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0" w:rsidRDefault="00671720" w:rsidP="0060729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tt-RU"/>
        </w:rPr>
      </w:pPr>
      <w:r>
        <w:rPr>
          <w:rFonts w:ascii="Arial" w:hAnsi="Arial" w:cs="Arial"/>
          <w:b/>
          <w:sz w:val="20"/>
          <w:szCs w:val="20"/>
          <w:lang w:val="tt-RU"/>
        </w:rPr>
        <w:t>Доп. материал к Парламентскому уроку-2016</w:t>
      </w:r>
    </w:p>
    <w:p w:rsidR="00671720" w:rsidRPr="00607294" w:rsidRDefault="00671720" w:rsidP="0060729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tt-RU"/>
        </w:rPr>
      </w:pPr>
    </w:p>
    <w:p w:rsidR="00671720" w:rsidRPr="00791C22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Татарстан бүгенге көндә Россия Федерациясенең әйдәп баручы, динамикалы үсә торган субъектларының берсе булып тора.</w:t>
      </w:r>
    </w:p>
    <w:p w:rsidR="00671720" w:rsidRPr="00791C22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2015 елда Татарстан Республикасының социаль-икътисадый үсеш күрсәткечләре динамикасы, тулаем Россиядәге кебек үк, түбәндәге шартларда формалашты:</w:t>
      </w:r>
    </w:p>
    <w:p w:rsidR="00671720" w:rsidRDefault="00671720" w:rsidP="00E34E22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сәяси хәлнең кискенләшүе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E34E22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фонд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базарларында киеренкелек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E34E22" w:rsidRDefault="00671720" w:rsidP="00E34E22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E34E22">
        <w:rPr>
          <w:rFonts w:ascii="Arial" w:hAnsi="Arial" w:cs="Arial"/>
          <w:sz w:val="28"/>
          <w:szCs w:val="28"/>
          <w:lang w:eastAsia="ru-RU"/>
        </w:rPr>
        <w:t>нефт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ь һә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м</w:t>
      </w:r>
      <w:proofErr w:type="gramEnd"/>
      <w:r w:rsidRPr="00E34E22">
        <w:rPr>
          <w:rFonts w:ascii="Arial" w:hAnsi="Arial" w:cs="Arial"/>
          <w:sz w:val="28"/>
          <w:szCs w:val="28"/>
          <w:lang w:eastAsia="ru-RU"/>
        </w:rPr>
        <w:t xml:space="preserve"> валют</w:t>
      </w:r>
      <w:r>
        <w:rPr>
          <w:rFonts w:ascii="Arial" w:hAnsi="Arial" w:cs="Arial"/>
          <w:sz w:val="28"/>
          <w:szCs w:val="28"/>
          <w:lang w:val="tt-RU" w:eastAsia="ru-RU"/>
        </w:rPr>
        <w:t>а базарларында тотрыксызлык</w:t>
      </w:r>
      <w:r w:rsidRPr="00E34E22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Шул ук вакытта, Татарстанда </w:t>
      </w:r>
      <w:r w:rsidRPr="00B50467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инвестиция проектларын гамәлгә ашыру, инновацион үсешкә булышлык итү чараларын үстерү республиканың тулаем төбәк продуктын чагыштырма бәяләр буенча 100 % ка –  </w:t>
      </w:r>
      <w:r w:rsidRPr="00B50467">
        <w:rPr>
          <w:rFonts w:ascii="Arial" w:hAnsi="Arial" w:cs="Arial"/>
          <w:sz w:val="28"/>
          <w:szCs w:val="28"/>
          <w:lang w:eastAsia="ru-RU"/>
        </w:rPr>
        <w:t xml:space="preserve">2014 </w:t>
      </w:r>
      <w:r>
        <w:rPr>
          <w:rFonts w:ascii="Arial" w:hAnsi="Arial" w:cs="Arial"/>
          <w:sz w:val="28"/>
          <w:szCs w:val="28"/>
          <w:lang w:val="tt-RU" w:eastAsia="ru-RU"/>
        </w:rPr>
        <w:t>ел дәрәҗәсенә җиткерергә мөмкинлек бирде</w:t>
      </w:r>
      <w:r w:rsidRPr="00B50467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(Росси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янең тулай төбәк продукты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– 96,1%)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 йомгаклары нигезендә якынча бәяләү 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түб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әндәгеләрне күрсәтә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тулай төбәк продукты күләме </w:t>
      </w:r>
      <w:r>
        <w:rPr>
          <w:rFonts w:ascii="Arial" w:hAnsi="Arial" w:cs="Arial"/>
          <w:sz w:val="28"/>
          <w:szCs w:val="28"/>
          <w:lang w:eastAsia="ru-RU"/>
        </w:rPr>
        <w:t xml:space="preserve">1,8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трлн</w:t>
      </w:r>
      <w:proofErr w:type="spellEnd"/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сум дәрәҗәсендә бәяләнә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(1,795)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сәнәгать производствосы күләме </w:t>
      </w:r>
      <w:r w:rsidRPr="00A03355">
        <w:rPr>
          <w:rFonts w:ascii="Arial" w:hAnsi="Arial" w:cs="Arial"/>
          <w:sz w:val="28"/>
          <w:szCs w:val="28"/>
          <w:lang w:eastAsia="ru-RU"/>
        </w:rPr>
        <w:t>1</w:t>
      </w:r>
      <w:r>
        <w:rPr>
          <w:rFonts w:ascii="Arial" w:hAnsi="Arial" w:cs="Arial"/>
          <w:sz w:val="28"/>
          <w:szCs w:val="28"/>
          <w:lang w:eastAsia="ru-RU"/>
        </w:rPr>
        <w:t xml:space="preserve">,85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трлн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сум тирәсе тәшкил итте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A03355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сәнәгать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производств</w:t>
      </w:r>
      <w:r>
        <w:rPr>
          <w:rFonts w:ascii="Arial" w:hAnsi="Arial" w:cs="Arial"/>
          <w:sz w:val="28"/>
          <w:szCs w:val="28"/>
          <w:lang w:val="tt-RU" w:eastAsia="ru-RU"/>
        </w:rPr>
        <w:t>осы индексы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2014 </w:t>
      </w:r>
      <w:r>
        <w:rPr>
          <w:rFonts w:ascii="Arial" w:hAnsi="Arial" w:cs="Arial"/>
          <w:sz w:val="28"/>
          <w:szCs w:val="28"/>
          <w:lang w:val="tt-RU" w:eastAsia="ru-RU"/>
        </w:rPr>
        <w:t>елдагы күрсәткечкә карата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100,4% </w:t>
      </w:r>
      <w:r>
        <w:rPr>
          <w:rFonts w:ascii="Arial" w:hAnsi="Arial" w:cs="Arial"/>
          <w:sz w:val="28"/>
          <w:szCs w:val="28"/>
          <w:lang w:val="tt-RU" w:eastAsia="ru-RU"/>
        </w:rPr>
        <w:t>ны тәшкил итә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(Росси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янең</w:t>
      </w:r>
      <w:r w:rsidRPr="007D479D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7D479D">
        <w:rPr>
          <w:rFonts w:ascii="Arial" w:hAnsi="Arial" w:cs="Arial"/>
          <w:color w:val="7F7F7F"/>
          <w:sz w:val="28"/>
          <w:szCs w:val="28"/>
          <w:lang w:val="tt-RU" w:eastAsia="ru-RU"/>
        </w:rPr>
        <w:t>сәнәгать</w:t>
      </w:r>
      <w:r w:rsidRPr="007D479D">
        <w:rPr>
          <w:rFonts w:ascii="Arial" w:hAnsi="Arial" w:cs="Arial"/>
          <w:color w:val="7F7F7F"/>
          <w:sz w:val="28"/>
          <w:szCs w:val="28"/>
          <w:lang w:eastAsia="ru-RU"/>
        </w:rPr>
        <w:t xml:space="preserve"> производств</w:t>
      </w:r>
      <w:r w:rsidRPr="007D479D">
        <w:rPr>
          <w:rFonts w:ascii="Arial" w:hAnsi="Arial" w:cs="Arial"/>
          <w:color w:val="7F7F7F"/>
          <w:sz w:val="28"/>
          <w:szCs w:val="28"/>
          <w:lang w:val="tt-RU" w:eastAsia="ru-RU"/>
        </w:rPr>
        <w:t>осы индексы</w:t>
      </w:r>
      <w:r w:rsidRPr="007D479D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– 96,7%)</w:t>
      </w:r>
      <w:r w:rsidRPr="00A03355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Pr="009A13F9" w:rsidRDefault="00671720" w:rsidP="00A033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Татарстан </w:t>
      </w:r>
      <w:r>
        <w:rPr>
          <w:rFonts w:ascii="Arial" w:hAnsi="Arial" w:cs="Arial"/>
          <w:sz w:val="28"/>
          <w:szCs w:val="28"/>
          <w:lang w:val="tt-RU" w:eastAsia="ru-RU"/>
        </w:rPr>
        <w:t>икътисадның тө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п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 xml:space="preserve"> тармаклары буенча илдә алдынгы позицияләрдә тора: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тулай төбәк продукты күләме буенча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– 7 </w:t>
      </w:r>
      <w:r>
        <w:rPr>
          <w:rFonts w:ascii="Arial" w:hAnsi="Arial" w:cs="Arial"/>
          <w:sz w:val="28"/>
          <w:szCs w:val="28"/>
          <w:lang w:val="tt-RU" w:eastAsia="ru-RU"/>
        </w:rPr>
        <w:t>урын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(2,9%)</w:t>
      </w:r>
      <w:r w:rsidRPr="00A03355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авыл хуҗалыгы тулай продукциясе буенча 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– 3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урын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(4,5%)</w:t>
      </w:r>
      <w:r w:rsidRPr="00A03355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сәнәгать җитештерүе буенча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– 5 </w:t>
      </w:r>
      <w:r>
        <w:rPr>
          <w:rFonts w:ascii="Arial" w:hAnsi="Arial" w:cs="Arial"/>
          <w:sz w:val="28"/>
          <w:szCs w:val="28"/>
          <w:lang w:val="tt-RU" w:eastAsia="ru-RU"/>
        </w:rPr>
        <w:t>урын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(3,9%)</w:t>
      </w:r>
      <w:r w:rsidRPr="00A03355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төп капиталга инвестицияләр кертү буенча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– 3 </w:t>
      </w:r>
      <w:r>
        <w:rPr>
          <w:rFonts w:ascii="Arial" w:hAnsi="Arial" w:cs="Arial"/>
          <w:sz w:val="28"/>
          <w:szCs w:val="28"/>
          <w:lang w:val="tt-RU" w:eastAsia="ru-RU"/>
        </w:rPr>
        <w:t>урын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(4,2%)</w:t>
      </w:r>
      <w:r w:rsidRPr="00A03355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7D479D" w:rsidRDefault="00671720" w:rsidP="00A03355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төзелеш буенча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– 5 </w:t>
      </w:r>
      <w:r>
        <w:rPr>
          <w:rFonts w:ascii="Arial" w:hAnsi="Arial" w:cs="Arial"/>
          <w:sz w:val="28"/>
          <w:szCs w:val="28"/>
          <w:lang w:val="tt-RU" w:eastAsia="ru-RU"/>
        </w:rPr>
        <w:t>урын</w:t>
      </w:r>
      <w:r w:rsidRPr="00A033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355">
        <w:rPr>
          <w:rFonts w:ascii="Arial" w:hAnsi="Arial" w:cs="Arial"/>
          <w:i/>
          <w:color w:val="7F7F7F"/>
          <w:sz w:val="28"/>
          <w:szCs w:val="28"/>
          <w:lang w:eastAsia="ru-RU"/>
        </w:rPr>
        <w:t>(4,1%)</w:t>
      </w:r>
      <w:r w:rsidRPr="00A03355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Pr="00A03355" w:rsidRDefault="00671720" w:rsidP="00CF5FDD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Соңгы биш ел дәвамында республикада халык санының табигый артуы  күзәтелә. 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Республика икътисадының нигезен элеккечә үк нефть чыгару һәм нефть химиясе тәшкил итә</w:t>
      </w:r>
      <w:r w:rsidRPr="001171BA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69071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</w:p>
    <w:p w:rsidR="00671720" w:rsidRPr="008A75AD" w:rsidRDefault="00671720" w:rsidP="0069071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Узган ел йомгаклары буенча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671720" w:rsidRDefault="00671720" w:rsidP="0069071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бәяләү буенча, </w:t>
      </w:r>
      <w:r w:rsidRPr="00690710">
        <w:rPr>
          <w:rFonts w:ascii="Arial" w:hAnsi="Arial" w:cs="Arial"/>
          <w:sz w:val="28"/>
          <w:szCs w:val="28"/>
          <w:lang w:eastAsia="ru-RU"/>
        </w:rPr>
        <w:t xml:space="preserve">33,6 </w:t>
      </w:r>
      <w:proofErr w:type="spellStart"/>
      <w:r w:rsidRPr="00690710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r w:rsidRPr="00690710">
        <w:rPr>
          <w:rFonts w:ascii="Arial" w:hAnsi="Arial" w:cs="Arial"/>
          <w:sz w:val="28"/>
          <w:szCs w:val="28"/>
          <w:lang w:eastAsia="ru-RU"/>
        </w:rPr>
        <w:t xml:space="preserve"> т</w:t>
      </w:r>
      <w:r>
        <w:rPr>
          <w:rFonts w:ascii="Arial" w:hAnsi="Arial" w:cs="Arial"/>
          <w:sz w:val="28"/>
          <w:szCs w:val="28"/>
          <w:lang w:val="tt-RU" w:eastAsia="ru-RU"/>
        </w:rPr>
        <w:t>онна</w:t>
      </w:r>
      <w:r w:rsidRPr="0069071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690710">
        <w:rPr>
          <w:rFonts w:ascii="Arial" w:hAnsi="Arial" w:cs="Arial"/>
          <w:sz w:val="28"/>
          <w:szCs w:val="28"/>
          <w:lang w:eastAsia="ru-RU"/>
        </w:rPr>
        <w:t>нефт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ь чыгарылды</w:t>
      </w:r>
      <w:r w:rsidRPr="0069071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шулардан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26 </w:t>
      </w:r>
      <w:proofErr w:type="spellStart"/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>млн</w:t>
      </w:r>
      <w:proofErr w:type="spellEnd"/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т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оннадан 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(26,707)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артыграгын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«</w:t>
      </w:r>
      <w:proofErr w:type="spellStart"/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>Татнефть</w:t>
      </w:r>
      <w:proofErr w:type="spellEnd"/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»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Г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>А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Җ</w:t>
      </w:r>
      <w:r w:rsidRPr="00690710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чыгарды)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690710" w:rsidRDefault="00671720" w:rsidP="0069071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690710">
        <w:rPr>
          <w:rFonts w:ascii="Arial" w:hAnsi="Arial" w:cs="Arial"/>
          <w:sz w:val="28"/>
          <w:szCs w:val="28"/>
          <w:lang w:eastAsia="ru-RU"/>
        </w:rPr>
        <w:t xml:space="preserve">2014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 белән чагыштырганда нефть чыгаруның үсеш темпы </w:t>
      </w:r>
      <w:r w:rsidRPr="00690710">
        <w:rPr>
          <w:rFonts w:ascii="Arial" w:hAnsi="Arial" w:cs="Arial"/>
          <w:sz w:val="28"/>
          <w:szCs w:val="28"/>
          <w:lang w:eastAsia="ru-RU"/>
        </w:rPr>
        <w:t>101,6%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булды. 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Үтә үзле нефть чыгару буенча проектларны гамәлгә ашыру быел дәвам иттереләчәк. </w:t>
      </w:r>
    </w:p>
    <w:p w:rsidR="00671720" w:rsidRPr="00CF5FD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Әгәр узган елда </w:t>
      </w:r>
      <w:r w:rsidRPr="00CF5FDD">
        <w:rPr>
          <w:rFonts w:ascii="Arial" w:hAnsi="Arial" w:cs="Arial"/>
          <w:sz w:val="28"/>
          <w:szCs w:val="28"/>
          <w:lang w:val="tt-RU" w:eastAsia="ru-RU"/>
        </w:rPr>
        <w:t xml:space="preserve">378 </w:t>
      </w:r>
      <w:r>
        <w:rPr>
          <w:rFonts w:ascii="Arial" w:hAnsi="Arial" w:cs="Arial"/>
          <w:sz w:val="28"/>
          <w:szCs w:val="28"/>
          <w:lang w:val="tt-RU" w:eastAsia="ru-RU"/>
        </w:rPr>
        <w:t>мең</w:t>
      </w:r>
      <w:r w:rsidRPr="00CF5FDD">
        <w:rPr>
          <w:rFonts w:ascii="Arial" w:hAnsi="Arial" w:cs="Arial"/>
          <w:sz w:val="28"/>
          <w:szCs w:val="28"/>
          <w:lang w:val="tt-RU" w:eastAsia="ru-RU"/>
        </w:rPr>
        <w:t xml:space="preserve"> т</w:t>
      </w:r>
      <w:r>
        <w:rPr>
          <w:rFonts w:ascii="Arial" w:hAnsi="Arial" w:cs="Arial"/>
          <w:sz w:val="28"/>
          <w:szCs w:val="28"/>
          <w:lang w:val="tt-RU" w:eastAsia="ru-RU"/>
        </w:rPr>
        <w:t>онна үтә үзле</w:t>
      </w:r>
      <w:r w:rsidRPr="00CF5FDD">
        <w:rPr>
          <w:rFonts w:ascii="Arial" w:hAnsi="Arial" w:cs="Arial"/>
          <w:sz w:val="28"/>
          <w:szCs w:val="28"/>
          <w:lang w:val="tt-RU" w:eastAsia="ru-RU"/>
        </w:rPr>
        <w:t xml:space="preserve"> нефт</w:t>
      </w:r>
      <w:r>
        <w:rPr>
          <w:rFonts w:ascii="Arial" w:hAnsi="Arial" w:cs="Arial"/>
          <w:sz w:val="28"/>
          <w:szCs w:val="28"/>
          <w:lang w:val="tt-RU" w:eastAsia="ru-RU"/>
        </w:rPr>
        <w:t>ь чыгарылган булса</w:t>
      </w:r>
      <w:r w:rsidRPr="00CF5FDD">
        <w:rPr>
          <w:rFonts w:ascii="Arial" w:hAnsi="Arial" w:cs="Arial"/>
          <w:sz w:val="28"/>
          <w:szCs w:val="28"/>
          <w:lang w:val="tt-RU"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быел исә якынча </w:t>
      </w:r>
      <w:r w:rsidRPr="00CF5FDD">
        <w:rPr>
          <w:rFonts w:ascii="Arial" w:hAnsi="Arial" w:cs="Arial"/>
          <w:sz w:val="28"/>
          <w:szCs w:val="28"/>
          <w:lang w:val="tt-RU" w:eastAsia="ru-RU"/>
        </w:rPr>
        <w:t>1,3 млн т</w:t>
      </w:r>
      <w:r>
        <w:rPr>
          <w:rFonts w:ascii="Arial" w:hAnsi="Arial" w:cs="Arial"/>
          <w:sz w:val="28"/>
          <w:szCs w:val="28"/>
          <w:lang w:val="tt-RU" w:eastAsia="ru-RU"/>
        </w:rPr>
        <w:t>онна</w:t>
      </w:r>
      <w:r w:rsidRPr="00CF5FDD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CF5FDD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(1,327)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</w:t>
      </w:r>
      <w:r w:rsidRPr="00CF5FDD">
        <w:rPr>
          <w:rFonts w:ascii="Arial" w:hAnsi="Arial" w:cs="Arial"/>
          <w:color w:val="000000"/>
          <w:sz w:val="28"/>
          <w:szCs w:val="28"/>
          <w:lang w:val="tt-RU" w:eastAsia="ru-RU"/>
        </w:rPr>
        <w:t>чыгару күздә тотыла</w:t>
      </w:r>
      <w:r w:rsidRPr="00CF5FDD">
        <w:rPr>
          <w:rFonts w:ascii="Arial" w:hAnsi="Arial" w:cs="Arial"/>
          <w:sz w:val="28"/>
          <w:szCs w:val="28"/>
          <w:lang w:val="tt-RU" w:eastAsia="ru-RU"/>
        </w:rPr>
        <w:t>.</w:t>
      </w:r>
    </w:p>
    <w:p w:rsidR="00671720" w:rsidRPr="004F4463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Чыгарылган нефтьнең яртысыннан артыгы Татарстан заводларында эшкәртеләчәк. </w:t>
      </w:r>
    </w:p>
    <w:p w:rsidR="00671720" w:rsidRPr="00C9433F" w:rsidRDefault="00671720" w:rsidP="00D033B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F404DC">
        <w:rPr>
          <w:rFonts w:ascii="Arial" w:hAnsi="Arial" w:cs="Arial"/>
          <w:sz w:val="28"/>
          <w:szCs w:val="28"/>
          <w:lang w:val="tt-RU" w:eastAsia="ru-RU"/>
        </w:rPr>
        <w:lastRenderedPageBreak/>
        <w:t xml:space="preserve">ТАНЕКО </w:t>
      </w:r>
      <w:r>
        <w:rPr>
          <w:rFonts w:ascii="Arial" w:hAnsi="Arial" w:cs="Arial"/>
          <w:sz w:val="28"/>
          <w:szCs w:val="28"/>
          <w:lang w:val="tt-RU" w:eastAsia="ru-RU"/>
        </w:rPr>
        <w:t>һәм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ТАИФ-НК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ның авыр калдыкларны тирәнтен эшкәртү комплекслары нефтьнең эшкәртелешен 2017 елга 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95 </w:t>
      </w:r>
      <w:r>
        <w:rPr>
          <w:rFonts w:ascii="Arial" w:hAnsi="Arial" w:cs="Arial"/>
          <w:sz w:val="28"/>
          <w:szCs w:val="28"/>
          <w:lang w:val="tt-RU" w:eastAsia="ru-RU"/>
        </w:rPr>
        <w:t>һәм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98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процентка кадәр җиткерергә мөмкинлек бирәчәк. </w:t>
      </w:r>
    </w:p>
    <w:p w:rsidR="00671720" w:rsidRDefault="00671720" w:rsidP="00BF71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Моннан тыш</w:t>
      </w:r>
      <w:r w:rsidRPr="00C9433F">
        <w:rPr>
          <w:rFonts w:ascii="Arial" w:hAnsi="Arial" w:cs="Arial"/>
          <w:sz w:val="28"/>
          <w:szCs w:val="28"/>
          <w:lang w:val="tt-RU" w:eastAsia="ru-RU"/>
        </w:rPr>
        <w:t>,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C9433F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Түбән Кама нефтехимның елына  </w:t>
      </w:r>
      <w:r w:rsidRPr="00C9433F">
        <w:rPr>
          <w:rFonts w:ascii="Arial" w:hAnsi="Arial" w:cs="Arial"/>
          <w:sz w:val="28"/>
          <w:szCs w:val="28"/>
          <w:lang w:val="tt-RU" w:eastAsia="ru-RU"/>
        </w:rPr>
        <w:t>600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мең тонна этилен эшләп чыгару куәтенә ия булган яңа </w:t>
      </w:r>
      <w:r w:rsidRPr="00C9433F">
        <w:rPr>
          <w:rFonts w:ascii="Arial" w:hAnsi="Arial" w:cs="Arial"/>
          <w:sz w:val="28"/>
          <w:szCs w:val="28"/>
          <w:lang w:val="tt-RU" w:eastAsia="ru-RU"/>
        </w:rPr>
        <w:t>олефин комплекс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ы, шулай ук аның белән бәйле производстволар </w:t>
      </w:r>
      <w:r w:rsidRPr="00C9433F">
        <w:rPr>
          <w:rFonts w:ascii="Arial" w:hAnsi="Arial" w:cs="Arial"/>
          <w:sz w:val="28"/>
          <w:szCs w:val="28"/>
          <w:lang w:val="tt-RU" w:eastAsia="ru-RU"/>
        </w:rPr>
        <w:t>пиролиз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продуктларын эшкәртүне тәэмин итәчәк. </w:t>
      </w:r>
      <w:r w:rsidRPr="00C9433F"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Default="00671720" w:rsidP="00BF71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60172F">
        <w:rPr>
          <w:rFonts w:ascii="Arial" w:hAnsi="Arial" w:cs="Arial"/>
          <w:sz w:val="28"/>
          <w:szCs w:val="28"/>
          <w:lang w:val="tt-RU" w:eastAsia="ru-RU"/>
        </w:rPr>
        <w:t>2015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 ахырында яңартып корылган  Түбән Кама җылылык электр үзәгендә  </w:t>
      </w:r>
      <w:r w:rsidRPr="0060172F">
        <w:rPr>
          <w:rFonts w:ascii="Arial" w:hAnsi="Arial" w:cs="Arial"/>
          <w:sz w:val="28"/>
          <w:szCs w:val="28"/>
          <w:lang w:val="tt-RU" w:eastAsia="ru-RU"/>
        </w:rPr>
        <w:t xml:space="preserve"> 350 МВт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егәрлекле яңа </w:t>
      </w:r>
      <w:r w:rsidRPr="0060172F">
        <w:rPr>
          <w:rFonts w:ascii="Arial" w:hAnsi="Arial" w:cs="Arial"/>
          <w:sz w:val="28"/>
          <w:szCs w:val="28"/>
          <w:lang w:val="tt-RU" w:eastAsia="ru-RU"/>
        </w:rPr>
        <w:t xml:space="preserve"> энергоблок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файдалануга кертелде. </w:t>
      </w:r>
    </w:p>
    <w:p w:rsidR="00671720" w:rsidRPr="0060172F" w:rsidRDefault="00671720" w:rsidP="00BF71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Авыл хуҗалыгы.</w:t>
      </w:r>
    </w:p>
    <w:p w:rsidR="00671720" w:rsidRPr="0060172F" w:rsidRDefault="00671720" w:rsidP="0088749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Узган елның якынча йомгаклары буенча</w:t>
      </w:r>
      <w:r w:rsidRPr="0060172F">
        <w:rPr>
          <w:rFonts w:ascii="Arial" w:hAnsi="Arial" w:cs="Arial"/>
          <w:sz w:val="28"/>
          <w:szCs w:val="28"/>
          <w:lang w:val="tt-RU" w:eastAsia="ru-RU"/>
        </w:rPr>
        <w:t>:</w:t>
      </w:r>
    </w:p>
    <w:p w:rsidR="00671720" w:rsidRPr="0060172F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барлык төр хуҗалыкларда җитештерелгән тулай авыл хуҗалыгы продукциясе  </w:t>
      </w:r>
      <w:r w:rsidRPr="0060172F">
        <w:rPr>
          <w:rFonts w:ascii="Arial" w:hAnsi="Arial" w:cs="Arial"/>
          <w:sz w:val="28"/>
          <w:szCs w:val="28"/>
          <w:lang w:val="tt-RU" w:eastAsia="ru-RU"/>
        </w:rPr>
        <w:t xml:space="preserve">219 млрд </w:t>
      </w:r>
      <w:r>
        <w:rPr>
          <w:rFonts w:ascii="Arial" w:hAnsi="Arial" w:cs="Arial"/>
          <w:sz w:val="28"/>
          <w:szCs w:val="28"/>
          <w:lang w:val="tt-RU" w:eastAsia="ru-RU"/>
        </w:rPr>
        <w:t>сум тәшкил итәчәк</w:t>
      </w:r>
      <w:r w:rsidRPr="0060172F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60172F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(2014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ел белән чагыштырганда </w:t>
      </w:r>
      <w:r w:rsidRPr="0060172F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103,2%)</w:t>
      </w:r>
      <w:r w:rsidRPr="0060172F">
        <w:rPr>
          <w:rFonts w:ascii="Arial" w:hAnsi="Arial" w:cs="Arial"/>
          <w:sz w:val="28"/>
          <w:szCs w:val="28"/>
          <w:lang w:val="tt-RU" w:eastAsia="ru-RU"/>
        </w:rPr>
        <w:t>;</w:t>
      </w:r>
    </w:p>
    <w:p w:rsidR="00671720" w:rsidRPr="00943222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авыл хуҗалыгы формированиеләрендә акчалата керем 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 - 78 млрд </w:t>
      </w:r>
      <w:r>
        <w:rPr>
          <w:rFonts w:ascii="Arial" w:hAnsi="Arial" w:cs="Arial"/>
          <w:sz w:val="28"/>
          <w:szCs w:val="28"/>
          <w:lang w:val="tt-RU" w:eastAsia="ru-RU"/>
        </w:rPr>
        <w:t>сум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94322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(2014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елга карата</w:t>
      </w:r>
      <w:r w:rsidRPr="0094322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114 %)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шул исәптән терлекчелектән 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- 53,3 млрд </w:t>
      </w:r>
      <w:r>
        <w:rPr>
          <w:rFonts w:ascii="Arial" w:hAnsi="Arial" w:cs="Arial"/>
          <w:sz w:val="28"/>
          <w:szCs w:val="28"/>
          <w:lang w:val="tt-RU" w:eastAsia="ru-RU"/>
        </w:rPr>
        <w:t>сум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94322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тулаем акчалата керемнең </w:t>
      </w:r>
      <w:r w:rsidRPr="0094322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68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проценты</w:t>
      </w:r>
      <w:r w:rsidRPr="0094322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)</w:t>
      </w:r>
      <w:r w:rsidRPr="00943222">
        <w:rPr>
          <w:rFonts w:ascii="Arial" w:hAnsi="Arial" w:cs="Arial"/>
          <w:sz w:val="28"/>
          <w:szCs w:val="28"/>
          <w:lang w:val="tt-RU" w:eastAsia="ru-RU"/>
        </w:rPr>
        <w:t>;</w:t>
      </w:r>
    </w:p>
    <w:p w:rsidR="00671720" w:rsidRPr="00943222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тармак буенча дәүләт ярдәмен  исәпкә алып хисапланган керем   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- 11 млрд </w:t>
      </w:r>
      <w:r>
        <w:rPr>
          <w:rFonts w:ascii="Arial" w:hAnsi="Arial" w:cs="Arial"/>
          <w:sz w:val="28"/>
          <w:szCs w:val="28"/>
          <w:lang w:val="tt-RU" w:eastAsia="ru-RU"/>
        </w:rPr>
        <w:t>сум</w:t>
      </w:r>
      <w:r w:rsidRPr="00943222">
        <w:rPr>
          <w:rFonts w:ascii="Arial" w:hAnsi="Arial" w:cs="Arial"/>
          <w:sz w:val="28"/>
          <w:szCs w:val="28"/>
          <w:lang w:val="tt-RU"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керем ала торган хуҗалыклар өлеше </w:t>
      </w:r>
      <w:r w:rsidRPr="00943222">
        <w:rPr>
          <w:rFonts w:ascii="Arial" w:hAnsi="Arial" w:cs="Arial"/>
          <w:sz w:val="28"/>
          <w:szCs w:val="28"/>
          <w:lang w:val="tt-RU" w:eastAsia="ru-RU"/>
        </w:rPr>
        <w:t>- 93%.</w:t>
      </w:r>
    </w:p>
    <w:p w:rsidR="00671720" w:rsidRPr="008A75AD" w:rsidRDefault="00671720" w:rsidP="00887493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A75AD">
        <w:rPr>
          <w:rFonts w:ascii="Arial" w:hAnsi="Arial" w:cs="Arial"/>
          <w:b/>
          <w:sz w:val="28"/>
          <w:szCs w:val="28"/>
          <w:lang w:eastAsia="ru-RU"/>
        </w:rPr>
        <w:t xml:space="preserve">2015 </w:t>
      </w: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елда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 xml:space="preserve"> республик</w:t>
      </w: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ада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671720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 xml:space="preserve">3,5 </w:t>
      </w:r>
      <w:proofErr w:type="spellStart"/>
      <w:proofErr w:type="gramStart"/>
      <w:r w:rsidRPr="00887493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proofErr w:type="gramEnd"/>
      <w:r w:rsidRPr="00887493">
        <w:rPr>
          <w:rFonts w:ascii="Arial" w:hAnsi="Arial" w:cs="Arial"/>
          <w:sz w:val="28"/>
          <w:szCs w:val="28"/>
          <w:lang w:eastAsia="ru-RU"/>
        </w:rPr>
        <w:t xml:space="preserve"> т</w:t>
      </w:r>
      <w:r>
        <w:rPr>
          <w:rFonts w:ascii="Arial" w:hAnsi="Arial" w:cs="Arial"/>
          <w:sz w:val="28"/>
          <w:szCs w:val="28"/>
          <w:lang w:val="tt-RU" w:eastAsia="ru-RU"/>
        </w:rPr>
        <w:t>онна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ашлык</w:t>
      </w:r>
      <w:r w:rsidRPr="00887493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 xml:space="preserve">2 </w:t>
      </w:r>
      <w:proofErr w:type="spellStart"/>
      <w:proofErr w:type="gramStart"/>
      <w:r w:rsidRPr="00887493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proofErr w:type="gramEnd"/>
      <w:r w:rsidRPr="00887493">
        <w:rPr>
          <w:rFonts w:ascii="Arial" w:hAnsi="Arial" w:cs="Arial"/>
          <w:sz w:val="28"/>
          <w:szCs w:val="28"/>
          <w:lang w:eastAsia="ru-RU"/>
        </w:rPr>
        <w:t xml:space="preserve"> т</w:t>
      </w:r>
      <w:r>
        <w:rPr>
          <w:rFonts w:ascii="Arial" w:hAnsi="Arial" w:cs="Arial"/>
          <w:sz w:val="28"/>
          <w:szCs w:val="28"/>
          <w:lang w:val="tt-RU" w:eastAsia="ru-RU"/>
        </w:rPr>
        <w:t>онна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шикәр чөгендере</w:t>
      </w:r>
      <w:r w:rsidRPr="00887493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 xml:space="preserve">1,5 </w:t>
      </w:r>
      <w:proofErr w:type="spellStart"/>
      <w:proofErr w:type="gramStart"/>
      <w:r w:rsidRPr="00887493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proofErr w:type="gramEnd"/>
      <w:r w:rsidRPr="00887493">
        <w:rPr>
          <w:rFonts w:ascii="Arial" w:hAnsi="Arial" w:cs="Arial"/>
          <w:sz w:val="28"/>
          <w:szCs w:val="28"/>
          <w:lang w:eastAsia="ru-RU"/>
        </w:rPr>
        <w:t xml:space="preserve"> т</w:t>
      </w:r>
      <w:r>
        <w:rPr>
          <w:rFonts w:ascii="Arial" w:hAnsi="Arial" w:cs="Arial"/>
          <w:sz w:val="28"/>
          <w:szCs w:val="28"/>
          <w:lang w:val="tt-RU" w:eastAsia="ru-RU"/>
        </w:rPr>
        <w:t>онна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бәрәңге</w:t>
      </w:r>
      <w:r w:rsidRPr="00887493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887493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 xml:space="preserve">360 </w:t>
      </w:r>
      <w:r>
        <w:rPr>
          <w:rFonts w:ascii="Arial" w:hAnsi="Arial" w:cs="Arial"/>
          <w:sz w:val="28"/>
          <w:szCs w:val="28"/>
          <w:lang w:val="tt-RU" w:eastAsia="ru-RU"/>
        </w:rPr>
        <w:t>мең тонна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яшелчә җыеп алынды</w:t>
      </w:r>
      <w:r w:rsidRPr="00887493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Авыл хуҗалыгындагы формированиеләребез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бүген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–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илдә сөт җитештерү һәм сату буенча алдынгы урында.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Pr="00C12EC2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Бәяләү буенча</w:t>
      </w:r>
      <w:r w:rsidRPr="00C12EC2">
        <w:rPr>
          <w:rFonts w:ascii="Arial" w:hAnsi="Arial" w:cs="Arial"/>
          <w:sz w:val="28"/>
          <w:szCs w:val="28"/>
          <w:lang w:val="tt-RU" w:eastAsia="ru-RU"/>
        </w:rPr>
        <w:t xml:space="preserve">, 2015 </w:t>
      </w:r>
      <w:r>
        <w:rPr>
          <w:rFonts w:ascii="Arial" w:hAnsi="Arial" w:cs="Arial"/>
          <w:sz w:val="28"/>
          <w:szCs w:val="28"/>
          <w:lang w:val="tt-RU" w:eastAsia="ru-RU"/>
        </w:rPr>
        <w:t>елда барлык төр</w:t>
      </w:r>
      <w:r w:rsidRPr="00C12EC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хуҗалыкларда якынча </w:t>
      </w:r>
      <w:r w:rsidRPr="00C12EC2">
        <w:rPr>
          <w:rFonts w:ascii="Arial" w:hAnsi="Arial" w:cs="Arial"/>
          <w:sz w:val="28"/>
          <w:szCs w:val="28"/>
          <w:lang w:val="tt-RU" w:eastAsia="ru-RU"/>
        </w:rPr>
        <w:t xml:space="preserve"> 1,7 млн </w:t>
      </w:r>
      <w:r>
        <w:rPr>
          <w:rFonts w:ascii="Arial" w:hAnsi="Arial" w:cs="Arial"/>
          <w:sz w:val="28"/>
          <w:szCs w:val="28"/>
          <w:lang w:val="tt-RU" w:eastAsia="ru-RU"/>
        </w:rPr>
        <w:t>тонна</w:t>
      </w:r>
      <w:r w:rsidRPr="00C12EC2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сөт җитештерде</w:t>
      </w:r>
      <w:r w:rsidRPr="00C12EC2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C12EC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(2014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елдагы белән чагыштырганда </w:t>
      </w:r>
      <w:r w:rsidRPr="00C12EC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101%)</w:t>
      </w:r>
      <w:r w:rsidRPr="00C12EC2">
        <w:rPr>
          <w:rFonts w:ascii="Arial" w:hAnsi="Arial" w:cs="Arial"/>
          <w:sz w:val="28"/>
          <w:szCs w:val="28"/>
          <w:lang w:val="tt-RU" w:eastAsia="ru-RU"/>
        </w:rPr>
        <w:t>.</w:t>
      </w:r>
    </w:p>
    <w:p w:rsidR="00671720" w:rsidRPr="00C12EC2" w:rsidRDefault="00671720" w:rsidP="0088749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Авыл хуҗалыгы комплексы өлкәсендәге зур </w:t>
      </w:r>
      <w:r w:rsidRPr="00C12EC2">
        <w:rPr>
          <w:rFonts w:ascii="Arial" w:hAnsi="Arial" w:cs="Arial"/>
          <w:sz w:val="28"/>
          <w:szCs w:val="28"/>
          <w:lang w:val="tt-RU" w:eastAsia="ru-RU"/>
        </w:rPr>
        <w:t>проект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лардан </w:t>
      </w:r>
      <w:r w:rsidRPr="00C12EC2">
        <w:rPr>
          <w:rFonts w:ascii="Arial" w:hAnsi="Arial" w:cs="Arial"/>
          <w:sz w:val="28"/>
          <w:szCs w:val="28"/>
          <w:lang w:val="tt-RU" w:eastAsia="ru-RU"/>
        </w:rPr>
        <w:t xml:space="preserve"> 2016 </w:t>
      </w:r>
      <w:r>
        <w:rPr>
          <w:rFonts w:ascii="Arial" w:hAnsi="Arial" w:cs="Arial"/>
          <w:sz w:val="28"/>
          <w:szCs w:val="28"/>
          <w:lang w:val="tt-RU" w:eastAsia="ru-RU"/>
        </w:rPr>
        <w:t>елда түбәндәгеләр планлаштырыла</w:t>
      </w:r>
      <w:r w:rsidRPr="00C12EC2">
        <w:rPr>
          <w:rFonts w:ascii="Arial" w:hAnsi="Arial" w:cs="Arial"/>
          <w:sz w:val="28"/>
          <w:szCs w:val="28"/>
          <w:lang w:val="tt-RU" w:eastAsia="ru-RU"/>
        </w:rPr>
        <w:t>:</w:t>
      </w:r>
    </w:p>
    <w:p w:rsidR="00671720" w:rsidRPr="00AB5FDD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Чаллыда тәүлегенә </w:t>
      </w:r>
      <w:r w:rsidRPr="00AB5FDD">
        <w:rPr>
          <w:rFonts w:ascii="Arial" w:hAnsi="Arial" w:cs="Arial"/>
          <w:sz w:val="28"/>
          <w:szCs w:val="28"/>
          <w:lang w:val="tt-RU" w:eastAsia="ru-RU"/>
        </w:rPr>
        <w:t>144 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онна продукция җитештерүче кош ите эшкәртү </w:t>
      </w:r>
      <w:r w:rsidRPr="00AB5FDD">
        <w:rPr>
          <w:rFonts w:ascii="Arial" w:hAnsi="Arial" w:cs="Arial"/>
          <w:sz w:val="28"/>
          <w:szCs w:val="28"/>
          <w:lang w:val="tt-RU" w:eastAsia="ru-RU"/>
        </w:rPr>
        <w:t xml:space="preserve"> предприяти</w:t>
      </w:r>
      <w:r>
        <w:rPr>
          <w:rFonts w:ascii="Arial" w:hAnsi="Arial" w:cs="Arial"/>
          <w:sz w:val="28"/>
          <w:szCs w:val="28"/>
          <w:lang w:val="tt-RU" w:eastAsia="ru-RU"/>
        </w:rPr>
        <w:t>есен файдалануга кертү</w:t>
      </w:r>
      <w:r w:rsidRPr="00AB5FDD">
        <w:rPr>
          <w:rFonts w:ascii="Arial" w:hAnsi="Arial" w:cs="Arial"/>
          <w:sz w:val="28"/>
          <w:szCs w:val="28"/>
          <w:lang w:val="tt-RU" w:eastAsia="ru-RU"/>
        </w:rPr>
        <w:t xml:space="preserve">; </w:t>
      </w:r>
    </w:p>
    <w:p w:rsidR="00671720" w:rsidRPr="00887493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түбәндәге төзелешләрне тәмамлау</w:t>
      </w:r>
      <w:r w:rsidRPr="00887493"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-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Минзәлә районында дуңгызчылык комплексы </w:t>
      </w:r>
      <w:r w:rsidRPr="00887493">
        <w:rPr>
          <w:rFonts w:ascii="Arial" w:hAnsi="Arial" w:cs="Arial"/>
          <w:i/>
          <w:color w:val="7F7F7F"/>
          <w:sz w:val="28"/>
          <w:szCs w:val="28"/>
          <w:lang w:eastAsia="ru-RU"/>
        </w:rPr>
        <w:t>(«Камский бекон»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ҖЧҖ</w:t>
      </w:r>
      <w:r w:rsidRPr="00887493">
        <w:rPr>
          <w:rFonts w:ascii="Arial" w:hAnsi="Arial" w:cs="Arial"/>
          <w:i/>
          <w:color w:val="7F7F7F"/>
          <w:sz w:val="28"/>
          <w:szCs w:val="28"/>
          <w:lang w:eastAsia="ru-RU"/>
        </w:rPr>
        <w:t>)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; </w:t>
      </w:r>
    </w:p>
    <w:p w:rsidR="00671720" w:rsidRDefault="00671720" w:rsidP="0088749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-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Балык Бистәсе районында  мөгезле эре терлек итен башлангыч эшкәртү буенча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«Русский Мрамор»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предприяти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есе</w:t>
      </w:r>
      <w:r w:rsidRPr="001171BA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A53DBB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итне күпбаскычлы эшкәртү һәм колбаса продукциясе җитештерү буенча </w:t>
      </w:r>
      <w:r w:rsidRPr="00887493">
        <w:rPr>
          <w:rFonts w:ascii="Arial" w:hAnsi="Arial" w:cs="Arial"/>
          <w:sz w:val="28"/>
          <w:szCs w:val="28"/>
          <w:lang w:eastAsia="ru-RU"/>
        </w:rPr>
        <w:t>«Камская Нива»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</w:t>
      </w:r>
      <w:proofErr w:type="spellStart"/>
      <w:r w:rsidRPr="00887493">
        <w:rPr>
          <w:rFonts w:ascii="Arial" w:hAnsi="Arial" w:cs="Arial"/>
          <w:sz w:val="28"/>
          <w:szCs w:val="28"/>
          <w:lang w:eastAsia="ru-RU"/>
        </w:rPr>
        <w:t>предприяти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есен төзүне һәм реконструкцияләүне төгәлләү.</w:t>
      </w:r>
    </w:p>
    <w:p w:rsidR="00671720" w:rsidRDefault="00671720" w:rsidP="00A53DBB">
      <w:pPr>
        <w:spacing w:after="0" w:line="240" w:lineRule="auto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Авыл юллары.</w:t>
      </w:r>
    </w:p>
    <w:p w:rsidR="00671720" w:rsidRPr="00F404DC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lastRenderedPageBreak/>
        <w:t xml:space="preserve">Бүген Татарстандагы 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3076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торак пунктның 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681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енә 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F404DC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яисә барлыгы</w:t>
      </w:r>
      <w:r w:rsidRPr="00F404DC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22%) </w:t>
      </w:r>
      <w:r w:rsidRPr="00360810">
        <w:rPr>
          <w:rFonts w:ascii="Arial" w:hAnsi="Arial" w:cs="Arial"/>
          <w:color w:val="000000"/>
          <w:sz w:val="28"/>
          <w:szCs w:val="28"/>
          <w:lang w:val="tt-RU" w:eastAsia="ru-RU"/>
        </w:rPr>
        <w:t>тулаем озынлыгы</w:t>
      </w:r>
      <w:r w:rsidRPr="00360810">
        <w:rPr>
          <w:rFonts w:ascii="Arial" w:hAnsi="Arial" w:cs="Arial"/>
          <w:i/>
          <w:color w:val="000000"/>
          <w:sz w:val="28"/>
          <w:szCs w:val="28"/>
          <w:lang w:val="tt-RU" w:eastAsia="ru-RU"/>
        </w:rPr>
        <w:t xml:space="preserve"> </w:t>
      </w:r>
      <w:r w:rsidRPr="00F404DC">
        <w:rPr>
          <w:rFonts w:ascii="Arial" w:hAnsi="Arial" w:cs="Arial"/>
          <w:sz w:val="28"/>
          <w:szCs w:val="28"/>
          <w:lang w:val="tt-RU" w:eastAsia="ru-RU"/>
        </w:rPr>
        <w:t>1500 к</w:t>
      </w:r>
      <w:r>
        <w:rPr>
          <w:rFonts w:ascii="Arial" w:hAnsi="Arial" w:cs="Arial"/>
          <w:sz w:val="28"/>
          <w:szCs w:val="28"/>
          <w:lang w:val="tt-RU" w:eastAsia="ru-RU"/>
        </w:rPr>
        <w:t>илометрдан артып китә торган юл каты катламсыз калып тора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. 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елда каты катламлы юллар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62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торак пунктка кадә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р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 xml:space="preserve"> уздырылды</w:t>
      </w:r>
      <w:r w:rsidRPr="001171BA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Быел әлеге эшләрне дәвам итү һәм тулаем озынлыгы </w:t>
      </w:r>
      <w:smartTag w:uri="urn:schemas-microsoft-com:office:smarttags" w:element="metricconverter">
        <w:smartTagPr>
          <w:attr w:name="ProductID" w:val="123,8 км"/>
        </w:smartTagPr>
        <w:r w:rsidRPr="001171BA">
          <w:rPr>
            <w:rFonts w:ascii="Arial" w:hAnsi="Arial" w:cs="Arial"/>
            <w:sz w:val="28"/>
            <w:szCs w:val="28"/>
            <w:lang w:eastAsia="ru-RU"/>
          </w:rPr>
          <w:t>123,8 км</w:t>
        </w:r>
      </w:smartTag>
      <w:r>
        <w:rPr>
          <w:rFonts w:ascii="Arial" w:hAnsi="Arial" w:cs="Arial"/>
          <w:sz w:val="28"/>
          <w:szCs w:val="28"/>
          <w:lang w:val="tt-RU" w:eastAsia="ru-RU"/>
        </w:rPr>
        <w:t xml:space="preserve"> тәшкил итә торган каты катламлы юлларны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44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торак пунктка уздыру планлаштырыла.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Торак төзелеше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Ел саен республикада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2 </w:t>
      </w:r>
      <w:proofErr w:type="spellStart"/>
      <w:r w:rsidRPr="001171BA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r w:rsidRPr="001171BA">
        <w:rPr>
          <w:rFonts w:ascii="Arial" w:hAnsi="Arial" w:cs="Arial"/>
          <w:sz w:val="28"/>
          <w:szCs w:val="28"/>
          <w:lang w:eastAsia="ru-RU"/>
        </w:rPr>
        <w:t xml:space="preserve"> кв. м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етрдан артык торак файдалануга кертелә. 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Бу к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 xml:space="preserve">үрсәткеч ягыннан </w:t>
      </w:r>
      <w:r w:rsidRPr="00A80696">
        <w:rPr>
          <w:rFonts w:ascii="Arial" w:hAnsi="Arial" w:cs="Arial"/>
          <w:sz w:val="28"/>
          <w:szCs w:val="28"/>
          <w:lang w:val="tt-RU" w:eastAsia="ru-RU"/>
        </w:rPr>
        <w:t xml:space="preserve">Татарстан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Россия төбәкләре арасында беренче дистәгә керә.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E91983">
        <w:rPr>
          <w:rFonts w:ascii="Arial" w:hAnsi="Arial" w:cs="Arial"/>
          <w:sz w:val="28"/>
          <w:szCs w:val="28"/>
          <w:lang w:val="tt-RU" w:eastAsia="ru-RU"/>
        </w:rPr>
        <w:t>2016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елда торак мәйданын файдалануга тапшыру узган ел дәрәҗәсеннән кимрәк булмас дип планлаштырыла.  </w:t>
      </w:r>
      <w:r w:rsidRPr="00E91983"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8A75AD">
        <w:rPr>
          <w:rFonts w:ascii="Arial" w:hAnsi="Arial" w:cs="Arial"/>
          <w:b/>
          <w:sz w:val="28"/>
          <w:szCs w:val="28"/>
          <w:lang w:eastAsia="ru-RU"/>
        </w:rPr>
        <w:t>Телекоммуникаци</w:t>
      </w:r>
      <w:proofErr w:type="spellEnd"/>
      <w:r w:rsidRPr="008A75AD">
        <w:rPr>
          <w:rFonts w:ascii="Arial" w:hAnsi="Arial" w:cs="Arial"/>
          <w:b/>
          <w:sz w:val="28"/>
          <w:szCs w:val="28"/>
          <w:lang w:val="tt-RU" w:eastAsia="ru-RU"/>
        </w:rPr>
        <w:t>я һә</w:t>
      </w:r>
      <w:proofErr w:type="gramStart"/>
      <w:r w:rsidRPr="008A75AD">
        <w:rPr>
          <w:rFonts w:ascii="Arial" w:hAnsi="Arial" w:cs="Arial"/>
          <w:b/>
          <w:sz w:val="28"/>
          <w:szCs w:val="28"/>
          <w:lang w:val="tt-RU" w:eastAsia="ru-RU"/>
        </w:rPr>
        <w:t>м</w:t>
      </w:r>
      <w:proofErr w:type="gramEnd"/>
      <w:r w:rsidRPr="008A75AD">
        <w:rPr>
          <w:rFonts w:ascii="Arial" w:hAnsi="Arial" w:cs="Arial"/>
          <w:b/>
          <w:sz w:val="28"/>
          <w:szCs w:val="28"/>
          <w:lang w:val="tt-RU" w:eastAsia="ru-RU"/>
        </w:rPr>
        <w:t xml:space="preserve"> элемтә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елда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цифр</w:t>
      </w:r>
      <w:r>
        <w:rPr>
          <w:rFonts w:ascii="Arial" w:hAnsi="Arial" w:cs="Arial"/>
          <w:sz w:val="28"/>
          <w:szCs w:val="28"/>
          <w:lang w:val="tt-RU" w:eastAsia="ru-RU"/>
        </w:rPr>
        <w:t>лы эфир телевидениесе челтә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рен т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өзү тәмамланды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71720" w:rsidRDefault="00671720" w:rsidP="0088749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>Татарстан</w:t>
      </w:r>
      <w:r>
        <w:rPr>
          <w:rFonts w:ascii="Arial" w:hAnsi="Arial" w:cs="Arial"/>
          <w:sz w:val="28"/>
          <w:szCs w:val="28"/>
          <w:lang w:val="tt-RU" w:eastAsia="ru-RU"/>
        </w:rPr>
        <w:t>да бу өлкәдә халыкка хезмәт күрсәтүнең гомуми дә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р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әҗәсе</w:t>
      </w:r>
      <w:r w:rsidRPr="001171BA"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>1</w:t>
      </w:r>
      <w:r>
        <w:rPr>
          <w:rFonts w:ascii="Arial" w:hAnsi="Arial" w:cs="Arial"/>
          <w:sz w:val="28"/>
          <w:szCs w:val="28"/>
          <w:lang w:val="tt-RU" w:eastAsia="ru-RU"/>
        </w:rPr>
        <w:t>нче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мультиплекс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ярдәмендә –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98%;</w:t>
      </w:r>
    </w:p>
    <w:p w:rsidR="00671720" w:rsidRPr="00887493" w:rsidRDefault="00671720" w:rsidP="00887493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887493">
        <w:rPr>
          <w:rFonts w:ascii="Arial" w:hAnsi="Arial" w:cs="Arial"/>
          <w:sz w:val="28"/>
          <w:szCs w:val="28"/>
          <w:lang w:eastAsia="ru-RU"/>
        </w:rPr>
        <w:t>2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нче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мультиплекс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ярдәмендә</w:t>
      </w:r>
      <w:r w:rsidRPr="00887493">
        <w:rPr>
          <w:rFonts w:ascii="Arial" w:hAnsi="Arial" w:cs="Arial"/>
          <w:sz w:val="28"/>
          <w:szCs w:val="28"/>
          <w:lang w:eastAsia="ru-RU"/>
        </w:rPr>
        <w:t xml:space="preserve"> - 78%.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Узган елда республика территориясендә </w:t>
      </w:r>
      <w:r w:rsidRPr="001171BA">
        <w:rPr>
          <w:rFonts w:ascii="Arial" w:hAnsi="Arial" w:cs="Arial"/>
          <w:sz w:val="28"/>
          <w:szCs w:val="28"/>
          <w:lang w:eastAsia="ru-RU"/>
        </w:rPr>
        <w:t>Интернет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челтәреннән файдаланучы абонентлар саны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3,4 миллион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нан артып китте.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Pr="006D6321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607294" w:rsidRDefault="00671720" w:rsidP="0090663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607294">
        <w:rPr>
          <w:rFonts w:ascii="Arial" w:hAnsi="Arial" w:cs="Arial"/>
          <w:b/>
          <w:sz w:val="28"/>
          <w:szCs w:val="28"/>
          <w:lang w:val="tt-RU" w:eastAsia="ru-RU"/>
        </w:rPr>
        <w:t>Инноваци</w:t>
      </w: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яләр</w:t>
      </w:r>
      <w:r w:rsidRPr="00607294">
        <w:rPr>
          <w:rFonts w:ascii="Arial" w:hAnsi="Arial" w:cs="Arial"/>
          <w:b/>
          <w:sz w:val="28"/>
          <w:szCs w:val="28"/>
          <w:lang w:val="tt-RU" w:eastAsia="ru-RU"/>
        </w:rPr>
        <w:t>.</w:t>
      </w:r>
    </w:p>
    <w:p w:rsidR="00671720" w:rsidRPr="00607294" w:rsidRDefault="00671720" w:rsidP="0090663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607294">
        <w:rPr>
          <w:rFonts w:ascii="Arial" w:hAnsi="Arial" w:cs="Arial"/>
          <w:sz w:val="28"/>
          <w:szCs w:val="28"/>
          <w:lang w:val="tt-RU"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елда илебез картасында  югары </w:t>
      </w:r>
      <w:r w:rsidRPr="00607294">
        <w:rPr>
          <w:rFonts w:ascii="Arial" w:hAnsi="Arial" w:cs="Arial"/>
          <w:sz w:val="28"/>
          <w:szCs w:val="28"/>
          <w:lang w:val="tt-RU" w:eastAsia="ru-RU"/>
        </w:rPr>
        <w:t>технологи</w:t>
      </w:r>
      <w:r>
        <w:rPr>
          <w:rFonts w:ascii="Arial" w:hAnsi="Arial" w:cs="Arial"/>
          <w:sz w:val="28"/>
          <w:szCs w:val="28"/>
          <w:lang w:val="tt-RU" w:eastAsia="ru-RU"/>
        </w:rPr>
        <w:t>яле</w:t>
      </w:r>
      <w:r w:rsidRPr="00607294">
        <w:rPr>
          <w:rFonts w:ascii="Arial" w:hAnsi="Arial" w:cs="Arial"/>
          <w:sz w:val="28"/>
          <w:szCs w:val="28"/>
          <w:lang w:val="tt-RU" w:eastAsia="ru-RU"/>
        </w:rPr>
        <w:t xml:space="preserve"> компани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яләр белән беррәттән, инвесторлар өчен дә мөмкинлекләр бирүче шәһәр </w:t>
      </w:r>
      <w:r w:rsidRPr="00607294">
        <w:rPr>
          <w:rFonts w:ascii="Arial" w:hAnsi="Arial" w:cs="Arial"/>
          <w:sz w:val="28"/>
          <w:szCs w:val="28"/>
          <w:lang w:val="tt-RU" w:eastAsia="ru-RU"/>
        </w:rPr>
        <w:t>–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607294">
        <w:rPr>
          <w:rFonts w:ascii="Arial" w:hAnsi="Arial" w:cs="Arial"/>
          <w:sz w:val="28"/>
          <w:szCs w:val="28"/>
          <w:lang w:val="tt-RU" w:eastAsia="ru-RU"/>
        </w:rPr>
        <w:t xml:space="preserve"> Иннополис </w:t>
      </w:r>
      <w:r>
        <w:rPr>
          <w:rFonts w:ascii="Arial" w:hAnsi="Arial" w:cs="Arial"/>
          <w:sz w:val="28"/>
          <w:szCs w:val="28"/>
          <w:lang w:val="tt-RU" w:eastAsia="ru-RU"/>
        </w:rPr>
        <w:t>пәйда булды</w:t>
      </w:r>
      <w:r w:rsidRPr="00607294">
        <w:rPr>
          <w:rFonts w:ascii="Arial" w:hAnsi="Arial" w:cs="Arial"/>
          <w:sz w:val="28"/>
          <w:szCs w:val="28"/>
          <w:lang w:val="tt-RU" w:eastAsia="ru-RU"/>
        </w:rPr>
        <w:t xml:space="preserve">. </w:t>
      </w:r>
    </w:p>
    <w:p w:rsidR="00671720" w:rsidRDefault="00671720" w:rsidP="0090663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607294">
        <w:rPr>
          <w:rFonts w:ascii="Arial" w:hAnsi="Arial" w:cs="Arial"/>
          <w:sz w:val="28"/>
          <w:szCs w:val="28"/>
          <w:lang w:val="tt-RU" w:eastAsia="ru-RU"/>
        </w:rPr>
        <w:t>ИТ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өлкәләрдә югары квалификацияле белгечләргә сыйфатлы үз продукциябезне җитештерергә мөмкинлек бирү аның төп бурычы булып тора.  </w:t>
      </w:r>
      <w:r w:rsidRPr="00607294"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Default="00671720" w:rsidP="0090663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4F4463">
        <w:rPr>
          <w:rFonts w:ascii="Arial" w:hAnsi="Arial" w:cs="Arial"/>
          <w:sz w:val="28"/>
          <w:szCs w:val="28"/>
          <w:lang w:val="tt-RU" w:eastAsia="ru-RU"/>
        </w:rPr>
        <w:t>Иннополис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 төзелешен тәмамлау 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2030 </w:t>
      </w:r>
      <w:r>
        <w:rPr>
          <w:rFonts w:ascii="Arial" w:hAnsi="Arial" w:cs="Arial"/>
          <w:sz w:val="28"/>
          <w:szCs w:val="28"/>
          <w:lang w:val="tt-RU" w:eastAsia="ru-RU"/>
        </w:rPr>
        <w:t>елга билгеләнгән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Бу вакытка 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шәһәрдә кеше саны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 155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меңгә җитәчәк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шуларның 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60 </w:t>
      </w:r>
      <w:r>
        <w:rPr>
          <w:rFonts w:ascii="Arial" w:hAnsi="Arial" w:cs="Arial"/>
          <w:sz w:val="28"/>
          <w:szCs w:val="28"/>
          <w:lang w:val="tt-RU" w:eastAsia="ru-RU"/>
        </w:rPr>
        <w:t>меңе югары квалификацияле белгечләр булачак.</w:t>
      </w:r>
    </w:p>
    <w:p w:rsidR="00671720" w:rsidRPr="004F4463" w:rsidRDefault="00671720" w:rsidP="0090663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4F4463"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Узган елда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Татарстан Росси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я төбәкләренең инновация активлыгы рейтингында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2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нче урынны алды.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Республиканың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инновацион</w:t>
      </w:r>
      <w:r w:rsidRPr="001171BA">
        <w:rPr>
          <w:rFonts w:ascii="Arial" w:hAnsi="Arial" w:cs="Arial"/>
          <w:sz w:val="28"/>
          <w:szCs w:val="28"/>
          <w:lang w:eastAsia="ru-RU"/>
        </w:rPr>
        <w:t>-технологи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 xml:space="preserve">к үсешендә кече бизнесның роле шактый зур.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Pr="001171BA" w:rsidRDefault="00671720" w:rsidP="00065F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Икътисад үсешендә муниципаль дәрәҗәдәге мәйданчыкларның артуы мөһим фактор булып тора.  </w:t>
      </w:r>
    </w:p>
    <w:p w:rsidR="00671720" w:rsidRDefault="00671720" w:rsidP="00C5371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Бүген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республик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ада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45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шундый мәйданчык эшли инде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>аларда</w:t>
      </w:r>
      <w:r w:rsidRPr="001171BA"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>280 резидент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эшчәнлек алып бара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 xml:space="preserve">5,5 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меңн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ән артык эш урыны булдырылды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C53D44" w:rsidRDefault="00671720" w:rsidP="004F4463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C53D44">
        <w:rPr>
          <w:rFonts w:ascii="Arial" w:hAnsi="Arial" w:cs="Arial"/>
          <w:sz w:val="28"/>
          <w:szCs w:val="28"/>
          <w:lang w:eastAsia="ru-RU"/>
        </w:rPr>
        <w:t>2015</w:t>
      </w:r>
      <w:r w:rsidRPr="00C53D44">
        <w:rPr>
          <w:rFonts w:ascii="Arial" w:hAnsi="Arial" w:cs="Arial"/>
          <w:sz w:val="28"/>
          <w:szCs w:val="28"/>
          <w:lang w:val="tt-RU" w:eastAsia="ru-RU"/>
        </w:rPr>
        <w:t xml:space="preserve"> елның беренче ярты еллыгында </w:t>
      </w:r>
      <w:r>
        <w:rPr>
          <w:rFonts w:ascii="Arial" w:hAnsi="Arial" w:cs="Arial"/>
          <w:sz w:val="28"/>
          <w:szCs w:val="28"/>
          <w:lang w:val="tt-RU" w:eastAsia="ru-RU"/>
        </w:rPr>
        <w:t>әлеге мәйданчыкларда</w:t>
      </w:r>
      <w:r w:rsidRPr="00C53D44">
        <w:rPr>
          <w:rFonts w:ascii="Arial" w:hAnsi="Arial" w:cs="Arial"/>
          <w:sz w:val="28"/>
          <w:szCs w:val="28"/>
          <w:lang w:eastAsia="ru-RU"/>
        </w:rPr>
        <w:t xml:space="preserve"> 7 </w:t>
      </w:r>
      <w:proofErr w:type="spellStart"/>
      <w:proofErr w:type="gramStart"/>
      <w:r w:rsidRPr="00C53D44">
        <w:rPr>
          <w:rFonts w:ascii="Arial" w:hAnsi="Arial" w:cs="Arial"/>
          <w:sz w:val="28"/>
          <w:szCs w:val="28"/>
          <w:lang w:eastAsia="ru-RU"/>
        </w:rPr>
        <w:t>млрд</w:t>
      </w:r>
      <w:proofErr w:type="spellEnd"/>
      <w:proofErr w:type="gramEnd"/>
      <w:r w:rsidRPr="00C53D44">
        <w:rPr>
          <w:rFonts w:ascii="Arial" w:hAnsi="Arial" w:cs="Arial"/>
          <w:sz w:val="28"/>
          <w:szCs w:val="28"/>
          <w:lang w:val="tt-RU" w:eastAsia="ru-RU"/>
        </w:rPr>
        <w:t xml:space="preserve"> сум күләмендә продукция җитештерелде. </w:t>
      </w:r>
      <w:r w:rsidRPr="00C53D4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Pr="00C53D44" w:rsidRDefault="00671720" w:rsidP="004F4463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Р</w:t>
      </w:r>
      <w:proofErr w:type="spellStart"/>
      <w:r w:rsidRPr="00C53D44">
        <w:rPr>
          <w:rFonts w:ascii="Arial" w:hAnsi="Arial" w:cs="Arial"/>
          <w:sz w:val="28"/>
          <w:szCs w:val="28"/>
          <w:lang w:eastAsia="ru-RU"/>
        </w:rPr>
        <w:t>еспублик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 xml:space="preserve">ада Россиянең моношәһәрләрне үстерү фонды белән бергәләп икътисадны модернизацияләү һәм </w:t>
      </w:r>
      <w:r w:rsidRPr="00C53D44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аеруча кризислы социаль-икътисадый хәлдәге моношәһәрләр </w:t>
      </w:r>
      <w:r w:rsidRPr="00C53D44">
        <w:rPr>
          <w:rFonts w:ascii="Arial" w:hAnsi="Arial" w:cs="Arial"/>
          <w:i/>
          <w:color w:val="7F7F7F"/>
          <w:sz w:val="28"/>
          <w:szCs w:val="28"/>
          <w:lang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Чаллы һәм </w:t>
      </w:r>
      <w:r w:rsidRPr="00C53D44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Зеленодольск)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 </w:t>
      </w:r>
      <w:proofErr w:type="spellStart"/>
      <w:r w:rsidRPr="00C53D44">
        <w:rPr>
          <w:rFonts w:ascii="Arial" w:hAnsi="Arial" w:cs="Arial"/>
          <w:sz w:val="28"/>
          <w:szCs w:val="28"/>
          <w:lang w:eastAsia="ru-RU"/>
        </w:rPr>
        <w:t>инвестици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я</w:t>
      </w:r>
      <w:r w:rsidRPr="00C53D44">
        <w:rPr>
          <w:rFonts w:ascii="Arial" w:hAnsi="Arial" w:cs="Arial"/>
          <w:sz w:val="28"/>
          <w:szCs w:val="28"/>
          <w:lang w:eastAsia="ru-RU"/>
        </w:rPr>
        <w:t xml:space="preserve"> проект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ларына булышлык күрсәтү буенча актив эш алып барыла. </w:t>
      </w:r>
      <w:r w:rsidRPr="00C53D44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8A75AD">
        <w:rPr>
          <w:rFonts w:ascii="Arial" w:hAnsi="Arial" w:cs="Arial"/>
          <w:b/>
          <w:sz w:val="28"/>
          <w:szCs w:val="28"/>
          <w:lang w:eastAsia="ru-RU"/>
        </w:rPr>
        <w:t>Социаль</w:t>
      </w:r>
      <w:proofErr w:type="spellEnd"/>
      <w:r w:rsidRPr="008A75AD">
        <w:rPr>
          <w:rFonts w:ascii="Arial" w:hAnsi="Arial" w:cs="Arial"/>
          <w:b/>
          <w:sz w:val="28"/>
          <w:szCs w:val="28"/>
          <w:lang w:eastAsia="ru-RU"/>
        </w:rPr>
        <w:t>-</w:t>
      </w: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мәдәни өлкә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671720" w:rsidRDefault="00671720" w:rsidP="00C5371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Узган елда түбәндәге со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ц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иаль объектлар төзелеп, кулланылышка тапшырылды</w:t>
      </w:r>
      <w:r w:rsidRPr="001171BA"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>79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сәламәтлек саклау</w:t>
      </w:r>
      <w:r w:rsidRPr="00C53718">
        <w:rPr>
          <w:rFonts w:ascii="Arial" w:hAnsi="Arial" w:cs="Arial"/>
          <w:sz w:val="28"/>
          <w:szCs w:val="28"/>
          <w:lang w:eastAsia="ru-RU"/>
        </w:rPr>
        <w:t xml:space="preserve"> объект</w:t>
      </w:r>
      <w:r>
        <w:rPr>
          <w:rFonts w:ascii="Arial" w:hAnsi="Arial" w:cs="Arial"/>
          <w:sz w:val="28"/>
          <w:szCs w:val="28"/>
          <w:lang w:val="tt-RU" w:eastAsia="ru-RU"/>
        </w:rPr>
        <w:t>ы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C53718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 xml:space="preserve">42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мәдәни билгеләнештәге </w:t>
      </w:r>
      <w:r w:rsidRPr="00C53718">
        <w:rPr>
          <w:rFonts w:ascii="Arial" w:hAnsi="Arial" w:cs="Arial"/>
          <w:sz w:val="28"/>
          <w:szCs w:val="28"/>
          <w:lang w:eastAsia="ru-RU"/>
        </w:rPr>
        <w:t>объект.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Татарстан Республикасы муниципаль районнарында социаль-мәдәни һәм ял итүне оештыру эшчәнлеген үстерү с</w:t>
      </w:r>
      <w:proofErr w:type="spellStart"/>
      <w:r w:rsidRPr="001171BA">
        <w:rPr>
          <w:rFonts w:ascii="Arial" w:hAnsi="Arial" w:cs="Arial"/>
          <w:sz w:val="28"/>
          <w:szCs w:val="28"/>
          <w:lang w:eastAsia="ru-RU"/>
        </w:rPr>
        <w:t>оциаль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 xml:space="preserve"> өлкәдәге өстенлекле юнәлешләрнең берсе булып тора.  </w:t>
      </w:r>
    </w:p>
    <w:p w:rsidR="00671720" w:rsidRPr="00E17CF2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Әлеге бурычны гамәлгә ашыру өчен </w:t>
      </w:r>
      <w:r w:rsidRPr="00E17CF2">
        <w:rPr>
          <w:rFonts w:ascii="Arial" w:hAnsi="Arial" w:cs="Arial"/>
          <w:sz w:val="28"/>
          <w:szCs w:val="28"/>
          <w:lang w:val="tt-RU" w:eastAsia="ru-RU"/>
        </w:rPr>
        <w:t xml:space="preserve"> 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елда </w:t>
      </w:r>
      <w:r w:rsidRPr="00E17CF2">
        <w:rPr>
          <w:rFonts w:ascii="Arial" w:hAnsi="Arial" w:cs="Arial"/>
          <w:sz w:val="28"/>
          <w:szCs w:val="28"/>
          <w:lang w:val="tt-RU" w:eastAsia="ru-RU"/>
        </w:rPr>
        <w:t>«</w:t>
      </w:r>
      <w:r>
        <w:rPr>
          <w:rFonts w:ascii="Arial" w:hAnsi="Arial" w:cs="Arial"/>
          <w:sz w:val="28"/>
          <w:szCs w:val="28"/>
          <w:lang w:val="tt-RU" w:eastAsia="ru-RU"/>
        </w:rPr>
        <w:t>Авыл</w:t>
      </w:r>
      <w:r w:rsidRPr="00E17CF2">
        <w:rPr>
          <w:rFonts w:ascii="Arial" w:hAnsi="Arial" w:cs="Arial"/>
          <w:sz w:val="28"/>
          <w:szCs w:val="28"/>
          <w:lang w:val="tt-RU" w:eastAsia="ru-RU"/>
        </w:rPr>
        <w:t xml:space="preserve"> клуб</w:t>
      </w:r>
      <w:r>
        <w:rPr>
          <w:rFonts w:ascii="Arial" w:hAnsi="Arial" w:cs="Arial"/>
          <w:sz w:val="28"/>
          <w:szCs w:val="28"/>
          <w:lang w:val="tt-RU" w:eastAsia="ru-RU"/>
        </w:rPr>
        <w:t>лар</w:t>
      </w:r>
      <w:r w:rsidRPr="00E17CF2">
        <w:rPr>
          <w:rFonts w:ascii="Arial" w:hAnsi="Arial" w:cs="Arial"/>
          <w:sz w:val="28"/>
          <w:szCs w:val="28"/>
          <w:lang w:val="tt-RU" w:eastAsia="ru-RU"/>
        </w:rPr>
        <w:t xml:space="preserve">ы»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мәдәни </w:t>
      </w:r>
      <w:r w:rsidRPr="00E17CF2">
        <w:rPr>
          <w:rFonts w:ascii="Arial" w:hAnsi="Arial" w:cs="Arial"/>
          <w:sz w:val="28"/>
          <w:szCs w:val="28"/>
          <w:lang w:val="tt-RU" w:eastAsia="ru-RU"/>
        </w:rPr>
        <w:t>объект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лар төзү программасы кысаларында </w:t>
      </w:r>
      <w:r w:rsidRPr="00E17CF2">
        <w:rPr>
          <w:rFonts w:ascii="Arial" w:hAnsi="Arial" w:cs="Arial"/>
          <w:sz w:val="28"/>
          <w:szCs w:val="28"/>
          <w:lang w:val="tt-RU" w:eastAsia="ru-RU"/>
        </w:rPr>
        <w:t>республик</w:t>
      </w:r>
      <w:r>
        <w:rPr>
          <w:rFonts w:ascii="Arial" w:hAnsi="Arial" w:cs="Arial"/>
          <w:sz w:val="28"/>
          <w:szCs w:val="28"/>
          <w:lang w:val="tt-RU" w:eastAsia="ru-RU"/>
        </w:rPr>
        <w:t>ада</w:t>
      </w:r>
      <w:r w:rsidRPr="00E17CF2">
        <w:rPr>
          <w:rFonts w:ascii="Arial" w:hAnsi="Arial" w:cs="Arial"/>
          <w:sz w:val="28"/>
          <w:szCs w:val="28"/>
          <w:lang w:val="tt-RU" w:eastAsia="ru-RU"/>
        </w:rPr>
        <w:t xml:space="preserve"> 42 </w:t>
      </w:r>
      <w:r>
        <w:rPr>
          <w:rFonts w:ascii="Arial" w:hAnsi="Arial" w:cs="Arial"/>
          <w:sz w:val="28"/>
          <w:szCs w:val="28"/>
          <w:lang w:val="tt-RU" w:eastAsia="ru-RU"/>
        </w:rPr>
        <w:t>мәдәният үзәге салынды</w:t>
      </w:r>
      <w:r w:rsidRPr="00E17CF2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E17CF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Татарстан Республикасы </w:t>
      </w:r>
      <w:r w:rsidRPr="00E17CF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бюджет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ыннан </w:t>
      </w:r>
      <w:r w:rsidRPr="00E17CF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финанс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лау күләме </w:t>
      </w:r>
      <w:r w:rsidRPr="00E17CF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 xml:space="preserve">541,7 млн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сум тәшкил итте</w:t>
      </w:r>
      <w:r w:rsidRPr="00E17CF2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)</w:t>
      </w:r>
      <w:r w:rsidRPr="00E17CF2">
        <w:rPr>
          <w:rFonts w:ascii="Arial" w:hAnsi="Arial" w:cs="Arial"/>
          <w:sz w:val="28"/>
          <w:szCs w:val="28"/>
          <w:lang w:val="tt-RU" w:eastAsia="ru-RU"/>
        </w:rPr>
        <w:t>.</w:t>
      </w:r>
    </w:p>
    <w:p w:rsidR="00671720" w:rsidRPr="00491615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Бүген Татарстанның муниципаль районнарында мәдәни-ял итү юнәлешендәге </w:t>
      </w:r>
      <w:r w:rsidRPr="00491615">
        <w:rPr>
          <w:rFonts w:ascii="Arial" w:hAnsi="Arial" w:cs="Arial"/>
          <w:sz w:val="28"/>
          <w:szCs w:val="28"/>
          <w:lang w:val="tt-RU" w:eastAsia="ru-RU"/>
        </w:rPr>
        <w:t>2008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учреждение эшли, шуларның </w:t>
      </w:r>
      <w:r w:rsidRPr="00491615">
        <w:rPr>
          <w:rFonts w:ascii="Arial" w:hAnsi="Arial" w:cs="Arial"/>
          <w:sz w:val="28"/>
          <w:szCs w:val="28"/>
          <w:lang w:val="tt-RU" w:eastAsia="ru-RU"/>
        </w:rPr>
        <w:t>1929</w:t>
      </w:r>
      <w:r>
        <w:rPr>
          <w:rFonts w:ascii="Arial" w:hAnsi="Arial" w:cs="Arial"/>
          <w:sz w:val="28"/>
          <w:szCs w:val="28"/>
          <w:lang w:val="tt-RU" w:eastAsia="ru-RU"/>
        </w:rPr>
        <w:t>ы</w:t>
      </w:r>
      <w:r w:rsidRPr="00491615">
        <w:rPr>
          <w:rFonts w:ascii="Arial" w:hAnsi="Arial" w:cs="Arial"/>
          <w:sz w:val="28"/>
          <w:szCs w:val="28"/>
          <w:lang w:val="tt-RU" w:eastAsia="ru-RU"/>
        </w:rPr>
        <w:t xml:space="preserve"> – </w:t>
      </w:r>
      <w:r>
        <w:rPr>
          <w:rFonts w:ascii="Arial" w:hAnsi="Arial" w:cs="Arial"/>
          <w:sz w:val="28"/>
          <w:szCs w:val="28"/>
          <w:lang w:val="tt-RU" w:eastAsia="ru-RU"/>
        </w:rPr>
        <w:t>авыл җирлегендә</w:t>
      </w:r>
      <w:r w:rsidRPr="00491615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491615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(96%)</w:t>
      </w:r>
      <w:r w:rsidRPr="00491615">
        <w:rPr>
          <w:rFonts w:ascii="Arial" w:hAnsi="Arial" w:cs="Arial"/>
          <w:sz w:val="28"/>
          <w:szCs w:val="28"/>
          <w:lang w:val="tt-RU" w:eastAsia="ru-RU"/>
        </w:rPr>
        <w:t>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Узган ел эчендә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26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мәдәният </w:t>
      </w:r>
      <w:r w:rsidRPr="001171BA">
        <w:rPr>
          <w:rFonts w:ascii="Arial" w:hAnsi="Arial" w:cs="Arial"/>
          <w:sz w:val="28"/>
          <w:szCs w:val="28"/>
          <w:lang w:eastAsia="ru-RU"/>
        </w:rPr>
        <w:t>объект</w:t>
      </w:r>
      <w:r>
        <w:rPr>
          <w:rFonts w:ascii="Arial" w:hAnsi="Arial" w:cs="Arial"/>
          <w:sz w:val="28"/>
          <w:szCs w:val="28"/>
          <w:lang w:val="tt-RU" w:eastAsia="ru-RU"/>
        </w:rPr>
        <w:t>ына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100 </w:t>
      </w:r>
      <w:proofErr w:type="spellStart"/>
      <w:r w:rsidRPr="001171BA">
        <w:rPr>
          <w:rFonts w:ascii="Arial" w:hAnsi="Arial" w:cs="Arial"/>
          <w:sz w:val="28"/>
          <w:szCs w:val="28"/>
          <w:lang w:eastAsia="ru-RU"/>
        </w:rPr>
        <w:t>млн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 xml:space="preserve"> сумга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капиталь </w:t>
      </w:r>
      <w:r>
        <w:rPr>
          <w:rFonts w:ascii="Arial" w:hAnsi="Arial" w:cs="Arial"/>
          <w:sz w:val="28"/>
          <w:szCs w:val="28"/>
          <w:lang w:val="tt-RU" w:eastAsia="ru-RU"/>
        </w:rPr>
        <w:t>ремонт уздырылды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71720" w:rsidRPr="00491615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A80696">
        <w:rPr>
          <w:rFonts w:ascii="Arial" w:hAnsi="Arial" w:cs="Arial"/>
          <w:sz w:val="28"/>
          <w:szCs w:val="28"/>
          <w:lang w:val="tt-RU" w:eastAsia="ru-RU"/>
        </w:rPr>
        <w:t>2016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елга </w:t>
      </w:r>
      <w:r w:rsidRPr="00A80696">
        <w:rPr>
          <w:rFonts w:ascii="Arial" w:hAnsi="Arial" w:cs="Arial"/>
          <w:sz w:val="28"/>
          <w:szCs w:val="28"/>
          <w:lang w:val="tt-RU" w:eastAsia="ru-RU"/>
        </w:rPr>
        <w:t>муниципаль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берәмлекләр тәкъдимнәрен исәпкә алып мәдәният </w:t>
      </w:r>
      <w:r w:rsidRPr="00244183">
        <w:rPr>
          <w:rFonts w:ascii="Arial" w:hAnsi="Arial" w:cs="Arial"/>
          <w:sz w:val="28"/>
          <w:szCs w:val="28"/>
          <w:lang w:val="tt-RU" w:eastAsia="ru-RU"/>
        </w:rPr>
        <w:t xml:space="preserve">объектларын ремонтлау буенча </w:t>
      </w:r>
      <w:r w:rsidRPr="00A80696">
        <w:rPr>
          <w:rFonts w:ascii="Arial" w:hAnsi="Arial" w:cs="Arial"/>
          <w:sz w:val="28"/>
          <w:szCs w:val="28"/>
          <w:lang w:val="tt-RU" w:eastAsia="ru-RU"/>
        </w:rPr>
        <w:t>331,5 млн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сумлык</w:t>
      </w:r>
      <w:r w:rsidRPr="00A80696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43 объект кертелгән исемлек төзелде.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Элеккечә үк без тарихи-мәдәни мирас үсешенә аеруча зур игътибар бирәбез. </w:t>
      </w:r>
    </w:p>
    <w:p w:rsidR="00671720" w:rsidRPr="00491615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491615">
        <w:rPr>
          <w:rFonts w:ascii="Arial" w:hAnsi="Arial" w:cs="Arial"/>
          <w:sz w:val="28"/>
          <w:szCs w:val="28"/>
          <w:lang w:val="tt-RU" w:eastAsia="ru-RU"/>
        </w:rPr>
        <w:t>Свияжск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утрау-шәһәрчеге һәм Бөек Болгар шәһәре Татарстанда туризмны үстерү үзәкләре булып тора.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Шулай да, гомумән алганда, Татарстан Республикасының тарихи-мәдәни мирасы, туристлык-рекреация мөмкинлеге буларак, бик аз файдаланыла әле.  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tt-RU" w:eastAsia="ru-RU"/>
        </w:rPr>
      </w:pPr>
      <w:r>
        <w:rPr>
          <w:rFonts w:ascii="Arial" w:hAnsi="Arial" w:cs="Arial"/>
          <w:color w:val="000000"/>
          <w:sz w:val="28"/>
          <w:szCs w:val="28"/>
          <w:lang w:val="tt-RU" w:eastAsia="ru-RU"/>
        </w:rPr>
        <w:t>Эчке туризмны, шул исәптән аның  этник берәмлеген үстерү м</w:t>
      </w:r>
      <w:r w:rsidRPr="007B6DE1">
        <w:rPr>
          <w:rFonts w:ascii="Arial" w:hAnsi="Arial" w:cs="Arial"/>
          <w:color w:val="000000"/>
          <w:sz w:val="28"/>
          <w:szCs w:val="28"/>
          <w:lang w:val="tt-RU" w:eastAsia="ru-RU"/>
        </w:rPr>
        <w:t>униципалитет</w:t>
      </w:r>
      <w:r>
        <w:rPr>
          <w:rFonts w:ascii="Arial" w:hAnsi="Arial" w:cs="Arial"/>
          <w:color w:val="000000"/>
          <w:sz w:val="28"/>
          <w:szCs w:val="28"/>
          <w:lang w:val="tt-RU" w:eastAsia="ru-RU"/>
        </w:rPr>
        <w:t xml:space="preserve">ларның гаять мөһим бурычы булып тора.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tt-RU" w:eastAsia="ru-RU"/>
        </w:rPr>
      </w:pPr>
    </w:p>
    <w:p w:rsidR="00671720" w:rsidRPr="008A75AD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Мәгариф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671720" w:rsidRDefault="00671720" w:rsidP="00C5371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>елда</w:t>
      </w:r>
      <w:r w:rsidRPr="001171BA"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 xml:space="preserve">136 </w:t>
      </w:r>
      <w:r>
        <w:rPr>
          <w:rFonts w:ascii="Arial" w:hAnsi="Arial" w:cs="Arial"/>
          <w:sz w:val="28"/>
          <w:szCs w:val="28"/>
          <w:lang w:val="tt-RU" w:eastAsia="ru-RU"/>
        </w:rPr>
        <w:t>мәктә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пт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 капиталь ремонт уздырылды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>225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урынлык </w:t>
      </w:r>
      <w:r w:rsidRPr="00C53718">
        <w:rPr>
          <w:rFonts w:ascii="Arial" w:hAnsi="Arial" w:cs="Arial"/>
          <w:sz w:val="28"/>
          <w:szCs w:val="28"/>
          <w:lang w:eastAsia="ru-RU"/>
        </w:rPr>
        <w:t xml:space="preserve">75 </w:t>
      </w:r>
      <w:r>
        <w:rPr>
          <w:rFonts w:ascii="Arial" w:hAnsi="Arial" w:cs="Arial"/>
          <w:sz w:val="28"/>
          <w:szCs w:val="28"/>
          <w:lang w:val="tt-RU" w:eastAsia="ru-RU"/>
        </w:rPr>
        <w:t>яңа балалар бакчасы</w:t>
      </w:r>
      <w:r w:rsidRPr="00C53718">
        <w:rPr>
          <w:rFonts w:ascii="Arial" w:hAnsi="Arial" w:cs="Arial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>шул исә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пт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ән Иннополиста да, файдалануга тапшырылды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мәктәпкәчә оешмалар урнаштыру өчен </w:t>
      </w:r>
      <w:r w:rsidRPr="00C53718">
        <w:rPr>
          <w:rFonts w:ascii="Arial" w:hAnsi="Arial" w:cs="Arial"/>
          <w:sz w:val="28"/>
          <w:szCs w:val="28"/>
          <w:lang w:eastAsia="ru-RU"/>
        </w:rPr>
        <w:t xml:space="preserve">16 </w:t>
      </w:r>
      <w:r>
        <w:rPr>
          <w:rFonts w:ascii="Arial" w:hAnsi="Arial" w:cs="Arial"/>
          <w:sz w:val="28"/>
          <w:szCs w:val="28"/>
          <w:lang w:val="tt-RU" w:eastAsia="ru-RU"/>
        </w:rPr>
        <w:t>бинада ремонт ясалды</w:t>
      </w:r>
      <w:r w:rsidRPr="00C53718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C53718" w:rsidRDefault="00671720" w:rsidP="00C5371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эшли торган </w:t>
      </w:r>
      <w:r w:rsidRPr="00C53718">
        <w:rPr>
          <w:rFonts w:ascii="Arial" w:hAnsi="Arial" w:cs="Arial"/>
          <w:sz w:val="28"/>
          <w:szCs w:val="28"/>
          <w:lang w:eastAsia="ru-RU"/>
        </w:rPr>
        <w:t>38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балалар бакчасында өстәмә төркемнәр ачылды</w:t>
      </w:r>
      <w:r w:rsidRPr="00C53718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Pr="001171BA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Әлеге эш нәтиҗәсендә мәктәпкәчә мәгариф оешмаларында </w:t>
      </w:r>
      <w:r w:rsidRPr="001171BA">
        <w:rPr>
          <w:rFonts w:ascii="Arial" w:hAnsi="Arial" w:cs="Arial"/>
          <w:sz w:val="28"/>
          <w:szCs w:val="28"/>
          <w:lang w:eastAsia="ru-RU"/>
        </w:rPr>
        <w:t>12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365 </w:t>
      </w:r>
      <w:r>
        <w:rPr>
          <w:rFonts w:ascii="Arial" w:hAnsi="Arial" w:cs="Arial"/>
          <w:sz w:val="28"/>
          <w:szCs w:val="28"/>
          <w:lang w:val="tt-RU" w:eastAsia="ru-RU"/>
        </w:rPr>
        <w:t>урын булдырылды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53718">
        <w:rPr>
          <w:rFonts w:ascii="Arial" w:hAnsi="Arial" w:cs="Arial"/>
          <w:i/>
          <w:color w:val="7F7F7F"/>
          <w:sz w:val="28"/>
          <w:szCs w:val="28"/>
          <w:lang w:eastAsia="ru-RU"/>
        </w:rPr>
        <w:t>(2013 - 6857 , 2014 -11075)</w:t>
      </w:r>
      <w:r w:rsidRPr="001171BA"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Узган елда Татарстан Эшче һөнәрләр буенча </w:t>
      </w:r>
      <w:r w:rsidRPr="00FE17AB">
        <w:rPr>
          <w:rFonts w:ascii="Arial" w:hAnsi="Arial" w:cs="Arial"/>
          <w:sz w:val="28"/>
          <w:szCs w:val="28"/>
          <w:lang w:eastAsia="ru-RU"/>
        </w:rPr>
        <w:t>WorldSkills-2019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дөнья чемпионатын уздыру хокукын яулап алды. Дөньяның төрле илләреннән меңнәрчә яшь һөнәр иясе белем һәм күнекмәләр дәрәҗәсен бәяләү бәйгесендә катнашачак. </w:t>
      </w:r>
    </w:p>
    <w:p w:rsidR="00671720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Безнең алда әлеге ярышларны тиешле югары дәрәҗәдә оештыру һәм уздыру буенча берничә мөһим бурыч тора. Болар инфраструктураны үстерүгә дә, Татарстаннан чемпионатта җиңеп чыгарга  сәләтле катнашучылар әзерләүгә дә кагыла. 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Сәламәтлек саклау.</w:t>
      </w:r>
    </w:p>
    <w:p w:rsidR="00671720" w:rsidRPr="000F007C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Төбәк дәрәҗәсендә югары технологияле медицина үзәкләре булдыру белән беррәттән, гражданнарыбызга яшәү урыннары буенча медицина хезмәте күрсәтүне үстерүгә дә зур игътибар бирелә. </w:t>
      </w:r>
    </w:p>
    <w:p w:rsidR="00671720" w:rsidRPr="001171B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Шәһәрләрдә һәм районнарда </w:t>
      </w:r>
      <w:r w:rsidRPr="000F007C">
        <w:rPr>
          <w:rFonts w:ascii="Arial" w:hAnsi="Arial" w:cs="Arial"/>
          <w:sz w:val="28"/>
          <w:szCs w:val="28"/>
          <w:lang w:val="tt-RU" w:eastAsia="ru-RU"/>
        </w:rPr>
        <w:t xml:space="preserve">35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сәламәтлек саклау </w:t>
      </w:r>
      <w:r w:rsidRPr="000F007C">
        <w:rPr>
          <w:rFonts w:ascii="Arial" w:hAnsi="Arial" w:cs="Arial"/>
          <w:sz w:val="28"/>
          <w:szCs w:val="28"/>
          <w:lang w:val="tt-RU" w:eastAsia="ru-RU"/>
        </w:rPr>
        <w:t>учреждени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есендә төзелеш, реконструкция һәм капиталь төзекләндерү эшләре төгәлләнде. </w:t>
      </w:r>
      <w:r w:rsidRPr="000F007C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Әлеге максатларда республика бюджетыннан 2,4 млрд сумнан артык акча бүлеп бирелде. </w:t>
      </w:r>
    </w:p>
    <w:p w:rsidR="00671720" w:rsidRPr="001171B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>елда</w:t>
      </w:r>
      <w:r>
        <w:rPr>
          <w:rFonts w:ascii="Arial" w:hAnsi="Arial" w:cs="Arial"/>
          <w:sz w:val="28"/>
          <w:szCs w:val="28"/>
          <w:lang w:eastAsia="ru-RU"/>
        </w:rPr>
        <w:t xml:space="preserve"> 74 модуль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ле фельдшер-акушерлык пункты төзелде. </w:t>
      </w:r>
    </w:p>
    <w:p w:rsidR="00671720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5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участ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ок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хастаханәсендә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7 </w:t>
      </w:r>
      <w:r>
        <w:rPr>
          <w:rFonts w:ascii="Arial" w:hAnsi="Arial" w:cs="Arial"/>
          <w:sz w:val="28"/>
          <w:szCs w:val="28"/>
          <w:lang w:val="tt-RU" w:eastAsia="ru-RU"/>
        </w:rPr>
        <w:t>табиблык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амбулатори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ясендә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 xml:space="preserve">7 </w:t>
      </w:r>
      <w:proofErr w:type="spellStart"/>
      <w:r w:rsidRPr="00C53718">
        <w:rPr>
          <w:rFonts w:ascii="Arial" w:hAnsi="Arial" w:cs="Arial"/>
          <w:sz w:val="28"/>
          <w:szCs w:val="28"/>
          <w:lang w:eastAsia="ru-RU"/>
        </w:rPr>
        <w:t>амбулатор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ия</w:t>
      </w:r>
      <w:r w:rsidRPr="00C53718">
        <w:rPr>
          <w:rFonts w:ascii="Arial" w:hAnsi="Arial" w:cs="Arial"/>
          <w:sz w:val="28"/>
          <w:szCs w:val="28"/>
          <w:lang w:eastAsia="ru-RU"/>
        </w:rPr>
        <w:t>-</w:t>
      </w:r>
      <w:proofErr w:type="spellStart"/>
      <w:r w:rsidRPr="00C53718">
        <w:rPr>
          <w:rFonts w:ascii="Arial" w:hAnsi="Arial" w:cs="Arial"/>
          <w:sz w:val="28"/>
          <w:szCs w:val="28"/>
          <w:lang w:eastAsia="ru-RU"/>
        </w:rPr>
        <w:t>поликлини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ка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сәламәтлек саклау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учреждени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 xml:space="preserve">есендә; </w:t>
      </w:r>
    </w:p>
    <w:p w:rsidR="00671720" w:rsidRPr="00C53718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C53718">
        <w:rPr>
          <w:rFonts w:ascii="Arial" w:hAnsi="Arial" w:cs="Arial"/>
          <w:sz w:val="28"/>
          <w:szCs w:val="28"/>
          <w:lang w:eastAsia="ru-RU"/>
        </w:rPr>
        <w:t xml:space="preserve">239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фельдшер-акушерлык пунктында </w:t>
      </w:r>
      <w:r w:rsidRPr="00C53718">
        <w:rPr>
          <w:rFonts w:ascii="Arial" w:hAnsi="Arial" w:cs="Arial"/>
          <w:i/>
          <w:color w:val="7F7F7F"/>
          <w:sz w:val="28"/>
          <w:szCs w:val="28"/>
          <w:lang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шул исә</w:t>
      </w:r>
      <w:proofErr w:type="gramStart"/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пт</w:t>
      </w:r>
      <w:proofErr w:type="gramEnd"/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ән,</w:t>
      </w:r>
      <w:r w:rsidRPr="00C53718">
        <w:rPr>
          <w:rFonts w:ascii="Arial" w:hAnsi="Arial" w:cs="Arial"/>
          <w:i/>
          <w:color w:val="7F7F7F"/>
          <w:sz w:val="28"/>
          <w:szCs w:val="28"/>
          <w:lang w:eastAsia="ru-RU"/>
        </w:rPr>
        <w:t xml:space="preserve"> 8 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мәктәптә</w:t>
      </w:r>
      <w:r w:rsidRPr="00C53718">
        <w:rPr>
          <w:rFonts w:ascii="Arial" w:hAnsi="Arial" w:cs="Arial"/>
          <w:i/>
          <w:color w:val="7F7F7F"/>
          <w:sz w:val="28"/>
          <w:szCs w:val="28"/>
          <w:lang w:eastAsia="ru-RU"/>
        </w:rPr>
        <w:t>)</w:t>
      </w:r>
      <w:r w:rsidRPr="000F007C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капиталь төзекләндерү эшләре уздырылды.</w:t>
      </w:r>
    </w:p>
    <w:p w:rsidR="00671720" w:rsidRPr="00A0229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Финансларга кагылышлы хәлнең катлаулы булуына да карамастан</w:t>
      </w:r>
      <w:r w:rsidRPr="001171BA">
        <w:rPr>
          <w:rFonts w:ascii="Arial" w:hAnsi="Arial" w:cs="Arial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sz w:val="28"/>
          <w:szCs w:val="28"/>
          <w:lang w:val="tt-RU" w:eastAsia="ru-RU"/>
        </w:rPr>
        <w:t>2016 елда да сәламәтлек саклауның башлангыч звеносын үстерүгә булышлык күрсәтүне дәвам итәчәкбез.</w:t>
      </w:r>
    </w:p>
    <w:p w:rsidR="00671720" w:rsidRPr="00A0229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Әлеге тармакта, шул исәптән авыл җирлекләрендә дә, кадрлар белән тәэмин итү мәсьәләсе элеккечә үк аеруча кискен булып кала. </w:t>
      </w:r>
    </w:p>
    <w:p w:rsidR="00671720" w:rsidRPr="00A0229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Бу мәсьәләне хәл итү өчен республикада түбәндәгеләр тормышка ашырыла</w:t>
      </w:r>
      <w:r w:rsidRPr="00A0229A">
        <w:rPr>
          <w:rFonts w:ascii="Arial" w:hAnsi="Arial" w:cs="Arial"/>
          <w:sz w:val="28"/>
          <w:szCs w:val="28"/>
          <w:lang w:val="tt-RU" w:eastAsia="ru-RU"/>
        </w:rPr>
        <w:t>:</w:t>
      </w:r>
    </w:p>
    <w:p w:rsidR="00671720" w:rsidRPr="00BA3E59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BA3E59">
        <w:rPr>
          <w:rFonts w:ascii="Arial" w:hAnsi="Arial" w:cs="Arial"/>
          <w:sz w:val="28"/>
          <w:szCs w:val="28"/>
          <w:lang w:val="tt-RU" w:eastAsia="ru-RU"/>
        </w:rPr>
        <w:t xml:space="preserve">1 млн </w:t>
      </w:r>
      <w:r>
        <w:rPr>
          <w:rFonts w:ascii="Arial" w:hAnsi="Arial" w:cs="Arial"/>
          <w:sz w:val="28"/>
          <w:szCs w:val="28"/>
          <w:lang w:val="tt-RU" w:eastAsia="ru-RU"/>
        </w:rPr>
        <w:t>сум күләмендә бирелә торган компенсация түләү программасы</w:t>
      </w:r>
      <w:r w:rsidRPr="00BA3E59">
        <w:rPr>
          <w:rFonts w:ascii="Arial" w:hAnsi="Arial" w:cs="Arial"/>
          <w:sz w:val="28"/>
          <w:szCs w:val="28"/>
          <w:lang w:val="tt-RU" w:eastAsia="ru-RU"/>
        </w:rPr>
        <w:t>;</w:t>
      </w:r>
    </w:p>
    <w:p w:rsidR="00671720" w:rsidRPr="00A53DBB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һәм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торак шартларын яхшыртуга 500 мең сум күләмендә Татарстан Республикасы Хөкүмәте грантларын бирү </w:t>
      </w:r>
      <w:r w:rsidRPr="00A53DBB">
        <w:rPr>
          <w:rFonts w:ascii="Arial" w:hAnsi="Arial" w:cs="Arial"/>
          <w:sz w:val="28"/>
          <w:szCs w:val="28"/>
          <w:lang w:val="tt-RU" w:eastAsia="ru-RU"/>
        </w:rPr>
        <w:t>программа</w:t>
      </w:r>
      <w:r>
        <w:rPr>
          <w:rFonts w:ascii="Arial" w:hAnsi="Arial" w:cs="Arial"/>
          <w:sz w:val="28"/>
          <w:szCs w:val="28"/>
          <w:lang w:val="tt-RU" w:eastAsia="ru-RU"/>
        </w:rPr>
        <w:t>сы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 w:rsidRPr="00A53DBB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(</w:t>
      </w:r>
      <w:r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табиб эшкә урнашачак районда социаль ипотека буенча фатир бирү</w:t>
      </w:r>
      <w:r w:rsidRPr="00A53DBB">
        <w:rPr>
          <w:rFonts w:ascii="Arial" w:hAnsi="Arial" w:cs="Arial"/>
          <w:i/>
          <w:color w:val="7F7F7F"/>
          <w:sz w:val="28"/>
          <w:szCs w:val="28"/>
          <w:lang w:val="tt-RU" w:eastAsia="ru-RU"/>
        </w:rPr>
        <w:t>)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.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Кайбер районнар мөстәкыйль рәвештә дә табибларны һәм урта медицина персоналын торак белән тәэмин итү буенча чаралар тормышка ашыралар.</w:t>
      </w:r>
    </w:p>
    <w:p w:rsidR="00671720" w:rsidRPr="00707A53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Pr="00A53DBB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Хезмәт, халыкны эш белән тәэмин итү, социаль яклау.</w:t>
      </w:r>
    </w:p>
    <w:p w:rsidR="00671720" w:rsidRPr="00A47377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Татарстан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Идел буе федераль округы төбәкләре арасында хезмәт хакы күләме буенча алдынгы урыннарның берсен алып тора.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Р</w:t>
      </w:r>
      <w:proofErr w:type="spellStart"/>
      <w:r w:rsidRPr="001171BA">
        <w:rPr>
          <w:rFonts w:ascii="Arial" w:hAnsi="Arial" w:cs="Arial"/>
          <w:sz w:val="28"/>
          <w:szCs w:val="28"/>
          <w:lang w:eastAsia="ru-RU"/>
        </w:rPr>
        <w:t>еспублик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ада уртача хезмәт хакы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2015 елның</w:t>
      </w:r>
      <w:r w:rsidRPr="006A444B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гыйнвар</w:t>
      </w:r>
      <w:r w:rsidRPr="006A444B">
        <w:rPr>
          <w:rFonts w:ascii="Arial" w:hAnsi="Arial" w:cs="Arial"/>
          <w:sz w:val="28"/>
          <w:szCs w:val="28"/>
          <w:lang w:eastAsia="ru-RU"/>
        </w:rPr>
        <w:t>-октябре</w:t>
      </w:r>
      <w:r>
        <w:rPr>
          <w:rFonts w:ascii="Arial" w:hAnsi="Arial" w:cs="Arial"/>
          <w:sz w:val="28"/>
          <w:szCs w:val="28"/>
          <w:lang w:val="tt-RU" w:eastAsia="ru-RU"/>
        </w:rPr>
        <w:t>ндә</w:t>
      </w:r>
      <w:r w:rsidRPr="006A444B">
        <w:rPr>
          <w:rFonts w:ascii="Arial" w:hAnsi="Arial" w:cs="Arial"/>
          <w:sz w:val="28"/>
          <w:szCs w:val="28"/>
          <w:lang w:eastAsia="ru-RU"/>
        </w:rPr>
        <w:t xml:space="preserve"> 28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мең </w:t>
      </w:r>
      <w:r w:rsidRPr="006A444B">
        <w:rPr>
          <w:rFonts w:ascii="Arial" w:hAnsi="Arial" w:cs="Arial"/>
          <w:sz w:val="28"/>
          <w:szCs w:val="28"/>
          <w:lang w:eastAsia="ru-RU"/>
        </w:rPr>
        <w:t>6</w:t>
      </w:r>
      <w:r>
        <w:rPr>
          <w:rFonts w:ascii="Arial" w:hAnsi="Arial" w:cs="Arial"/>
          <w:sz w:val="28"/>
          <w:szCs w:val="28"/>
          <w:lang w:val="tt-RU" w:eastAsia="ru-RU"/>
        </w:rPr>
        <w:t>00</w:t>
      </w:r>
      <w:r w:rsidRPr="006A444B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сумны тәшкил итте</w:t>
      </w:r>
      <w:r w:rsidRPr="006A444B"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Pr="006A444B" w:rsidRDefault="00671720" w:rsidP="00A53DBB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6A444B">
        <w:rPr>
          <w:rFonts w:ascii="Arial" w:hAnsi="Arial" w:cs="Arial"/>
          <w:sz w:val="28"/>
          <w:szCs w:val="28"/>
          <w:lang w:eastAsia="ru-RU"/>
        </w:rPr>
        <w:t xml:space="preserve">2014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елның шушы чоры белән чагыштырганда 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ул</w:t>
      </w:r>
      <w:proofErr w:type="gramEnd"/>
      <w:r w:rsidRPr="006A444B">
        <w:rPr>
          <w:rFonts w:ascii="Arial" w:hAnsi="Arial" w:cs="Arial"/>
          <w:sz w:val="28"/>
          <w:szCs w:val="28"/>
          <w:lang w:eastAsia="ru-RU"/>
        </w:rPr>
        <w:t xml:space="preserve"> 6,6%</w:t>
      </w:r>
      <w:r>
        <w:rPr>
          <w:rFonts w:ascii="Arial" w:hAnsi="Arial" w:cs="Arial"/>
          <w:sz w:val="28"/>
          <w:szCs w:val="28"/>
          <w:lang w:val="tt-RU" w:eastAsia="ru-RU"/>
        </w:rPr>
        <w:t>ка артты</w:t>
      </w:r>
      <w:r w:rsidRPr="006A444B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71720" w:rsidRPr="001171BA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Авыл хуҗалыгында уртача хезмәт хакы</w:t>
      </w:r>
      <w:r w:rsidRPr="0088479D">
        <w:rPr>
          <w:rFonts w:ascii="Arial" w:hAnsi="Arial" w:cs="Arial"/>
          <w:sz w:val="28"/>
          <w:szCs w:val="28"/>
          <w:lang w:eastAsia="ru-RU"/>
        </w:rPr>
        <w:t xml:space="preserve"> 17 </w:t>
      </w:r>
      <w:r>
        <w:rPr>
          <w:rFonts w:ascii="Arial" w:hAnsi="Arial" w:cs="Arial"/>
          <w:sz w:val="28"/>
          <w:szCs w:val="28"/>
          <w:lang w:val="tt-RU" w:eastAsia="ru-RU"/>
        </w:rPr>
        <w:t>мең сум.</w:t>
      </w:r>
    </w:p>
    <w:p w:rsidR="00671720" w:rsidRPr="000A2801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1171BA">
        <w:rPr>
          <w:rFonts w:ascii="Arial" w:hAnsi="Arial" w:cs="Arial"/>
          <w:sz w:val="28"/>
          <w:szCs w:val="28"/>
          <w:lang w:eastAsia="ru-RU"/>
        </w:rPr>
        <w:t xml:space="preserve">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елда Россия Президентының «май ае указлары» кысаларында берничә этапта бюджет өлкәсе хезмәткәрләренең хезмәт хакы арттырылды. 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Pr="008A75AD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Массакүләм спорт.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Ел башында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 республик</w:t>
      </w:r>
      <w:r>
        <w:rPr>
          <w:rFonts w:ascii="Arial" w:hAnsi="Arial" w:cs="Arial"/>
          <w:sz w:val="28"/>
          <w:szCs w:val="28"/>
          <w:lang w:val="tt-RU" w:eastAsia="ru-RU"/>
        </w:rPr>
        <w:t>ада даими рәвештә физик культура һәм спорт белән шөгыльләнүче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 граждан</w:t>
      </w:r>
      <w:r>
        <w:rPr>
          <w:rFonts w:ascii="Arial" w:hAnsi="Arial" w:cs="Arial"/>
          <w:sz w:val="28"/>
          <w:szCs w:val="28"/>
          <w:lang w:val="tt-RU" w:eastAsia="ru-RU"/>
        </w:rPr>
        <w:t>нар саны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 37,4%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ка артты 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(1 млн 330 </w:t>
      </w:r>
      <w:r>
        <w:rPr>
          <w:rFonts w:ascii="Arial" w:hAnsi="Arial" w:cs="Arial"/>
          <w:sz w:val="28"/>
          <w:szCs w:val="28"/>
          <w:lang w:val="tt-RU" w:eastAsia="ru-RU"/>
        </w:rPr>
        <w:t>мең кеше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).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Әлеге күрсәткечләр буенча </w:t>
      </w:r>
      <w:r w:rsidRPr="00A53DBB">
        <w:rPr>
          <w:rFonts w:ascii="Arial" w:hAnsi="Arial" w:cs="Arial"/>
          <w:sz w:val="28"/>
          <w:szCs w:val="28"/>
          <w:lang w:val="tt-RU" w:eastAsia="ru-RU"/>
        </w:rPr>
        <w:t xml:space="preserve">Татарстан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Россия Федерациясе субъектлары арасында дүртенче урынны алып тора.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Системалы төстә спорт белән шөгыльләнүче мөмкинлекләре чикләнгән </w:t>
      </w:r>
      <w:r w:rsidRPr="00CF54F4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кешеләр саны </w:t>
      </w:r>
      <w:r w:rsidRPr="00CF54F4">
        <w:rPr>
          <w:rFonts w:ascii="Arial" w:hAnsi="Arial" w:cs="Arial"/>
          <w:sz w:val="28"/>
          <w:szCs w:val="28"/>
          <w:lang w:val="tt-RU" w:eastAsia="ru-RU"/>
        </w:rPr>
        <w:t>8,2%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ка кадәр җитте</w:t>
      </w:r>
      <w:r w:rsidRPr="00CF54F4">
        <w:rPr>
          <w:rFonts w:ascii="Arial" w:hAnsi="Arial" w:cs="Arial"/>
          <w:sz w:val="28"/>
          <w:szCs w:val="28"/>
          <w:lang w:val="tt-RU" w:eastAsia="ru-RU"/>
        </w:rPr>
        <w:t xml:space="preserve"> (26 193 </w:t>
      </w:r>
      <w:r>
        <w:rPr>
          <w:rFonts w:ascii="Arial" w:hAnsi="Arial" w:cs="Arial"/>
          <w:sz w:val="28"/>
          <w:szCs w:val="28"/>
          <w:lang w:val="tt-RU" w:eastAsia="ru-RU"/>
        </w:rPr>
        <w:t>кеше)</w:t>
      </w:r>
      <w:r w:rsidRPr="00CF54F4">
        <w:rPr>
          <w:rFonts w:ascii="Arial" w:hAnsi="Arial" w:cs="Arial"/>
          <w:sz w:val="28"/>
          <w:szCs w:val="28"/>
          <w:lang w:val="tt-RU"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>Муниципаль районнар белән безнең уртак бурычыбыз – бу санны</w:t>
      </w:r>
      <w:r>
        <w:rPr>
          <w:rFonts w:ascii="Arial" w:hAnsi="Arial" w:cs="Arial"/>
          <w:sz w:val="28"/>
          <w:szCs w:val="28"/>
          <w:lang w:eastAsia="ru-RU"/>
        </w:rPr>
        <w:t xml:space="preserve"> 10%</w:t>
      </w:r>
      <w:r>
        <w:rPr>
          <w:rFonts w:ascii="Arial" w:hAnsi="Arial" w:cs="Arial"/>
          <w:sz w:val="28"/>
          <w:szCs w:val="28"/>
          <w:lang w:val="tt-RU" w:eastAsia="ru-RU"/>
        </w:rPr>
        <w:t>ка җиткерү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Спорт корылмалары төзүгә аеруча зур игътибар бирелә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671720" w:rsidRDefault="00671720" w:rsidP="00A53DB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2</w:t>
      </w:r>
      <w:r>
        <w:rPr>
          <w:rFonts w:ascii="Arial" w:hAnsi="Arial" w:cs="Arial"/>
          <w:sz w:val="28"/>
          <w:szCs w:val="28"/>
          <w:lang w:eastAsia="ru-RU"/>
        </w:rPr>
        <w:t xml:space="preserve">015 </w:t>
      </w:r>
      <w:r>
        <w:rPr>
          <w:rFonts w:ascii="Arial" w:hAnsi="Arial" w:cs="Arial"/>
          <w:sz w:val="28"/>
          <w:szCs w:val="28"/>
          <w:lang w:val="tt-RU" w:eastAsia="ru-RU"/>
        </w:rPr>
        <w:t>елда</w:t>
      </w:r>
      <w:r>
        <w:rPr>
          <w:rFonts w:ascii="Arial" w:hAnsi="Arial" w:cs="Arial"/>
          <w:sz w:val="28"/>
          <w:szCs w:val="28"/>
          <w:lang w:eastAsia="ru-RU"/>
        </w:rPr>
        <w:t xml:space="preserve"> 162 спорт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мәйданчыгы төзелде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671720" w:rsidRDefault="00671720" w:rsidP="00A53DB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2016 </w:t>
      </w:r>
      <w:r>
        <w:rPr>
          <w:rFonts w:ascii="Arial" w:hAnsi="Arial" w:cs="Arial"/>
          <w:sz w:val="28"/>
          <w:szCs w:val="28"/>
          <w:lang w:val="tt-RU" w:eastAsia="ru-RU"/>
        </w:rPr>
        <w:t>елда</w:t>
      </w:r>
      <w:r>
        <w:rPr>
          <w:rFonts w:ascii="Arial" w:hAnsi="Arial" w:cs="Arial"/>
          <w:sz w:val="28"/>
          <w:szCs w:val="28"/>
          <w:lang w:eastAsia="ru-RU"/>
        </w:rPr>
        <w:t xml:space="preserve"> 188 </w:t>
      </w:r>
      <w:r>
        <w:rPr>
          <w:rFonts w:ascii="Arial" w:hAnsi="Arial" w:cs="Arial"/>
          <w:sz w:val="28"/>
          <w:szCs w:val="28"/>
          <w:lang w:val="tt-RU" w:eastAsia="ru-RU"/>
        </w:rPr>
        <w:t>мәйданчык төзү планлаштырыла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671720" w:rsidRPr="008A75AD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A75AD">
        <w:rPr>
          <w:rFonts w:ascii="Arial" w:hAnsi="Arial" w:cs="Arial"/>
          <w:b/>
          <w:sz w:val="28"/>
          <w:szCs w:val="28"/>
          <w:lang w:val="tt-RU" w:eastAsia="ru-RU"/>
        </w:rPr>
        <w:t>Узган ел республика тормышы масштаблы вакыйгаларга бай булды</w:t>
      </w:r>
      <w:r w:rsidRPr="008A75AD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671720" w:rsidRDefault="00671720" w:rsidP="00A53DBB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Россия тарихында беренче тапкыр Спортның су төрләре буенча </w:t>
      </w:r>
      <w:r>
        <w:rPr>
          <w:rFonts w:ascii="Arial" w:hAnsi="Arial" w:cs="Arial"/>
          <w:sz w:val="28"/>
          <w:szCs w:val="28"/>
          <w:lang w:eastAsia="ru-RU"/>
        </w:rPr>
        <w:t>16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нчы дөнья ч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емпионат</w:t>
      </w:r>
      <w:proofErr w:type="spellEnd"/>
      <w:r>
        <w:rPr>
          <w:rFonts w:ascii="Arial" w:hAnsi="Arial" w:cs="Arial"/>
          <w:sz w:val="28"/>
          <w:szCs w:val="28"/>
          <w:lang w:val="tt-RU" w:eastAsia="ru-RU"/>
        </w:rPr>
        <w:t>ы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уңышлы узды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Ярышларда дөньяның </w:t>
      </w:r>
      <w:r>
        <w:rPr>
          <w:rFonts w:ascii="Arial" w:hAnsi="Arial" w:cs="Arial"/>
          <w:sz w:val="28"/>
          <w:szCs w:val="28"/>
          <w:lang w:eastAsia="ru-RU"/>
        </w:rPr>
        <w:t xml:space="preserve">190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иленнән вәкилләр </w:t>
      </w:r>
      <w:r>
        <w:rPr>
          <w:rFonts w:ascii="Arial" w:hAnsi="Arial" w:cs="Arial"/>
          <w:sz w:val="28"/>
          <w:szCs w:val="28"/>
          <w:lang w:eastAsia="ru-RU"/>
        </w:rPr>
        <w:t xml:space="preserve"> (2413 спорт</w:t>
      </w:r>
      <w:r>
        <w:rPr>
          <w:rFonts w:ascii="Arial" w:hAnsi="Arial" w:cs="Arial"/>
          <w:sz w:val="28"/>
          <w:szCs w:val="28"/>
          <w:lang w:val="tt-RU" w:eastAsia="ru-RU"/>
        </w:rPr>
        <w:t>чы</w:t>
      </w:r>
      <w:r>
        <w:rPr>
          <w:rFonts w:ascii="Arial" w:hAnsi="Arial" w:cs="Arial"/>
          <w:sz w:val="28"/>
          <w:szCs w:val="28"/>
          <w:lang w:eastAsia="ru-RU"/>
        </w:rPr>
        <w:t xml:space="preserve">, 1495 </w:t>
      </w:r>
      <w:r>
        <w:rPr>
          <w:rFonts w:ascii="Arial" w:hAnsi="Arial" w:cs="Arial"/>
          <w:sz w:val="28"/>
          <w:szCs w:val="28"/>
          <w:lang w:val="tt-RU" w:eastAsia="ru-RU"/>
        </w:rPr>
        <w:t>рәсми зат</w:t>
      </w:r>
      <w:r>
        <w:rPr>
          <w:rFonts w:ascii="Arial" w:hAnsi="Arial" w:cs="Arial"/>
          <w:sz w:val="28"/>
          <w:szCs w:val="28"/>
          <w:lang w:eastAsia="ru-RU"/>
        </w:rPr>
        <w:t>)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катнашты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Бик күп Татарстан предприятиеләре аны оештыруда катнашты. </w:t>
      </w:r>
    </w:p>
    <w:p w:rsidR="00671720" w:rsidRPr="00F404DC" w:rsidRDefault="00671720" w:rsidP="00A53DBB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 Бөек Җиңүнең </w:t>
      </w:r>
      <w:r w:rsidRPr="00F404DC">
        <w:rPr>
          <w:rFonts w:ascii="Arial" w:hAnsi="Arial" w:cs="Arial"/>
          <w:sz w:val="28"/>
          <w:szCs w:val="28"/>
          <w:lang w:val="tt-RU" w:eastAsia="ru-RU"/>
        </w:rPr>
        <w:t>70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еллыгы зурлап билгеләп үтелде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Юбилейны бәйрәм итүгә әзерлек кысаларында Татарстанда ветераннарның социаль-көнкүреш һәм торак шартларын яхшырту, аларга медицина хезмәте күрсәтүнең сыйфатын күтәрү буенча чаралар комплексы эшләнде. </w:t>
      </w:r>
    </w:p>
    <w:p w:rsidR="00671720" w:rsidRPr="00F404DC" w:rsidRDefault="00671720" w:rsidP="00A53DBB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Татарстанда игълан ителгән Парклар һәм скверлар</w:t>
      </w:r>
      <w:r w:rsidRPr="00F404DC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елы кысаларында республикабыз халкының актив катнашуы нәтиҗәсендә бик күп эшләр башкарылды.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Татарстан –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Идел 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буе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 xml:space="preserve"> федераль округының елга, сулыкларга иң бай төбәге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>Республика территориясендә</w:t>
      </w:r>
      <w:r>
        <w:rPr>
          <w:rFonts w:ascii="Arial" w:hAnsi="Arial" w:cs="Arial"/>
          <w:sz w:val="28"/>
          <w:szCs w:val="28"/>
          <w:lang w:eastAsia="ru-RU"/>
        </w:rPr>
        <w:t xml:space="preserve"> 36 </w:t>
      </w:r>
      <w:r>
        <w:rPr>
          <w:rFonts w:ascii="Arial" w:hAnsi="Arial" w:cs="Arial"/>
          <w:sz w:val="28"/>
          <w:szCs w:val="28"/>
          <w:lang w:val="tt-RU" w:eastAsia="ru-RU"/>
        </w:rPr>
        <w:t>меңнән артык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су</w:t>
      </w:r>
      <w:r>
        <w:rPr>
          <w:rFonts w:ascii="Arial" w:hAnsi="Arial" w:cs="Arial"/>
          <w:sz w:val="28"/>
          <w:szCs w:val="28"/>
          <w:lang w:eastAsia="ru-RU"/>
        </w:rPr>
        <w:t xml:space="preserve"> объект</w:t>
      </w:r>
      <w:r>
        <w:rPr>
          <w:rFonts w:ascii="Arial" w:hAnsi="Arial" w:cs="Arial"/>
          <w:sz w:val="28"/>
          <w:szCs w:val="28"/>
          <w:lang w:val="tt-RU" w:eastAsia="ru-RU"/>
        </w:rPr>
        <w:t>ы бар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>Шуңа да</w:t>
      </w:r>
      <w:r>
        <w:rPr>
          <w:rFonts w:ascii="Arial" w:hAnsi="Arial" w:cs="Arial"/>
          <w:sz w:val="28"/>
          <w:szCs w:val="28"/>
          <w:lang w:eastAsia="ru-RU"/>
        </w:rPr>
        <w:t xml:space="preserve"> 2016 </w:t>
      </w:r>
      <w:r>
        <w:rPr>
          <w:rFonts w:ascii="Arial" w:hAnsi="Arial" w:cs="Arial"/>
          <w:sz w:val="28"/>
          <w:szCs w:val="28"/>
          <w:lang w:val="tt-RU" w:eastAsia="ru-RU"/>
        </w:rPr>
        <w:t>ел</w:t>
      </w:r>
      <w:r>
        <w:rPr>
          <w:rFonts w:ascii="Arial" w:hAnsi="Arial" w:cs="Arial"/>
          <w:sz w:val="28"/>
          <w:szCs w:val="28"/>
          <w:lang w:eastAsia="ru-RU"/>
        </w:rPr>
        <w:t xml:space="preserve"> Татарстан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да </w:t>
      </w:r>
      <w:r w:rsidRPr="0088398D">
        <w:rPr>
          <w:rFonts w:ascii="Arial" w:hAnsi="Arial" w:cs="Arial"/>
          <w:sz w:val="28"/>
          <w:szCs w:val="28"/>
          <w:lang w:val="tt-RU"/>
        </w:rPr>
        <w:t xml:space="preserve">Су саклау зоналары елы дип </w:t>
      </w:r>
      <w:r>
        <w:rPr>
          <w:rFonts w:ascii="Arial" w:hAnsi="Arial" w:cs="Arial"/>
          <w:sz w:val="28"/>
          <w:szCs w:val="28"/>
          <w:lang w:val="tt-RU"/>
        </w:rPr>
        <w:t xml:space="preserve">игълан ителде.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671720" w:rsidRPr="00AD069F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069F">
        <w:rPr>
          <w:rFonts w:ascii="Arial" w:hAnsi="Arial" w:cs="Arial"/>
          <w:b/>
          <w:sz w:val="28"/>
          <w:szCs w:val="28"/>
          <w:lang w:val="tt-RU" w:eastAsia="ru-RU"/>
        </w:rPr>
        <w:t>Милләтара һәм конфессияара дуслык һәм татулык</w:t>
      </w:r>
      <w:r w:rsidRPr="00AD069F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Бүгенге көндә республикада этноконфессиональ хәл, тулаем алганда, тотрыклы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Уңай вазгыять өстенлек итә.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71720" w:rsidRDefault="00671720" w:rsidP="00A53DBB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халыкның </w:t>
      </w:r>
      <w:r w:rsidRPr="00D10E0C">
        <w:rPr>
          <w:rFonts w:ascii="Arial" w:hAnsi="Arial" w:cs="Arial"/>
          <w:sz w:val="28"/>
          <w:szCs w:val="28"/>
          <w:lang w:eastAsia="ru-RU"/>
        </w:rPr>
        <w:t>84,4 %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ы милләтара; </w:t>
      </w:r>
    </w:p>
    <w:p w:rsidR="00671720" w:rsidRPr="00D10E0C" w:rsidRDefault="00671720" w:rsidP="00A53DBB">
      <w:pPr>
        <w:pStyle w:val="ac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D10E0C">
        <w:rPr>
          <w:rFonts w:ascii="Arial" w:hAnsi="Arial" w:cs="Arial"/>
          <w:sz w:val="28"/>
          <w:szCs w:val="28"/>
          <w:lang w:eastAsia="ru-RU"/>
        </w:rPr>
        <w:t xml:space="preserve">82,8 % </w:t>
      </w:r>
      <w:r>
        <w:rPr>
          <w:rFonts w:ascii="Arial" w:hAnsi="Arial" w:cs="Arial"/>
          <w:sz w:val="28"/>
          <w:szCs w:val="28"/>
          <w:lang w:val="tt-RU" w:eastAsia="ru-RU"/>
        </w:rPr>
        <w:t>ы</w:t>
      </w:r>
      <w:r w:rsidRPr="00D10E0C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конфессияара мөнә</w:t>
      </w:r>
      <w:proofErr w:type="gramStart"/>
      <w:r>
        <w:rPr>
          <w:rFonts w:ascii="Arial" w:hAnsi="Arial" w:cs="Arial"/>
          <w:sz w:val="28"/>
          <w:szCs w:val="28"/>
          <w:lang w:val="tt-RU" w:eastAsia="ru-RU"/>
        </w:rPr>
        <w:t>сәб</w:t>
      </w:r>
      <w:proofErr w:type="gramEnd"/>
      <w:r>
        <w:rPr>
          <w:rFonts w:ascii="Arial" w:hAnsi="Arial" w:cs="Arial"/>
          <w:sz w:val="28"/>
          <w:szCs w:val="28"/>
          <w:lang w:val="tt-RU" w:eastAsia="ru-RU"/>
        </w:rPr>
        <w:t>әтләрнең торышын уңай бәяли.</w:t>
      </w:r>
    </w:p>
    <w:p w:rsidR="00671720" w:rsidRPr="009C74E7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Республика тормышында түбәндәге мөһим вакыйгалар булып узды:</w:t>
      </w:r>
    </w:p>
    <w:p w:rsidR="00671720" w:rsidRPr="009C74E7" w:rsidRDefault="00671720" w:rsidP="00A53DBB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9C74E7">
        <w:rPr>
          <w:rFonts w:ascii="Arial" w:hAnsi="Arial" w:cs="Arial"/>
          <w:sz w:val="28"/>
          <w:szCs w:val="28"/>
          <w:lang w:val="tt-RU" w:eastAsia="ru-RU"/>
        </w:rPr>
        <w:t>Болгар ислам академи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ясен оештыру һәм </w:t>
      </w:r>
      <w:r w:rsidRPr="009C74E7">
        <w:rPr>
          <w:rFonts w:ascii="Arial" w:hAnsi="Arial" w:cs="Arial"/>
          <w:sz w:val="28"/>
          <w:szCs w:val="28"/>
          <w:lang w:val="tt-RU" w:eastAsia="ru-RU"/>
        </w:rPr>
        <w:t xml:space="preserve"> </w:t>
      </w:r>
      <w:r>
        <w:rPr>
          <w:rFonts w:ascii="Arial" w:hAnsi="Arial" w:cs="Arial"/>
          <w:sz w:val="28"/>
          <w:szCs w:val="28"/>
          <w:lang w:val="tt-RU" w:eastAsia="ru-RU"/>
        </w:rPr>
        <w:t>Казан Мәрьям Ана иконасы соборын торгызу турында карар кабул итү</w:t>
      </w:r>
      <w:r w:rsidRPr="009C74E7">
        <w:rPr>
          <w:rFonts w:ascii="Arial" w:hAnsi="Arial" w:cs="Arial"/>
          <w:sz w:val="28"/>
          <w:szCs w:val="28"/>
          <w:lang w:val="tt-RU" w:eastAsia="ru-RU"/>
        </w:rPr>
        <w:t xml:space="preserve"> (</w:t>
      </w:r>
      <w:r>
        <w:rPr>
          <w:rFonts w:ascii="Arial" w:hAnsi="Arial" w:cs="Arial"/>
          <w:sz w:val="28"/>
          <w:szCs w:val="28"/>
          <w:lang w:val="tt-RU" w:eastAsia="ru-RU"/>
        </w:rPr>
        <w:t>Татарстан Республикасы Президенты Указына Халыклар бердәмлеге көнендә кул куелды</w:t>
      </w:r>
      <w:r w:rsidRPr="009C74E7">
        <w:rPr>
          <w:rFonts w:ascii="Arial" w:hAnsi="Arial" w:cs="Arial"/>
          <w:sz w:val="28"/>
          <w:szCs w:val="28"/>
          <w:lang w:val="tt-RU" w:eastAsia="ru-RU"/>
        </w:rPr>
        <w:t xml:space="preserve"> (2015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елның </w:t>
      </w:r>
      <w:r w:rsidRPr="009C74E7">
        <w:rPr>
          <w:rFonts w:ascii="Arial" w:hAnsi="Arial" w:cs="Arial"/>
          <w:sz w:val="28"/>
          <w:szCs w:val="28"/>
          <w:lang w:val="tt-RU" w:eastAsia="ru-RU"/>
        </w:rPr>
        <w:t>4 ноябр</w:t>
      </w:r>
      <w:r>
        <w:rPr>
          <w:rFonts w:ascii="Arial" w:hAnsi="Arial" w:cs="Arial"/>
          <w:sz w:val="28"/>
          <w:szCs w:val="28"/>
          <w:lang w:val="tt-RU" w:eastAsia="ru-RU"/>
        </w:rPr>
        <w:t>е</w:t>
      </w:r>
      <w:r w:rsidRPr="009C74E7">
        <w:rPr>
          <w:rFonts w:ascii="Arial" w:hAnsi="Arial" w:cs="Arial"/>
          <w:sz w:val="28"/>
          <w:szCs w:val="28"/>
          <w:lang w:val="tt-RU" w:eastAsia="ru-RU"/>
        </w:rPr>
        <w:t xml:space="preserve">). </w:t>
      </w:r>
    </w:p>
    <w:p w:rsidR="00671720" w:rsidRPr="00435902" w:rsidRDefault="00671720" w:rsidP="00A53DBB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435902">
        <w:rPr>
          <w:rFonts w:ascii="Arial" w:hAnsi="Arial" w:cs="Arial"/>
          <w:sz w:val="28"/>
          <w:szCs w:val="28"/>
          <w:lang w:val="tt-RU" w:eastAsia="ru-RU"/>
        </w:rPr>
        <w:t>мәдәни мирас объектлары – Казан шәһәренең Галиев мәчетендә һәм Изге рух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иңү</w:t>
      </w:r>
      <w:r w:rsidRPr="00435902">
        <w:rPr>
          <w:rFonts w:ascii="Arial" w:hAnsi="Arial" w:cs="Arial"/>
          <w:sz w:val="28"/>
          <w:szCs w:val="28"/>
          <w:lang w:val="tt-RU" w:eastAsia="ru-RU"/>
        </w:rPr>
        <w:t xml:space="preserve"> чиркәвендә торгызу һәм реставрацияләү эшләрен төгәлләү</w:t>
      </w:r>
      <w:r>
        <w:rPr>
          <w:rFonts w:ascii="Arial" w:hAnsi="Arial" w:cs="Arial"/>
          <w:sz w:val="28"/>
          <w:szCs w:val="28"/>
          <w:lang w:val="tt-RU" w:eastAsia="ru-RU"/>
        </w:rPr>
        <w:t>.</w:t>
      </w:r>
      <w:r w:rsidRPr="00435902">
        <w:rPr>
          <w:rFonts w:ascii="Arial" w:hAnsi="Arial" w:cs="Arial"/>
          <w:sz w:val="28"/>
          <w:szCs w:val="28"/>
          <w:lang w:val="tt-RU" w:eastAsia="ru-RU"/>
        </w:rPr>
        <w:t xml:space="preserve">  </w:t>
      </w:r>
    </w:p>
    <w:p w:rsidR="00671720" w:rsidRPr="00435902" w:rsidRDefault="00671720" w:rsidP="00A53DB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Авыл җирлекләрендә, шулай ук муниципаль дәрәҗәдә милли-мәдәни оешмаларга этномәдәни чаралар, халык бәйрәмнәре уздыруда (оештыру һәм хокукый яктан ярдәм, әлеге өлкәдә өстенлекле проектларны тормышка ашыруга субсидияләр һәм грантлар бүлеп бирү) булышлык итү аеруча мөһим. </w:t>
      </w: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Шулай да, җәмгыятебезгә радикаль һәм экстремистик идеяләр үтеп керү куркынычы саклана әле. Шуңа да авыл җирлекләрендә тиешле формалар һәм ысуллар табып  эшләү таләп ителә.</w:t>
      </w:r>
    </w:p>
    <w:p w:rsidR="00671720" w:rsidRPr="00435902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</w:p>
    <w:p w:rsidR="0067172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tt-RU" w:eastAsia="ru-RU"/>
        </w:rPr>
      </w:pPr>
      <w:r>
        <w:rPr>
          <w:rFonts w:ascii="Arial" w:hAnsi="Arial" w:cs="Arial"/>
          <w:b/>
          <w:sz w:val="28"/>
          <w:szCs w:val="28"/>
          <w:lang w:val="tt-RU" w:eastAsia="ru-RU"/>
        </w:rPr>
        <w:t>Сайлаулар.</w:t>
      </w:r>
    </w:p>
    <w:p w:rsidR="00671720" w:rsidRPr="006B3223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 w:rsidRPr="006B3223">
        <w:rPr>
          <w:rFonts w:ascii="Arial" w:hAnsi="Arial" w:cs="Arial"/>
          <w:sz w:val="28"/>
          <w:szCs w:val="28"/>
          <w:lang w:val="tt-RU" w:eastAsia="ru-RU"/>
        </w:rPr>
        <w:t xml:space="preserve">Татарстан Республикасы Президентын һәм җирле үзидарәнең вәкиллекле органнары депутатларын сайлау республикабызда 2015 елның төп сәяси вакыйгасы булып тора. </w:t>
      </w:r>
    </w:p>
    <w:p w:rsidR="00671720" w:rsidRPr="00435902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Сайлау  йомгаклары шуны күрсәтте:</w:t>
      </w:r>
    </w:p>
    <w:p w:rsidR="00671720" w:rsidRDefault="00671720" w:rsidP="00A53DB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халыкның югары гражданлык активлыгын</w:t>
      </w:r>
      <w:r>
        <w:rPr>
          <w:rFonts w:ascii="Arial" w:hAnsi="Arial" w:cs="Arial"/>
          <w:sz w:val="28"/>
          <w:szCs w:val="28"/>
          <w:lang w:eastAsia="ru-RU"/>
        </w:rPr>
        <w:t xml:space="preserve">, </w:t>
      </w:r>
    </w:p>
    <w:p w:rsidR="00671720" w:rsidRDefault="00671720" w:rsidP="00A53DB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>җитәкчеләр алып барган курсның, Татарстанда тормышка ашырылучы икътисадый һәм социаль программаларның берсүзсез хуплануын.</w:t>
      </w:r>
    </w:p>
    <w:p w:rsidR="00671720" w:rsidRPr="00547EF0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Быел безнең алда яңа сайлау кампаниясе тора. Россия Федерациясе Дәүләт Думасы депутатларын сайлау яңа схема буенча алып барылачак. Парламентның түбән палатасының ярты өлеше яңадан бер мандатлы округлар буенча сайланачак </w:t>
      </w:r>
      <w:r w:rsidRPr="00547EF0">
        <w:rPr>
          <w:rFonts w:ascii="Arial" w:hAnsi="Arial" w:cs="Arial"/>
          <w:sz w:val="28"/>
          <w:szCs w:val="28"/>
          <w:lang w:val="tt-RU" w:eastAsia="ru-RU"/>
        </w:rPr>
        <w:t>(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Дәүләт Думасының моңа кадәрге ике </w:t>
      </w:r>
      <w:r w:rsidRPr="00547EF0">
        <w:rPr>
          <w:rFonts w:ascii="Arial" w:hAnsi="Arial" w:cs="Arial"/>
          <w:sz w:val="28"/>
          <w:szCs w:val="28"/>
          <w:lang w:val="tt-RU" w:eastAsia="ru-RU"/>
        </w:rPr>
        <w:t>состав</w:t>
      </w:r>
      <w:r>
        <w:rPr>
          <w:rFonts w:ascii="Arial" w:hAnsi="Arial" w:cs="Arial"/>
          <w:sz w:val="28"/>
          <w:szCs w:val="28"/>
          <w:lang w:val="tt-RU" w:eastAsia="ru-RU"/>
        </w:rPr>
        <w:t xml:space="preserve">ы партия исемлекләре буенча гына сайланды). Республикада </w:t>
      </w:r>
      <w:r w:rsidRPr="00547EF0">
        <w:rPr>
          <w:rFonts w:ascii="Arial" w:hAnsi="Arial" w:cs="Arial"/>
          <w:sz w:val="28"/>
          <w:szCs w:val="28"/>
          <w:lang w:val="tt-RU" w:eastAsia="ru-RU"/>
        </w:rPr>
        <w:t>6 округ</w:t>
      </w:r>
      <w:r>
        <w:rPr>
          <w:rFonts w:ascii="Arial" w:hAnsi="Arial" w:cs="Arial"/>
          <w:sz w:val="28"/>
          <w:szCs w:val="28"/>
          <w:lang w:val="tt-RU" w:eastAsia="ru-RU"/>
        </w:rPr>
        <w:t xml:space="preserve"> формалашты</w:t>
      </w:r>
      <w:r w:rsidRPr="00547EF0">
        <w:rPr>
          <w:rFonts w:ascii="Arial" w:hAnsi="Arial" w:cs="Arial"/>
          <w:sz w:val="28"/>
          <w:szCs w:val="28"/>
          <w:lang w:val="tt-RU" w:eastAsia="ru-RU"/>
        </w:rPr>
        <w:t xml:space="preserve">. </w:t>
      </w:r>
      <w:r>
        <w:rPr>
          <w:rFonts w:ascii="Arial" w:hAnsi="Arial" w:cs="Arial"/>
          <w:sz w:val="28"/>
          <w:szCs w:val="28"/>
          <w:lang w:val="tt-RU" w:eastAsia="ru-RU"/>
        </w:rPr>
        <w:t xml:space="preserve">Бу депутатлыкка кандидатларга, аларның һөнәри осталык дәрәҗәләренә һәм халык алдында җаваплылык тоеп эшләүләренә өстәмә таләпләр куя. </w:t>
      </w:r>
      <w:r w:rsidRPr="00547EF0">
        <w:rPr>
          <w:rFonts w:ascii="Arial" w:hAnsi="Arial" w:cs="Arial"/>
          <w:sz w:val="28"/>
          <w:szCs w:val="28"/>
          <w:lang w:val="tt-RU" w:eastAsia="ru-RU"/>
        </w:rPr>
        <w:t xml:space="preserve"> </w:t>
      </w:r>
    </w:p>
    <w:p w:rsidR="00671720" w:rsidRPr="007E1644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Сайлаулар катлаулы социаль-икътисадый һәм иҗтимагый-сәяси хәл өстенлек иткән  чорда узачак. Әлеге кыенлыкларны оппозициядә булган төрле сәяси көчләр үз мәнфәгатьләрендә файдаланачак. Безнең алда торган мөһим бурыч – җәмгыятьнең патриотик көчләрен берләштерү, республикада сәяси тотрыклылыкны һәръяклап ныгытырга омтылу.  </w:t>
      </w:r>
    </w:p>
    <w:p w:rsidR="00671720" w:rsidRPr="007E1644" w:rsidRDefault="00671720" w:rsidP="00A53D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r>
        <w:rPr>
          <w:rFonts w:ascii="Arial" w:hAnsi="Arial" w:cs="Arial"/>
          <w:sz w:val="28"/>
          <w:szCs w:val="28"/>
          <w:lang w:val="tt-RU" w:eastAsia="ru-RU"/>
        </w:rPr>
        <w:t xml:space="preserve">Район башлыкларына, депутатларга, җирле хакимият органнары вәкилләренә граждан җәмгыяте институтларына булышлык итүгә, алар белән хезмәттәшлек алып баруга, халыкның хокукый белемен арттыруга тагын да зуррак игътибар бирергә кирәк. </w:t>
      </w:r>
    </w:p>
    <w:p w:rsidR="00671720" w:rsidRPr="00A53DBB" w:rsidRDefault="00671720" w:rsidP="001171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tt-RU" w:eastAsia="ru-RU"/>
        </w:rPr>
      </w:pPr>
      <w:bookmarkStart w:id="0" w:name="_GoBack"/>
      <w:bookmarkEnd w:id="0"/>
    </w:p>
    <w:sectPr w:rsidR="00671720" w:rsidRPr="00A53DBB" w:rsidSect="00265906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20" w:rsidRDefault="00671720" w:rsidP="006865D1">
      <w:pPr>
        <w:spacing w:after="0" w:line="240" w:lineRule="auto"/>
      </w:pPr>
      <w:r>
        <w:separator/>
      </w:r>
    </w:p>
  </w:endnote>
  <w:endnote w:type="continuationSeparator" w:id="1">
    <w:p w:rsidR="00671720" w:rsidRDefault="00671720" w:rsidP="0068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20" w:rsidRDefault="00671720" w:rsidP="006865D1">
      <w:pPr>
        <w:spacing w:after="0" w:line="240" w:lineRule="auto"/>
      </w:pPr>
      <w:r>
        <w:separator/>
      </w:r>
    </w:p>
  </w:footnote>
  <w:footnote w:type="continuationSeparator" w:id="1">
    <w:p w:rsidR="00671720" w:rsidRDefault="00671720" w:rsidP="0068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0" w:rsidRDefault="00914947">
    <w:pPr>
      <w:pStyle w:val="a3"/>
      <w:jc w:val="center"/>
    </w:pPr>
    <w:fldSimple w:instr="PAGE   \* MERGEFORMAT">
      <w:r w:rsidR="00C04F1A">
        <w:rPr>
          <w:noProof/>
        </w:rPr>
        <w:t>7</w:t>
      </w:r>
    </w:fldSimple>
  </w:p>
  <w:p w:rsidR="00671720" w:rsidRDefault="006717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0F0B"/>
    <w:multiLevelType w:val="hybridMultilevel"/>
    <w:tmpl w:val="989C42A8"/>
    <w:lvl w:ilvl="0" w:tplc="23585DAA">
      <w:start w:val="1"/>
      <w:numFmt w:val="bullet"/>
      <w:lvlText w:val=""/>
      <w:lvlJc w:val="left"/>
      <w:pPr>
        <w:ind w:left="75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C002E7"/>
    <w:multiLevelType w:val="hybridMultilevel"/>
    <w:tmpl w:val="F72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930D52"/>
    <w:multiLevelType w:val="hybridMultilevel"/>
    <w:tmpl w:val="03E845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395C71"/>
    <w:multiLevelType w:val="hybridMultilevel"/>
    <w:tmpl w:val="5556238A"/>
    <w:lvl w:ilvl="0" w:tplc="AD0E9128">
      <w:start w:val="1"/>
      <w:numFmt w:val="bullet"/>
      <w:suff w:val="space"/>
      <w:lvlText w:val="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E13C5"/>
    <w:multiLevelType w:val="hybridMultilevel"/>
    <w:tmpl w:val="78AA8118"/>
    <w:lvl w:ilvl="0" w:tplc="AEA2ECEC">
      <w:start w:val="1"/>
      <w:numFmt w:val="bullet"/>
      <w:lvlText w:val=""/>
      <w:lvlJc w:val="left"/>
      <w:pPr>
        <w:ind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91B052D"/>
    <w:multiLevelType w:val="hybridMultilevel"/>
    <w:tmpl w:val="C802A1F8"/>
    <w:lvl w:ilvl="0" w:tplc="23585DAA">
      <w:start w:val="1"/>
      <w:numFmt w:val="bullet"/>
      <w:lvlText w:val=""/>
      <w:lvlJc w:val="left"/>
      <w:pPr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E46B34"/>
    <w:multiLevelType w:val="hybridMultilevel"/>
    <w:tmpl w:val="B67AED7C"/>
    <w:lvl w:ilvl="0" w:tplc="5DC6FEC2">
      <w:start w:val="1"/>
      <w:numFmt w:val="bullet"/>
      <w:lvlText w:val=""/>
      <w:lvlJc w:val="left"/>
      <w:pPr>
        <w:ind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70245D23"/>
    <w:multiLevelType w:val="hybridMultilevel"/>
    <w:tmpl w:val="94A633CC"/>
    <w:lvl w:ilvl="0" w:tplc="23585DAA">
      <w:start w:val="1"/>
      <w:numFmt w:val="bullet"/>
      <w:lvlText w:val=""/>
      <w:lvlJc w:val="left"/>
      <w:pPr>
        <w:ind w:left="75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DD"/>
    <w:rsid w:val="00013116"/>
    <w:rsid w:val="0001444B"/>
    <w:rsid w:val="00017916"/>
    <w:rsid w:val="000252A2"/>
    <w:rsid w:val="00055239"/>
    <w:rsid w:val="00065F5C"/>
    <w:rsid w:val="000A2801"/>
    <w:rsid w:val="000D6689"/>
    <w:rsid w:val="000F007C"/>
    <w:rsid w:val="000F4FD7"/>
    <w:rsid w:val="0011528D"/>
    <w:rsid w:val="001171BA"/>
    <w:rsid w:val="001459EB"/>
    <w:rsid w:val="0016645C"/>
    <w:rsid w:val="00193D89"/>
    <w:rsid w:val="0023704C"/>
    <w:rsid w:val="00244183"/>
    <w:rsid w:val="00245507"/>
    <w:rsid w:val="002509B8"/>
    <w:rsid w:val="00255A25"/>
    <w:rsid w:val="00265906"/>
    <w:rsid w:val="00294826"/>
    <w:rsid w:val="002A552E"/>
    <w:rsid w:val="002A5EE9"/>
    <w:rsid w:val="002B37C5"/>
    <w:rsid w:val="002B553F"/>
    <w:rsid w:val="002C10BC"/>
    <w:rsid w:val="002E4990"/>
    <w:rsid w:val="00301C74"/>
    <w:rsid w:val="00316EFF"/>
    <w:rsid w:val="00336F87"/>
    <w:rsid w:val="00360810"/>
    <w:rsid w:val="00360E3D"/>
    <w:rsid w:val="003617FE"/>
    <w:rsid w:val="00361C12"/>
    <w:rsid w:val="0036477D"/>
    <w:rsid w:val="00384A11"/>
    <w:rsid w:val="003A0D6E"/>
    <w:rsid w:val="003C6D6B"/>
    <w:rsid w:val="003E6F54"/>
    <w:rsid w:val="00417CC7"/>
    <w:rsid w:val="00435902"/>
    <w:rsid w:val="0047160E"/>
    <w:rsid w:val="00472330"/>
    <w:rsid w:val="004737EC"/>
    <w:rsid w:val="004846C8"/>
    <w:rsid w:val="004914A9"/>
    <w:rsid w:val="00491615"/>
    <w:rsid w:val="00493356"/>
    <w:rsid w:val="00497BE9"/>
    <w:rsid w:val="004D1844"/>
    <w:rsid w:val="004F4463"/>
    <w:rsid w:val="00524D70"/>
    <w:rsid w:val="00547EF0"/>
    <w:rsid w:val="005A5A40"/>
    <w:rsid w:val="005C21F9"/>
    <w:rsid w:val="005D6F82"/>
    <w:rsid w:val="005E4FBF"/>
    <w:rsid w:val="0060172F"/>
    <w:rsid w:val="00607294"/>
    <w:rsid w:val="0061309E"/>
    <w:rsid w:val="00627D9D"/>
    <w:rsid w:val="00630F4D"/>
    <w:rsid w:val="006546DB"/>
    <w:rsid w:val="00671720"/>
    <w:rsid w:val="00681E30"/>
    <w:rsid w:val="006865D1"/>
    <w:rsid w:val="00690710"/>
    <w:rsid w:val="00692CDB"/>
    <w:rsid w:val="006A2699"/>
    <w:rsid w:val="006A444B"/>
    <w:rsid w:val="006B3223"/>
    <w:rsid w:val="006D5212"/>
    <w:rsid w:val="006D6321"/>
    <w:rsid w:val="006D72D2"/>
    <w:rsid w:val="006E6D1D"/>
    <w:rsid w:val="006F15DD"/>
    <w:rsid w:val="00707A53"/>
    <w:rsid w:val="00767434"/>
    <w:rsid w:val="007825F9"/>
    <w:rsid w:val="00791C22"/>
    <w:rsid w:val="007B559A"/>
    <w:rsid w:val="007B6DE1"/>
    <w:rsid w:val="007D2415"/>
    <w:rsid w:val="007D479D"/>
    <w:rsid w:val="007D4804"/>
    <w:rsid w:val="007E1644"/>
    <w:rsid w:val="00806F71"/>
    <w:rsid w:val="00824E57"/>
    <w:rsid w:val="00827507"/>
    <w:rsid w:val="00845C12"/>
    <w:rsid w:val="008606AB"/>
    <w:rsid w:val="008640C9"/>
    <w:rsid w:val="0088398D"/>
    <w:rsid w:val="0088479D"/>
    <w:rsid w:val="00887493"/>
    <w:rsid w:val="008942B2"/>
    <w:rsid w:val="00895937"/>
    <w:rsid w:val="008A75AD"/>
    <w:rsid w:val="008B35B5"/>
    <w:rsid w:val="0090663A"/>
    <w:rsid w:val="00910D31"/>
    <w:rsid w:val="00914947"/>
    <w:rsid w:val="009209BF"/>
    <w:rsid w:val="009216F7"/>
    <w:rsid w:val="00943222"/>
    <w:rsid w:val="00955808"/>
    <w:rsid w:val="00960799"/>
    <w:rsid w:val="009A13F9"/>
    <w:rsid w:val="009B3A06"/>
    <w:rsid w:val="009C74E7"/>
    <w:rsid w:val="00A0229A"/>
    <w:rsid w:val="00A03355"/>
    <w:rsid w:val="00A05EF6"/>
    <w:rsid w:val="00A17FE2"/>
    <w:rsid w:val="00A33687"/>
    <w:rsid w:val="00A47377"/>
    <w:rsid w:val="00A53DBB"/>
    <w:rsid w:val="00A80696"/>
    <w:rsid w:val="00A94DEB"/>
    <w:rsid w:val="00AA5F2C"/>
    <w:rsid w:val="00AB5FDD"/>
    <w:rsid w:val="00AD041E"/>
    <w:rsid w:val="00AD069F"/>
    <w:rsid w:val="00AD4A57"/>
    <w:rsid w:val="00AE3F6E"/>
    <w:rsid w:val="00B34AF4"/>
    <w:rsid w:val="00B50467"/>
    <w:rsid w:val="00B61E5D"/>
    <w:rsid w:val="00B813BD"/>
    <w:rsid w:val="00B83B59"/>
    <w:rsid w:val="00B91384"/>
    <w:rsid w:val="00BA0B2A"/>
    <w:rsid w:val="00BA3E59"/>
    <w:rsid w:val="00BB627D"/>
    <w:rsid w:val="00BB7BBD"/>
    <w:rsid w:val="00BC54B8"/>
    <w:rsid w:val="00BC55C6"/>
    <w:rsid w:val="00BE6B12"/>
    <w:rsid w:val="00BF71A9"/>
    <w:rsid w:val="00C0464C"/>
    <w:rsid w:val="00C04F1A"/>
    <w:rsid w:val="00C12EC2"/>
    <w:rsid w:val="00C27F86"/>
    <w:rsid w:val="00C419F4"/>
    <w:rsid w:val="00C51352"/>
    <w:rsid w:val="00C53718"/>
    <w:rsid w:val="00C53D44"/>
    <w:rsid w:val="00C72EA1"/>
    <w:rsid w:val="00C73DD9"/>
    <w:rsid w:val="00C9433F"/>
    <w:rsid w:val="00CA1D7A"/>
    <w:rsid w:val="00CC014D"/>
    <w:rsid w:val="00CD30CC"/>
    <w:rsid w:val="00CF3A66"/>
    <w:rsid w:val="00CF54F4"/>
    <w:rsid w:val="00CF5BE7"/>
    <w:rsid w:val="00CF5FDD"/>
    <w:rsid w:val="00D033B0"/>
    <w:rsid w:val="00D10E0C"/>
    <w:rsid w:val="00D53908"/>
    <w:rsid w:val="00D5690A"/>
    <w:rsid w:val="00D64D6C"/>
    <w:rsid w:val="00D86F9C"/>
    <w:rsid w:val="00D91FC8"/>
    <w:rsid w:val="00DA292B"/>
    <w:rsid w:val="00E1018E"/>
    <w:rsid w:val="00E17CF2"/>
    <w:rsid w:val="00E216DC"/>
    <w:rsid w:val="00E3080A"/>
    <w:rsid w:val="00E34E22"/>
    <w:rsid w:val="00E50CAE"/>
    <w:rsid w:val="00E54F5E"/>
    <w:rsid w:val="00E65079"/>
    <w:rsid w:val="00E91983"/>
    <w:rsid w:val="00ED0FD2"/>
    <w:rsid w:val="00F16FE0"/>
    <w:rsid w:val="00F404DC"/>
    <w:rsid w:val="00F465D6"/>
    <w:rsid w:val="00F82C20"/>
    <w:rsid w:val="00FC3F29"/>
    <w:rsid w:val="00FD18E2"/>
    <w:rsid w:val="00FD4A55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65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6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65D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31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6EFF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361C12"/>
    <w:pPr>
      <w:widowControl w:val="0"/>
      <w:shd w:val="clear" w:color="auto" w:fill="FFFFFF"/>
      <w:autoSpaceDE w:val="0"/>
      <w:autoSpaceDN w:val="0"/>
      <w:spacing w:after="0" w:line="360" w:lineRule="auto"/>
      <w:ind w:firstLine="720"/>
      <w:jc w:val="center"/>
    </w:pPr>
    <w:rPr>
      <w:rFonts w:ascii="Arial" w:eastAsia="Times New Roman" w:hAnsi="Arial" w:cs="Arial"/>
      <w:b/>
      <w:bCs/>
      <w:spacing w:val="-11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61C12"/>
    <w:rPr>
      <w:rFonts w:ascii="Arial" w:hAnsi="Arial" w:cs="Arial"/>
      <w:b/>
      <w:bCs/>
      <w:spacing w:val="-11"/>
      <w:sz w:val="32"/>
      <w:szCs w:val="32"/>
      <w:shd w:val="clear" w:color="auto" w:fill="FFFFFF"/>
      <w:lang w:eastAsia="ru-RU"/>
    </w:rPr>
  </w:style>
  <w:style w:type="paragraph" w:styleId="ab">
    <w:name w:val="No Spacing"/>
    <w:uiPriority w:val="99"/>
    <w:qFormat/>
    <w:rsid w:val="00681E30"/>
    <w:rPr>
      <w:sz w:val="24"/>
      <w:lang w:eastAsia="en-US"/>
    </w:rPr>
  </w:style>
  <w:style w:type="paragraph" w:styleId="ac">
    <w:name w:val="List Paragraph"/>
    <w:basedOn w:val="a"/>
    <w:uiPriority w:val="99"/>
    <w:qFormat/>
    <w:rsid w:val="00E3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2104</Words>
  <Characters>11994</Characters>
  <Application>Microsoft Office Word</Application>
  <DocSecurity>4</DocSecurity>
  <Lines>99</Lines>
  <Paragraphs>28</Paragraphs>
  <ScaleCrop>false</ScaleCrop>
  <Company>DG Win&amp;Soft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Е.П.</dc:creator>
  <cp:keywords/>
  <dc:description/>
  <cp:lastModifiedBy>ГС РТ</cp:lastModifiedBy>
  <cp:revision>2</cp:revision>
  <cp:lastPrinted>2016-01-14T14:43:00Z</cp:lastPrinted>
  <dcterms:created xsi:type="dcterms:W3CDTF">2017-10-11T12:46:00Z</dcterms:created>
  <dcterms:modified xsi:type="dcterms:W3CDTF">2017-10-11T12:46:00Z</dcterms:modified>
</cp:coreProperties>
</file>