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3D9A7" w14:textId="22CFCDB2" w:rsidR="00817092" w:rsidRDefault="007F2797" w:rsidP="00DD54E4">
      <w:pPr>
        <w:ind w:firstLine="709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Пролегомены м</w:t>
      </w:r>
      <w:r w:rsidR="00817092" w:rsidRPr="008C1BC9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етодически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х</w:t>
      </w:r>
      <w:r w:rsidR="00817092" w:rsidRPr="008C1BC9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рекомендаци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й</w:t>
      </w:r>
      <w:r w:rsidR="00817092" w:rsidRPr="008C1BC9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к проведению Парламентского урока </w:t>
      </w:r>
      <w:r w:rsidR="00C64D5F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–</w:t>
      </w:r>
      <w:r w:rsidR="00817092" w:rsidRPr="008C1BC9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672CEBD5" w14:textId="3005C0BC" w:rsidR="00C64D5F" w:rsidRPr="00C64D5F" w:rsidRDefault="00C64D5F" w:rsidP="00C64D5F">
      <w:pPr>
        <w:ind w:firstLine="709"/>
        <w:jc w:val="center"/>
        <w:rPr>
          <w:rStyle w:val="fontstyle01"/>
          <w:rFonts w:ascii="Times New Roman" w:hAnsi="Times New Roman" w:cs="Times New Roman"/>
          <w:b/>
          <w:bCs/>
          <w:i/>
          <w:sz w:val="28"/>
          <w:szCs w:val="28"/>
        </w:rPr>
      </w:pPr>
      <w:r w:rsidRPr="00C64D5F">
        <w:rPr>
          <w:rStyle w:val="fontstyle01"/>
          <w:rFonts w:ascii="Times New Roman" w:hAnsi="Times New Roman" w:cs="Times New Roman"/>
          <w:b/>
          <w:bCs/>
          <w:i/>
          <w:sz w:val="28"/>
          <w:szCs w:val="28"/>
        </w:rPr>
        <w:t xml:space="preserve">Выступление заведующего кафедрой современных образовательных технологий и проектирования содержания образования ГАОУ ДПО «Институт развития образования Республики Татарстан» Д. И. </w:t>
      </w:r>
      <w:proofErr w:type="spellStart"/>
      <w:r w:rsidRPr="00C64D5F">
        <w:rPr>
          <w:rStyle w:val="fontstyle01"/>
          <w:rFonts w:ascii="Times New Roman" w:hAnsi="Times New Roman" w:cs="Times New Roman"/>
          <w:b/>
          <w:bCs/>
          <w:i/>
          <w:sz w:val="28"/>
          <w:szCs w:val="28"/>
        </w:rPr>
        <w:t>Улбутова</w:t>
      </w:r>
      <w:proofErr w:type="spellEnd"/>
    </w:p>
    <w:p w14:paraId="4501EB27" w14:textId="017995E9" w:rsidR="00AB2D2A" w:rsidRPr="008C1BC9" w:rsidRDefault="00C26B1C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>сновн</w:t>
      </w:r>
      <w:r>
        <w:rPr>
          <w:rStyle w:val="fontstyle01"/>
          <w:rFonts w:ascii="Times New Roman" w:hAnsi="Times New Roman" w:cs="Times New Roman"/>
          <w:sz w:val="28"/>
          <w:szCs w:val="28"/>
        </w:rPr>
        <w:t>ым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лейтмотив</w:t>
      </w:r>
      <w:r>
        <w:rPr>
          <w:rStyle w:val="fontstyle01"/>
          <w:rFonts w:ascii="Times New Roman" w:hAnsi="Times New Roman" w:cs="Times New Roman"/>
          <w:sz w:val="28"/>
          <w:szCs w:val="28"/>
        </w:rPr>
        <w:t>ом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всех событий, предусмотренных в рамках Года защитника Отечества, </w:t>
      </w:r>
      <w:r>
        <w:rPr>
          <w:rStyle w:val="fontstyle01"/>
          <w:rFonts w:ascii="Times New Roman" w:hAnsi="Times New Roman" w:cs="Times New Roman"/>
          <w:sz w:val="28"/>
          <w:szCs w:val="28"/>
        </w:rPr>
        <w:t>является</w:t>
      </w:r>
      <w:r w:rsidR="00F064A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укрепление межнационального общегражданского единства, традиционных российс</w:t>
      </w:r>
      <w:bookmarkStart w:id="0" w:name="_GoBack"/>
      <w:bookmarkEnd w:id="0"/>
      <w:r w:rsidR="00F064A0" w:rsidRPr="008C1BC9">
        <w:rPr>
          <w:rStyle w:val="fontstyle01"/>
          <w:rFonts w:ascii="Times New Roman" w:hAnsi="Times New Roman" w:cs="Times New Roman"/>
          <w:sz w:val="28"/>
          <w:szCs w:val="28"/>
        </w:rPr>
        <w:t>ких духовно-нравственных и культурно-исторических ценностей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>, а также</w:t>
      </w:r>
      <w:r w:rsidR="00F064A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борьб</w:t>
      </w:r>
      <w:r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F064A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с фальсификацией отечественной истории.</w:t>
      </w:r>
      <w:r w:rsidR="00C70F35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На основе этих идей</w:t>
      </w:r>
      <w:r w:rsidR="00C70F35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строятся основные направления просветительской и воспитательной работы. </w:t>
      </w:r>
      <w:r w:rsidR="00F064A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Отсюда общая тема Парламентского урока 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="00F064A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2025 — «Святое дело — Родине служить!».</w:t>
      </w:r>
    </w:p>
    <w:p w14:paraId="0C9E941C" w14:textId="168862A9" w:rsidR="00C04C15" w:rsidRPr="008C1BC9" w:rsidRDefault="00C04C15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Организационно 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>Парламентск</w:t>
      </w:r>
      <w:r w:rsidR="006655D5" w:rsidRPr="008C1BC9">
        <w:rPr>
          <w:rStyle w:val="fontstyle01"/>
          <w:rFonts w:ascii="Times New Roman" w:hAnsi="Times New Roman" w:cs="Times New Roman"/>
          <w:sz w:val="28"/>
          <w:szCs w:val="28"/>
        </w:rPr>
        <w:t>ий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урок - 2025 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>состоит из серии образовательных мероприяти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, связанных общей проблематикой и единством целеполагания. Все 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>они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подробно расписаны в приказе министерства образования и науки Республики Татарстан от 27.12.2024 № под- 2203/24 «Об организации и проведении парламентского урока в 2025 году».</w:t>
      </w:r>
    </w:p>
    <w:p w14:paraId="14EE141F" w14:textId="11F89E20" w:rsidR="0088464F" w:rsidRPr="008C1BC9" w:rsidRDefault="0088464F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Научно-методическое сопровождение 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Парламентского урока - 2025 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C1BC9">
        <w:rPr>
          <w:rFonts w:ascii="Times New Roman" w:hAnsi="Times New Roman" w:cs="Times New Roman"/>
          <w:bCs/>
          <w:sz w:val="28"/>
          <w:szCs w:val="28"/>
        </w:rPr>
        <w:t>ГАОУ ДПО «Институт развития образования Республики Татарстан»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, что выражается в подготовке данных методических рекомендаций, экспертной 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и консультационной 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>поддержке составных мероприятий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>, аккумулирован</w:t>
      </w:r>
      <w:r w:rsidR="00142D2C" w:rsidRPr="008C1BC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817092" w:rsidRPr="008C1BC9">
        <w:rPr>
          <w:rStyle w:val="fontstyle01"/>
          <w:rFonts w:ascii="Times New Roman" w:hAnsi="Times New Roman" w:cs="Times New Roman"/>
          <w:sz w:val="28"/>
          <w:szCs w:val="28"/>
        </w:rPr>
        <w:t>и, мультиплицировании и диссеминации педагогических практик по проведению образовательных событий.</w:t>
      </w:r>
    </w:p>
    <w:p w14:paraId="77335777" w14:textId="0A551924" w:rsidR="00142D2C" w:rsidRPr="008C1BC9" w:rsidRDefault="00142D2C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>Накопленный опыт проведения парламентских уроков позволил создать компендиум успешных методических практик, которые нашли отражение в данных методических рекомендациях.</w:t>
      </w:r>
      <w:r w:rsidR="00890B27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2B67DB">
        <w:rPr>
          <w:rStyle w:val="fontstyle01"/>
          <w:rFonts w:ascii="Times New Roman" w:hAnsi="Times New Roman" w:cs="Times New Roman"/>
          <w:sz w:val="28"/>
          <w:szCs w:val="28"/>
        </w:rPr>
        <w:t>Ставшие уже привычными</w:t>
      </w:r>
      <w:r w:rsidR="00890B27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и, при этом, эффективным</w:t>
      </w:r>
      <w:r w:rsidR="007E3540" w:rsidRPr="008C1BC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890B27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форма</w:t>
      </w:r>
      <w:r w:rsidR="007E3540" w:rsidRPr="008C1BC9">
        <w:rPr>
          <w:rStyle w:val="fontstyle01"/>
          <w:rFonts w:ascii="Times New Roman" w:hAnsi="Times New Roman" w:cs="Times New Roman"/>
          <w:sz w:val="28"/>
          <w:szCs w:val="28"/>
        </w:rPr>
        <w:t>тами</w:t>
      </w:r>
      <w:r w:rsidR="00890B27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проведения парламентского урока являются активные, интерактивные, </w:t>
      </w:r>
      <w:proofErr w:type="spellStart"/>
      <w:r w:rsidR="00890B27" w:rsidRPr="008C1BC9">
        <w:rPr>
          <w:rStyle w:val="fontstyle01"/>
          <w:rFonts w:ascii="Times New Roman" w:hAnsi="Times New Roman" w:cs="Times New Roman"/>
          <w:sz w:val="28"/>
          <w:szCs w:val="28"/>
        </w:rPr>
        <w:t>информальные</w:t>
      </w:r>
      <w:proofErr w:type="spellEnd"/>
      <w:r w:rsidR="00890B27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виды образовательной деятельности, которые отличаются от стандартных учебных ситуаций.</w:t>
      </w:r>
      <w:r w:rsidR="007C3232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Точнее сказать, в условиях трека н</w:t>
      </w:r>
      <w:r w:rsidR="007006B6" w:rsidRPr="008C1BC9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7C3232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диверсификацию школьного образования эти формы становятся всё более востребованными</w:t>
      </w:r>
      <w:r w:rsidR="004C4775">
        <w:rPr>
          <w:rStyle w:val="fontstyle01"/>
          <w:rFonts w:ascii="Times New Roman" w:hAnsi="Times New Roman" w:cs="Times New Roman"/>
          <w:sz w:val="28"/>
          <w:szCs w:val="28"/>
        </w:rPr>
        <w:t>, в том числе в контексте освоения образовательной программы</w:t>
      </w:r>
      <w:r w:rsidR="007C3232" w:rsidRPr="008C1BC9">
        <w:rPr>
          <w:rStyle w:val="fontstyle01"/>
          <w:rFonts w:ascii="Times New Roman" w:hAnsi="Times New Roman" w:cs="Times New Roman"/>
          <w:sz w:val="28"/>
          <w:szCs w:val="28"/>
        </w:rPr>
        <w:t>. В этом заключается методическая цель проведения Парламентского урока – 2025 — развити</w:t>
      </w:r>
      <w:r w:rsidR="004C4775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7C3232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232" w:rsidRPr="008C1BC9">
        <w:rPr>
          <w:rStyle w:val="fontstyle01"/>
          <w:rFonts w:ascii="Times New Roman" w:hAnsi="Times New Roman" w:cs="Times New Roman"/>
          <w:sz w:val="28"/>
          <w:szCs w:val="28"/>
        </w:rPr>
        <w:t>мет</w:t>
      </w:r>
      <w:r w:rsidR="007006B6" w:rsidRPr="008C1BC9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7C3232" w:rsidRPr="008C1BC9">
        <w:rPr>
          <w:rStyle w:val="fontstyle01"/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="007C3232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умений учащихся</w:t>
      </w:r>
      <w:r w:rsidR="007006B6" w:rsidRPr="008C1BC9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14:paraId="031BA458" w14:textId="7AB1734B" w:rsidR="00980AA6" w:rsidRPr="008C1BC9" w:rsidRDefault="00980AA6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Сообразно целевой аудитории планируемых образовательных событий подобраны оптимальные инструменты для их реализации. </w:t>
      </w:r>
      <w:r w:rsidR="007E3540" w:rsidRPr="008C1BC9">
        <w:rPr>
          <w:rStyle w:val="fontstyle01"/>
          <w:rFonts w:ascii="Times New Roman" w:hAnsi="Times New Roman" w:cs="Times New Roman"/>
          <w:sz w:val="28"/>
          <w:szCs w:val="28"/>
        </w:rPr>
        <w:t>Во главу угла ставится идея сочетания преемственности и инноваци</w:t>
      </w:r>
      <w:r w:rsidR="00267ABD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="007E354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при организации подготовительной работы над конкурсными заданиями. </w:t>
      </w:r>
      <w:r w:rsidR="00B568C9" w:rsidRPr="008C1BC9">
        <w:rPr>
          <w:rStyle w:val="fontstyle01"/>
          <w:rFonts w:ascii="Times New Roman" w:hAnsi="Times New Roman" w:cs="Times New Roman"/>
          <w:sz w:val="28"/>
          <w:szCs w:val="28"/>
        </w:rPr>
        <w:t>Привычные</w:t>
      </w:r>
      <w:r w:rsidR="007E354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568C9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виды конкурсных разработок (рисунки, сочинения, эссе) доступны максимально широкому кругу учащихся, тогда как проектно-исследовательская </w:t>
      </w:r>
      <w:r w:rsidR="00B568C9" w:rsidRPr="008C1BC9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деятельность, конкурс видеороликов позволяют интегрировать </w:t>
      </w:r>
      <w:proofErr w:type="spellStart"/>
      <w:r w:rsidR="00B568C9" w:rsidRPr="008C1BC9">
        <w:rPr>
          <w:rStyle w:val="fontstyle01"/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B568C9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умения, проявить творческий потенциал и достигнуть максимальной </w:t>
      </w:r>
      <w:proofErr w:type="spellStart"/>
      <w:r w:rsidR="00B568C9" w:rsidRPr="008C1BC9">
        <w:rPr>
          <w:rStyle w:val="fontstyle01"/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="00B568C9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учащихся в создание конкурсных материалов.</w:t>
      </w:r>
    </w:p>
    <w:p w14:paraId="3F973B83" w14:textId="0F3831B3" w:rsidR="00800D10" w:rsidRPr="008C1BC9" w:rsidRDefault="00800D10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В методических рекомендациях </w:t>
      </w:r>
      <w:r w:rsidR="00FF6EB4" w:rsidRPr="008C1BC9">
        <w:rPr>
          <w:rStyle w:val="fontstyle01"/>
          <w:rFonts w:ascii="Times New Roman" w:hAnsi="Times New Roman" w:cs="Times New Roman"/>
          <w:sz w:val="28"/>
          <w:szCs w:val="28"/>
        </w:rPr>
        <w:t>даны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общие алгоритмы организации работы </w:t>
      </w:r>
      <w:r w:rsidR="00FF6EB4" w:rsidRPr="008C1BC9">
        <w:rPr>
          <w:rStyle w:val="fontstyle01"/>
          <w:rFonts w:ascii="Times New Roman" w:hAnsi="Times New Roman" w:cs="Times New Roman"/>
          <w:sz w:val="28"/>
          <w:szCs w:val="28"/>
        </w:rPr>
        <w:t>по участию в конкурсных мероприятиях, приводятся примеры успешных дидактических решений при подготовке к подобного рода образовательным событиям. Педагоги могут воспользоваться рекомендуемыми подходами и инструментами для более эффективной подготовки учащихся.</w:t>
      </w:r>
    </w:p>
    <w:p w14:paraId="79D761F6" w14:textId="7F9E42D7" w:rsidR="00B24C47" w:rsidRPr="008C1BC9" w:rsidRDefault="00B24C47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Одной из важных рекомендаций является актуализация ценностного содержания проводимой работы. Каждый раз, начиная подготовительную работу с учащимися (как с имеющими определённый опыт участия в подобных мероприятиях, так и участвующие впервые) учитель сталкивается с необходимостью действенной мотивации своих учеников. </w:t>
      </w:r>
      <w:r w:rsidR="00CA1D90" w:rsidRPr="008C1BC9">
        <w:rPr>
          <w:rStyle w:val="fontstyle01"/>
          <w:rFonts w:ascii="Times New Roman" w:hAnsi="Times New Roman" w:cs="Times New Roman"/>
          <w:sz w:val="28"/>
          <w:szCs w:val="28"/>
        </w:rPr>
        <w:t>На этом этапе мы рекомендуем проведение в рамках ординарной учебной деятельности (урока или классного часа) смоделировать жизненную ситуацию, где создаётся необходимост</w:t>
      </w:r>
      <w:r w:rsidR="00BF6A9F">
        <w:rPr>
          <w:rStyle w:val="fontstyle01"/>
          <w:rFonts w:ascii="Times New Roman" w:hAnsi="Times New Roman" w:cs="Times New Roman"/>
          <w:sz w:val="28"/>
          <w:szCs w:val="28"/>
        </w:rPr>
        <w:t>ь</w:t>
      </w:r>
      <w:r w:rsidR="00CA1D9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выработки некоторого суждения по поводу </w:t>
      </w:r>
      <w:r w:rsidR="006655D5" w:rsidRPr="008C1BC9">
        <w:rPr>
          <w:rStyle w:val="fontstyle01"/>
          <w:rFonts w:ascii="Times New Roman" w:hAnsi="Times New Roman" w:cs="Times New Roman"/>
          <w:sz w:val="28"/>
          <w:szCs w:val="28"/>
        </w:rPr>
        <w:t>разбора</w:t>
      </w:r>
      <w:r w:rsidR="00CA1D9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смоделированно</w:t>
      </w:r>
      <w:r w:rsidR="00BF6A9F">
        <w:rPr>
          <w:rStyle w:val="fontstyle01"/>
          <w:rFonts w:ascii="Times New Roman" w:hAnsi="Times New Roman" w:cs="Times New Roman"/>
          <w:sz w:val="28"/>
          <w:szCs w:val="28"/>
        </w:rPr>
        <w:t>го</w:t>
      </w:r>
      <w:r w:rsidR="00CA1D9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F6A9F">
        <w:rPr>
          <w:rStyle w:val="fontstyle01"/>
          <w:rFonts w:ascii="Times New Roman" w:hAnsi="Times New Roman" w:cs="Times New Roman"/>
          <w:sz w:val="28"/>
          <w:szCs w:val="28"/>
        </w:rPr>
        <w:t>кейса</w:t>
      </w:r>
      <w:r w:rsidR="00CA1D90" w:rsidRPr="008C1BC9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0950A3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Сегодня в информационном поле </w:t>
      </w:r>
      <w:r w:rsidR="004A0EE6" w:rsidRPr="008C1BC9">
        <w:rPr>
          <w:rStyle w:val="fontstyle01"/>
          <w:rFonts w:ascii="Times New Roman" w:hAnsi="Times New Roman" w:cs="Times New Roman"/>
          <w:sz w:val="28"/>
          <w:szCs w:val="28"/>
        </w:rPr>
        <w:t>довольно просто подобрать соответствующий повод, который позволяет задать вопросы о том, что значит – служить Родине (примерные формулировки и их экспликации также представлены в методических рекомендациях).</w:t>
      </w:r>
      <w:r w:rsidR="00F3255E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В дальнейшем, в зависимости от полученных результатов можно предложить учащимся </w:t>
      </w:r>
      <w:r w:rsidR="00BF6A9F">
        <w:rPr>
          <w:rStyle w:val="fontstyle01"/>
          <w:rFonts w:ascii="Times New Roman" w:hAnsi="Times New Roman" w:cs="Times New Roman"/>
          <w:sz w:val="28"/>
          <w:szCs w:val="28"/>
        </w:rPr>
        <w:t xml:space="preserve">отрефлексировать, т.е. </w:t>
      </w:r>
      <w:r w:rsidR="00F3255E" w:rsidRPr="008C1BC9">
        <w:rPr>
          <w:rStyle w:val="fontstyle01"/>
          <w:rFonts w:ascii="Times New Roman" w:hAnsi="Times New Roman" w:cs="Times New Roman"/>
          <w:sz w:val="28"/>
          <w:szCs w:val="28"/>
        </w:rPr>
        <w:t>подробнее выразить своё понимание смысла поставленных вопросов и воплотить это в форме тех или иных конкурсных разработок.</w:t>
      </w:r>
    </w:p>
    <w:p w14:paraId="7FBECEF1" w14:textId="4EB25C6B" w:rsidR="00AD4175" w:rsidRPr="008C1BC9" w:rsidRDefault="00AD4175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По большому счёту, </w:t>
      </w:r>
      <w:r w:rsidR="006655D5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сегодня 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>любой информационный повод может быть связан с проблематикой Парламентского урока – 2025, т.к. содержательно он максимально ориентирован на имплементацию наиболее актуальных и животрепещущих тем текущей повестки. Формируемый социальный опыт учащихся тем самым находит практическое воплощение в продуктивной деятельности, хотя, возможно, сами они пока ещё не осознают это. В этом смысле учитель способен верно оценить продуктивны</w:t>
      </w:r>
      <w:r w:rsidR="006655D5" w:rsidRPr="008C1BC9">
        <w:rPr>
          <w:rStyle w:val="fontstyle01"/>
          <w:rFonts w:ascii="Times New Roman" w:hAnsi="Times New Roman" w:cs="Times New Roman"/>
          <w:sz w:val="28"/>
          <w:szCs w:val="28"/>
        </w:rPr>
        <w:t>й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потенциал своих учеников и направить их деятельность в нужное русло.</w:t>
      </w:r>
      <w:r w:rsidR="00893EF0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Для этого можно использовать, так сказать, «пособия» для начала работы над конкурсным проектом (в широком смысле, включающий в себя все мероприятия Парламентского урока – 2025).</w:t>
      </w:r>
      <w:r w:rsidR="00887FD3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Будь то наиболее обсуждаемое событие, произведение искусства (кино- либо изобразительного, либо музыкального), рассмотренное уже раннее</w:t>
      </w:r>
      <w:r w:rsidR="00BF6A9F">
        <w:rPr>
          <w:rStyle w:val="fontstyle01"/>
          <w:rFonts w:ascii="Times New Roman" w:hAnsi="Times New Roman" w:cs="Times New Roman"/>
          <w:sz w:val="28"/>
          <w:szCs w:val="28"/>
        </w:rPr>
        <w:t>;</w:t>
      </w:r>
      <w:r w:rsidR="00887FD3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в целом любой «</w:t>
      </w:r>
      <w:proofErr w:type="spellStart"/>
      <w:r w:rsidR="00887FD3" w:rsidRPr="008C1BC9">
        <w:rPr>
          <w:rStyle w:val="fontstyle01"/>
          <w:rFonts w:ascii="Times New Roman" w:hAnsi="Times New Roman" w:cs="Times New Roman"/>
          <w:sz w:val="28"/>
          <w:szCs w:val="28"/>
        </w:rPr>
        <w:t>хайп</w:t>
      </w:r>
      <w:proofErr w:type="spellEnd"/>
      <w:r w:rsidR="00887FD3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» или тренд, который не только задаёт соответствующую мотивацию, но </w:t>
      </w:r>
      <w:r w:rsidR="00BF6A9F">
        <w:rPr>
          <w:rStyle w:val="fontstyle01"/>
          <w:rFonts w:ascii="Times New Roman" w:hAnsi="Times New Roman" w:cs="Times New Roman"/>
          <w:sz w:val="28"/>
          <w:szCs w:val="28"/>
        </w:rPr>
        <w:t xml:space="preserve">и </w:t>
      </w:r>
      <w:r w:rsidR="00887FD3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способствует более претенциозному вниманию к обстоятельствам, сопровождающим это </w:t>
      </w:r>
      <w:r w:rsidR="00887FD3" w:rsidRPr="008C1BC9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событие.</w:t>
      </w:r>
      <w:r w:rsidR="00D95D89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На этом этапе основной задачей учителя, совместно с учеником, является подбор необходимых материалов и «отбраковка» контрафакта, явных или неявных фальсификатов, что, между прочим, является </w:t>
      </w:r>
      <w:r w:rsidR="00886375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значимым </w:t>
      </w:r>
      <w:r w:rsidR="00D95D89" w:rsidRPr="008C1BC9">
        <w:rPr>
          <w:rStyle w:val="fontstyle01"/>
          <w:rFonts w:ascii="Times New Roman" w:hAnsi="Times New Roman" w:cs="Times New Roman"/>
          <w:sz w:val="28"/>
          <w:szCs w:val="28"/>
        </w:rPr>
        <w:t>самостоятельным продуктивным результатом участия в конкурсных мероприятиях (формирование информационной грамотности).</w:t>
      </w:r>
    </w:p>
    <w:p w14:paraId="3BF36DBB" w14:textId="27080BC4" w:rsidR="000543AD" w:rsidRPr="00132FDE" w:rsidRDefault="000543AD" w:rsidP="0039530F">
      <w:pPr>
        <w:ind w:firstLine="709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>Словом, все необходимые материалы для участия в образовательных событиях в рамках Парламентского урока – 2025 педагоги могут почерпнуть из данных методических рекомендаций. В них</w:t>
      </w:r>
      <w:r w:rsidR="006812BD"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также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можно найти указания на актуальную литературу, информационные ресурсы, дидактические средства и др.</w:t>
      </w:r>
      <w:r w:rsidR="00BF6A9F">
        <w:rPr>
          <w:rStyle w:val="fontstyle01"/>
          <w:rFonts w:ascii="Times New Roman" w:hAnsi="Times New Roman" w:cs="Times New Roman"/>
          <w:sz w:val="28"/>
          <w:szCs w:val="28"/>
        </w:rPr>
        <w:t xml:space="preserve"> В помощь учителю предлагаются также ресурсы официального сайта Института развития образования РТ </w:t>
      </w:r>
      <w:hyperlink r:id="rId4" w:history="1">
        <w:r w:rsidR="00BF6A9F" w:rsidRPr="00CB3858">
          <w:rPr>
            <w:rStyle w:val="a3"/>
            <w:rFonts w:ascii="Times New Roman" w:hAnsi="Times New Roman" w:cs="Times New Roman"/>
            <w:sz w:val="28"/>
            <w:szCs w:val="28"/>
          </w:rPr>
          <w:t>http://irort.ru</w:t>
        </w:r>
      </w:hyperlink>
      <w:r w:rsidR="00BF6A9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F6A9F" w:rsidRPr="00132FDE">
        <w:rPr>
          <w:rStyle w:val="fontstyle01"/>
          <w:rFonts w:ascii="Times New Roman" w:hAnsi="Times New Roman" w:cs="Times New Roman"/>
          <w:sz w:val="28"/>
          <w:szCs w:val="28"/>
        </w:rPr>
        <w:t>(</w:t>
      </w:r>
      <w:r w:rsidR="00BF6A9F" w:rsidRPr="00132FD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QR-код</w:t>
      </w:r>
      <w:r w:rsidR="00132FDE" w:rsidRPr="00132FDE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для быстрого доступа расположен на задней обложке брошюры</w:t>
      </w:r>
      <w:r w:rsidR="00BF6A9F" w:rsidRPr="00132FDE">
        <w:rPr>
          <w:rStyle w:val="fontstyle01"/>
          <w:rFonts w:ascii="Times New Roman" w:hAnsi="Times New Roman" w:cs="Times New Roman"/>
          <w:sz w:val="28"/>
          <w:szCs w:val="28"/>
        </w:rPr>
        <w:t>)</w:t>
      </w:r>
      <w:r w:rsidR="00132FDE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14:paraId="2E5A67E5" w14:textId="068E85CB" w:rsidR="00F25CD9" w:rsidRDefault="00F25CD9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>Уверен, что</w:t>
      </w:r>
      <w:r w:rsidR="008C1BC9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как и всегда, наши учителя и учащиеся успешно справятся с поставленн</w:t>
      </w:r>
      <w:r w:rsidR="008C1BC9">
        <w:rPr>
          <w:rStyle w:val="fontstyle01"/>
          <w:rFonts w:ascii="Times New Roman" w:hAnsi="Times New Roman" w:cs="Times New Roman"/>
          <w:sz w:val="28"/>
          <w:szCs w:val="28"/>
        </w:rPr>
        <w:t>ыми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задач</w:t>
      </w:r>
      <w:r w:rsidR="008C1BC9">
        <w:rPr>
          <w:rStyle w:val="fontstyle01"/>
          <w:rFonts w:ascii="Times New Roman" w:hAnsi="Times New Roman" w:cs="Times New Roman"/>
          <w:sz w:val="28"/>
          <w:szCs w:val="28"/>
        </w:rPr>
        <w:t>ами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, и Парламентский урок – 2025 года </w:t>
      </w:r>
      <w:r w:rsidR="00AD453F">
        <w:rPr>
          <w:rStyle w:val="fontstyle01"/>
          <w:rFonts w:ascii="Times New Roman" w:hAnsi="Times New Roman" w:cs="Times New Roman"/>
          <w:sz w:val="28"/>
          <w:szCs w:val="28"/>
        </w:rPr>
        <w:t>будет способствовать дальнейшему совершенствованию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процесс</w:t>
      </w:r>
      <w:r w:rsidR="00AD453F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Pr="008C1BC9">
        <w:rPr>
          <w:rStyle w:val="fontstyle01"/>
          <w:rFonts w:ascii="Times New Roman" w:hAnsi="Times New Roman" w:cs="Times New Roman"/>
          <w:sz w:val="28"/>
          <w:szCs w:val="28"/>
        </w:rPr>
        <w:t xml:space="preserve"> обучения и воспитания на пути к достижению стратегической цели образования – формирование личности гражданина и патриота своей великой Родины!</w:t>
      </w:r>
    </w:p>
    <w:p w14:paraId="33AD9A09" w14:textId="25FB2602" w:rsidR="004C4775" w:rsidRDefault="004C4775" w:rsidP="0039530F">
      <w:pPr>
        <w:ind w:firstLine="709"/>
        <w:rPr>
          <w:rStyle w:val="fontstyle01"/>
          <w:rFonts w:ascii="Times New Roman" w:hAnsi="Times New Roman" w:cs="Times New Roman"/>
          <w:sz w:val="28"/>
          <w:szCs w:val="28"/>
        </w:rPr>
      </w:pPr>
    </w:p>
    <w:p w14:paraId="2EEDF34B" w14:textId="5639FA1F" w:rsidR="004C4775" w:rsidRPr="004C4775" w:rsidRDefault="004C4775" w:rsidP="004C477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4775">
        <w:rPr>
          <w:rFonts w:ascii="Times New Roman" w:hAnsi="Times New Roman"/>
          <w:i/>
          <w:iCs/>
          <w:sz w:val="28"/>
          <w:szCs w:val="28"/>
        </w:rPr>
        <w:t xml:space="preserve">Заведующий кафедрой современных образовательных технологий и проектирования содержания образования ГАОУ ДПО ИРО РТ, кандидат исторических наук Д.И. </w:t>
      </w:r>
      <w:proofErr w:type="spellStart"/>
      <w:r w:rsidRPr="004C4775">
        <w:rPr>
          <w:rFonts w:ascii="Times New Roman" w:hAnsi="Times New Roman"/>
          <w:i/>
          <w:iCs/>
          <w:sz w:val="28"/>
          <w:szCs w:val="28"/>
        </w:rPr>
        <w:t>Улбутов</w:t>
      </w:r>
      <w:proofErr w:type="spellEnd"/>
    </w:p>
    <w:sectPr w:rsidR="004C4775" w:rsidRPr="004C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A0"/>
    <w:rsid w:val="000543AD"/>
    <w:rsid w:val="000950A3"/>
    <w:rsid w:val="00132FDE"/>
    <w:rsid w:val="00142D2C"/>
    <w:rsid w:val="00267ABD"/>
    <w:rsid w:val="002B67DB"/>
    <w:rsid w:val="0039530F"/>
    <w:rsid w:val="004A0EE6"/>
    <w:rsid w:val="004C4775"/>
    <w:rsid w:val="006655D5"/>
    <w:rsid w:val="006812BD"/>
    <w:rsid w:val="00695D88"/>
    <w:rsid w:val="007006B6"/>
    <w:rsid w:val="007C3232"/>
    <w:rsid w:val="007E3540"/>
    <w:rsid w:val="007F2797"/>
    <w:rsid w:val="00800D10"/>
    <w:rsid w:val="00817092"/>
    <w:rsid w:val="0088464F"/>
    <w:rsid w:val="00886375"/>
    <w:rsid w:val="00887FD3"/>
    <w:rsid w:val="00890B27"/>
    <w:rsid w:val="00893EF0"/>
    <w:rsid w:val="008C1BC9"/>
    <w:rsid w:val="00980AA6"/>
    <w:rsid w:val="00AB2D2A"/>
    <w:rsid w:val="00AD4175"/>
    <w:rsid w:val="00AD453F"/>
    <w:rsid w:val="00B24C47"/>
    <w:rsid w:val="00B568C9"/>
    <w:rsid w:val="00BF6A9F"/>
    <w:rsid w:val="00C04C15"/>
    <w:rsid w:val="00C26B1C"/>
    <w:rsid w:val="00C64D5F"/>
    <w:rsid w:val="00C70F35"/>
    <w:rsid w:val="00CA1D90"/>
    <w:rsid w:val="00D95D89"/>
    <w:rsid w:val="00DD54E4"/>
    <w:rsid w:val="00F064A0"/>
    <w:rsid w:val="00F25CD9"/>
    <w:rsid w:val="00F3255E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F885"/>
  <w15:chartTrackingRefBased/>
  <w15:docId w15:val="{D6674997-97B1-4673-BF30-6A38567A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64A0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BF6A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A9F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BF6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r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blagodarova.olga</cp:lastModifiedBy>
  <cp:revision>2</cp:revision>
  <dcterms:created xsi:type="dcterms:W3CDTF">2025-02-03T08:49:00Z</dcterms:created>
  <dcterms:modified xsi:type="dcterms:W3CDTF">2025-02-03T08:49:00Z</dcterms:modified>
</cp:coreProperties>
</file>