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6" w:rsidRPr="00A63281" w:rsidRDefault="00AE05C9" w:rsidP="009A0A06">
      <w:pPr>
        <w:widowControl w:val="0"/>
        <w:jc w:val="center"/>
        <w:outlineLvl w:val="0"/>
        <w:rPr>
          <w:b/>
          <w:bCs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«</w:t>
      </w:r>
      <w:r w:rsidR="009A0A06" w:rsidRPr="00A63281">
        <w:rPr>
          <w:b/>
          <w:sz w:val="28"/>
          <w:szCs w:val="28"/>
          <w:lang w:val="tt-RU"/>
        </w:rPr>
        <w:t>Татарстан Республикасы Экология кодексын</w:t>
      </w:r>
      <w:r w:rsidR="009A0A06">
        <w:rPr>
          <w:b/>
          <w:sz w:val="28"/>
          <w:szCs w:val="28"/>
          <w:lang w:val="tt-RU"/>
        </w:rPr>
        <w:t>ың 2</w:t>
      </w:r>
      <w:r w:rsidR="009A0A06" w:rsidRPr="009D5006">
        <w:rPr>
          <w:b/>
          <w:sz w:val="28"/>
          <w:szCs w:val="28"/>
        </w:rPr>
        <w:t xml:space="preserve"> </w:t>
      </w:r>
      <w:r w:rsidR="009A0A06">
        <w:rPr>
          <w:b/>
          <w:sz w:val="28"/>
          <w:szCs w:val="28"/>
        </w:rPr>
        <w:t>стать</w:t>
      </w:r>
      <w:r w:rsidR="009A0A06">
        <w:rPr>
          <w:b/>
          <w:sz w:val="28"/>
          <w:szCs w:val="28"/>
          <w:lang w:val="tt-RU"/>
        </w:rPr>
        <w:t>ясына</w:t>
      </w:r>
    </w:p>
    <w:p w:rsidR="00541F69" w:rsidRPr="007D2131" w:rsidRDefault="009A0A06" w:rsidP="009A0A06">
      <w:pPr>
        <w:jc w:val="center"/>
        <w:rPr>
          <w:b/>
          <w:sz w:val="28"/>
          <w:szCs w:val="28"/>
          <w:lang w:val="tt-RU"/>
        </w:rPr>
      </w:pPr>
      <w:r w:rsidRPr="00A63281">
        <w:rPr>
          <w:b/>
          <w:bCs/>
          <w:sz w:val="28"/>
          <w:szCs w:val="28"/>
          <w:lang w:val="tt-RU"/>
        </w:rPr>
        <w:t>үзгәреш кертү турында</w:t>
      </w:r>
      <w:r w:rsidR="00AE05C9">
        <w:rPr>
          <w:b/>
          <w:sz w:val="28"/>
          <w:szCs w:val="28"/>
          <w:lang w:val="tt-RU"/>
        </w:rPr>
        <w:t>»</w:t>
      </w:r>
      <w:r w:rsidR="00AE05C9" w:rsidRPr="006B4202">
        <w:rPr>
          <w:b/>
          <w:sz w:val="28"/>
          <w:szCs w:val="28"/>
          <w:lang w:val="tt-RU"/>
        </w:rPr>
        <w:t xml:space="preserve"> </w:t>
      </w:r>
      <w:r w:rsidR="00541F69" w:rsidRPr="007D2131">
        <w:rPr>
          <w:b/>
          <w:sz w:val="28"/>
          <w:szCs w:val="28"/>
          <w:lang w:val="tt-RU"/>
        </w:rPr>
        <w:t xml:space="preserve">Татарстан Республикасы законын кабул </w:t>
      </w:r>
      <w:r w:rsidR="00FE221E">
        <w:rPr>
          <w:b/>
          <w:sz w:val="28"/>
          <w:szCs w:val="28"/>
          <w:lang w:val="tt-RU"/>
        </w:rPr>
        <w:t xml:space="preserve">итүгә бәйле рәвештә үз көчләрен </w:t>
      </w:r>
      <w:r w:rsidR="00541F69" w:rsidRPr="007D2131">
        <w:rPr>
          <w:b/>
          <w:sz w:val="28"/>
          <w:szCs w:val="28"/>
          <w:lang w:val="tt-RU"/>
        </w:rPr>
        <w:t>югалтуы танылырга, туктатып торылырга, үзгәртелергә яисә кабул ителергә тиешле Татарстан Республикасы</w:t>
      </w:r>
      <w:r w:rsidR="00A93597">
        <w:rPr>
          <w:b/>
          <w:sz w:val="28"/>
          <w:szCs w:val="28"/>
          <w:lang w:val="tt-RU"/>
        </w:rPr>
        <w:t>ның башка</w:t>
      </w:r>
      <w:r w:rsidR="00541F69" w:rsidRPr="007D2131">
        <w:rPr>
          <w:b/>
          <w:sz w:val="28"/>
          <w:szCs w:val="28"/>
          <w:lang w:val="tt-RU"/>
        </w:rPr>
        <w:t xml:space="preserve"> закон</w:t>
      </w:r>
      <w:r>
        <w:rPr>
          <w:b/>
          <w:sz w:val="28"/>
          <w:szCs w:val="28"/>
          <w:lang w:val="tt-RU"/>
        </w:rPr>
        <w:t xml:space="preserve">нары һәм норматив-хокукый </w:t>
      </w:r>
      <w:r w:rsidR="00541F69" w:rsidRPr="007D2131">
        <w:rPr>
          <w:b/>
          <w:sz w:val="28"/>
          <w:szCs w:val="28"/>
          <w:lang w:val="tt-RU"/>
        </w:rPr>
        <w:t>актлары исемлеге</w:t>
      </w:r>
    </w:p>
    <w:p w:rsidR="00541F69" w:rsidRPr="007D2131" w:rsidRDefault="00541F69" w:rsidP="009A0A06">
      <w:pPr>
        <w:pStyle w:val="3"/>
        <w:spacing w:line="240" w:lineRule="auto"/>
        <w:ind w:firstLine="567"/>
        <w:jc w:val="center"/>
        <w:rPr>
          <w:rFonts w:ascii="Times New Roman" w:hAnsi="Times New Roman"/>
          <w:szCs w:val="28"/>
          <w:lang w:val="tt-RU"/>
        </w:rPr>
      </w:pPr>
    </w:p>
    <w:p w:rsidR="003607E3" w:rsidRPr="009A0A06" w:rsidRDefault="00AE05C9" w:rsidP="009A0A06">
      <w:pPr>
        <w:widowControl w:val="0"/>
        <w:ind w:firstLine="709"/>
        <w:jc w:val="both"/>
        <w:outlineLvl w:val="0"/>
        <w:rPr>
          <w:sz w:val="30"/>
          <w:szCs w:val="30"/>
          <w:lang w:val="tt-RU"/>
        </w:rPr>
      </w:pPr>
      <w:r w:rsidRPr="009A0A06">
        <w:rPr>
          <w:sz w:val="30"/>
          <w:szCs w:val="30"/>
          <w:lang w:val="tt-RU"/>
        </w:rPr>
        <w:t>«</w:t>
      </w:r>
      <w:r w:rsidR="009A0A06" w:rsidRPr="009A0A06">
        <w:rPr>
          <w:sz w:val="30"/>
          <w:szCs w:val="30"/>
          <w:lang w:val="tt-RU"/>
        </w:rPr>
        <w:t xml:space="preserve">Татарстан Республикасы Экология кодексының 2 статьясына </w:t>
      </w:r>
      <w:r w:rsidR="009A0A06" w:rsidRPr="009A0A06">
        <w:rPr>
          <w:bCs/>
          <w:sz w:val="30"/>
          <w:szCs w:val="30"/>
          <w:lang w:val="tt-RU"/>
        </w:rPr>
        <w:t>үзгәреш кертү турында</w:t>
      </w:r>
      <w:r w:rsidRPr="009A0A06">
        <w:rPr>
          <w:sz w:val="30"/>
          <w:szCs w:val="30"/>
          <w:lang w:val="tt-RU"/>
        </w:rPr>
        <w:t xml:space="preserve">» </w:t>
      </w:r>
      <w:r w:rsidR="00541F69" w:rsidRPr="009A0A06">
        <w:rPr>
          <w:bCs/>
          <w:sz w:val="30"/>
          <w:szCs w:val="30"/>
          <w:lang w:val="tt-RU"/>
        </w:rPr>
        <w:t xml:space="preserve">Татарстан Республикасы законын </w:t>
      </w:r>
      <w:r w:rsidR="00B07257" w:rsidRPr="009A0A06">
        <w:rPr>
          <w:sz w:val="30"/>
          <w:szCs w:val="30"/>
          <w:lang w:val="tt-RU"/>
        </w:rPr>
        <w:t>кабул итү Татарстан Республикасы</w:t>
      </w:r>
      <w:r w:rsidR="00EE1CEA">
        <w:rPr>
          <w:sz w:val="30"/>
          <w:szCs w:val="30"/>
          <w:lang w:val="tt-RU"/>
        </w:rPr>
        <w:t>ның</w:t>
      </w:r>
      <w:r w:rsidR="009A0A06" w:rsidRPr="009A0A06">
        <w:rPr>
          <w:sz w:val="30"/>
          <w:szCs w:val="30"/>
          <w:lang w:val="tt-RU"/>
        </w:rPr>
        <w:t xml:space="preserve"> </w:t>
      </w:r>
      <w:r w:rsidR="00EE1CEA" w:rsidRPr="009A0A06">
        <w:rPr>
          <w:sz w:val="30"/>
          <w:szCs w:val="30"/>
          <w:lang w:val="tt-RU"/>
        </w:rPr>
        <w:t xml:space="preserve">башка </w:t>
      </w:r>
      <w:r w:rsidR="00B07257" w:rsidRPr="009A0A06">
        <w:rPr>
          <w:sz w:val="30"/>
          <w:szCs w:val="30"/>
          <w:lang w:val="tt-RU"/>
        </w:rPr>
        <w:t>законнарын</w:t>
      </w:r>
      <w:r w:rsidR="009A0A06" w:rsidRPr="009A0A06">
        <w:rPr>
          <w:sz w:val="30"/>
          <w:szCs w:val="30"/>
          <w:lang w:val="tt-RU"/>
        </w:rPr>
        <w:t xml:space="preserve"> һәм </w:t>
      </w:r>
      <w:r w:rsidR="00B07257" w:rsidRPr="009A0A06">
        <w:rPr>
          <w:sz w:val="30"/>
          <w:szCs w:val="30"/>
          <w:lang w:val="tt-RU"/>
        </w:rPr>
        <w:t xml:space="preserve"> </w:t>
      </w:r>
      <w:r w:rsidR="009A0A06" w:rsidRPr="009A0A06">
        <w:rPr>
          <w:sz w:val="30"/>
          <w:szCs w:val="30"/>
          <w:lang w:val="tt-RU"/>
        </w:rPr>
        <w:t>Татарстан Республикасы</w:t>
      </w:r>
      <w:r w:rsidR="00EE1CEA">
        <w:rPr>
          <w:sz w:val="30"/>
          <w:szCs w:val="30"/>
          <w:lang w:val="tt-RU"/>
        </w:rPr>
        <w:t>ның башка</w:t>
      </w:r>
      <w:r w:rsidR="009A0A06" w:rsidRPr="009A0A06">
        <w:rPr>
          <w:sz w:val="30"/>
          <w:szCs w:val="30"/>
          <w:lang w:val="tt-RU"/>
        </w:rPr>
        <w:t xml:space="preserve"> норматив-хокукый актларын </w:t>
      </w:r>
      <w:r w:rsidR="00B07257" w:rsidRPr="009A0A06">
        <w:rPr>
          <w:sz w:val="30"/>
          <w:szCs w:val="30"/>
          <w:lang w:val="tt-RU"/>
        </w:rPr>
        <w:t>үз көчләрен югалт</w:t>
      </w:r>
      <w:r w:rsidR="009A0A06" w:rsidRPr="009A0A06">
        <w:rPr>
          <w:sz w:val="30"/>
          <w:szCs w:val="30"/>
          <w:lang w:val="tt-RU"/>
        </w:rPr>
        <w:t xml:space="preserve">кан дип </w:t>
      </w:r>
      <w:r w:rsidR="00B07257" w:rsidRPr="009A0A06">
        <w:rPr>
          <w:sz w:val="30"/>
          <w:szCs w:val="30"/>
          <w:lang w:val="tt-RU"/>
        </w:rPr>
        <w:t>тануны,</w:t>
      </w:r>
      <w:r w:rsidR="009A0A06" w:rsidRPr="009A0A06">
        <w:rPr>
          <w:sz w:val="30"/>
          <w:szCs w:val="30"/>
          <w:lang w:val="tt-RU"/>
        </w:rPr>
        <w:t xml:space="preserve"> </w:t>
      </w:r>
      <w:r w:rsidR="00B07257" w:rsidRPr="009A0A06">
        <w:rPr>
          <w:sz w:val="30"/>
          <w:szCs w:val="30"/>
          <w:lang w:val="tt-RU"/>
        </w:rPr>
        <w:t>туктатып торуны, үзгәр</w:t>
      </w:r>
      <w:r w:rsidR="009A0A06" w:rsidRPr="009A0A06">
        <w:rPr>
          <w:sz w:val="30"/>
          <w:szCs w:val="30"/>
          <w:lang w:val="tt-RU"/>
        </w:rPr>
        <w:t>ешләр кер</w:t>
      </w:r>
      <w:r w:rsidR="00B07257" w:rsidRPr="009A0A06">
        <w:rPr>
          <w:sz w:val="30"/>
          <w:szCs w:val="30"/>
          <w:lang w:val="tt-RU"/>
        </w:rPr>
        <w:t>түне яисә яңаларын кабул итүне таләп итми.</w:t>
      </w:r>
    </w:p>
    <w:p w:rsidR="00541F69" w:rsidRPr="007D2131" w:rsidRDefault="00541F69" w:rsidP="00541F69">
      <w:pPr>
        <w:pStyle w:val="3"/>
        <w:spacing w:line="240" w:lineRule="auto"/>
        <w:ind w:firstLine="567"/>
        <w:jc w:val="left"/>
        <w:rPr>
          <w:rFonts w:ascii="Times New Roman" w:hAnsi="Times New Roman"/>
          <w:szCs w:val="28"/>
          <w:lang w:val="tt-RU"/>
        </w:rPr>
      </w:pPr>
    </w:p>
    <w:p w:rsidR="00C02198" w:rsidRPr="007D2131" w:rsidRDefault="00C02198">
      <w:pPr>
        <w:rPr>
          <w:sz w:val="28"/>
          <w:szCs w:val="28"/>
          <w:lang w:val="tt-RU"/>
        </w:rPr>
      </w:pPr>
    </w:p>
    <w:sectPr w:rsidR="00C02198" w:rsidRPr="007D2131" w:rsidSect="00A82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1F69"/>
    <w:rsid w:val="00054DA7"/>
    <w:rsid w:val="000A4494"/>
    <w:rsid w:val="000E1192"/>
    <w:rsid w:val="000E56FF"/>
    <w:rsid w:val="00123C51"/>
    <w:rsid w:val="00144A8A"/>
    <w:rsid w:val="00180DBB"/>
    <w:rsid w:val="00254E34"/>
    <w:rsid w:val="002A2062"/>
    <w:rsid w:val="002A36F6"/>
    <w:rsid w:val="00301040"/>
    <w:rsid w:val="00326A9E"/>
    <w:rsid w:val="003607E3"/>
    <w:rsid w:val="00390763"/>
    <w:rsid w:val="003C2C70"/>
    <w:rsid w:val="003D74F9"/>
    <w:rsid w:val="00425E73"/>
    <w:rsid w:val="00484495"/>
    <w:rsid w:val="004959A3"/>
    <w:rsid w:val="004B4DE0"/>
    <w:rsid w:val="005032FF"/>
    <w:rsid w:val="005216CC"/>
    <w:rsid w:val="00541F69"/>
    <w:rsid w:val="005A05D6"/>
    <w:rsid w:val="005D3F70"/>
    <w:rsid w:val="006609EF"/>
    <w:rsid w:val="00710E11"/>
    <w:rsid w:val="00744BA7"/>
    <w:rsid w:val="0078223E"/>
    <w:rsid w:val="007D0EF7"/>
    <w:rsid w:val="007D2131"/>
    <w:rsid w:val="007F7165"/>
    <w:rsid w:val="00822F2B"/>
    <w:rsid w:val="00850AB8"/>
    <w:rsid w:val="008839C1"/>
    <w:rsid w:val="008F2A95"/>
    <w:rsid w:val="00971B0B"/>
    <w:rsid w:val="0098486C"/>
    <w:rsid w:val="009941FC"/>
    <w:rsid w:val="009A0A06"/>
    <w:rsid w:val="009B39A5"/>
    <w:rsid w:val="00A161C0"/>
    <w:rsid w:val="00A32CA6"/>
    <w:rsid w:val="00A522C1"/>
    <w:rsid w:val="00A82AFA"/>
    <w:rsid w:val="00A93597"/>
    <w:rsid w:val="00AE05C9"/>
    <w:rsid w:val="00AE07C8"/>
    <w:rsid w:val="00B07257"/>
    <w:rsid w:val="00B93B30"/>
    <w:rsid w:val="00BB2200"/>
    <w:rsid w:val="00BE2BEB"/>
    <w:rsid w:val="00C02198"/>
    <w:rsid w:val="00C63499"/>
    <w:rsid w:val="00CB6AD9"/>
    <w:rsid w:val="00D203D7"/>
    <w:rsid w:val="00D9042F"/>
    <w:rsid w:val="00DA512A"/>
    <w:rsid w:val="00DA79DF"/>
    <w:rsid w:val="00DA7BE2"/>
    <w:rsid w:val="00DF4BD5"/>
    <w:rsid w:val="00E12026"/>
    <w:rsid w:val="00E33A74"/>
    <w:rsid w:val="00E639A0"/>
    <w:rsid w:val="00E7462A"/>
    <w:rsid w:val="00EC58B1"/>
    <w:rsid w:val="00EE1CEA"/>
    <w:rsid w:val="00F217F3"/>
    <w:rsid w:val="00F47BD1"/>
    <w:rsid w:val="00F849EE"/>
    <w:rsid w:val="00F95A8C"/>
    <w:rsid w:val="00FC0C14"/>
    <w:rsid w:val="00FD113A"/>
    <w:rsid w:val="00FE221E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41F69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rsid w:val="00541F69"/>
    <w:pPr>
      <w:spacing w:line="360" w:lineRule="auto"/>
      <w:ind w:firstLine="720"/>
      <w:jc w:val="both"/>
    </w:pPr>
    <w:rPr>
      <w:rFonts w:ascii="SL_Times New Roman" w:hAnsi="SL_Times New Roman"/>
      <w:sz w:val="28"/>
      <w:szCs w:val="20"/>
      <w:lang w:val="be-BY"/>
    </w:rPr>
  </w:style>
  <w:style w:type="paragraph" w:styleId="a3">
    <w:name w:val="Balloon Text"/>
    <w:basedOn w:val="a"/>
    <w:link w:val="a4"/>
    <w:semiHidden/>
    <w:rsid w:val="0078223E"/>
    <w:pPr>
      <w:jc w:val="center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8223E"/>
    <w:rPr>
      <w:rFonts w:ascii="Tahoma" w:hAnsi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</vt:lpstr>
    </vt:vector>
  </TitlesOfParts>
  <Company>ГС РТ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</dc:title>
  <dc:creator>Husainova_L</dc:creator>
  <cp:lastModifiedBy>Hafizova.ilseyar</cp:lastModifiedBy>
  <cp:revision>2</cp:revision>
  <dcterms:created xsi:type="dcterms:W3CDTF">2022-03-14T06:17:00Z</dcterms:created>
  <dcterms:modified xsi:type="dcterms:W3CDTF">2022-03-14T06:17:00Z</dcterms:modified>
</cp:coreProperties>
</file>