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7B" w:rsidRPr="00D85F83" w:rsidRDefault="0069777B" w:rsidP="0069777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8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41C6C" w:rsidRPr="00E41C6C" w:rsidRDefault="00E41C6C" w:rsidP="00E41C6C">
      <w:pPr>
        <w:pStyle w:val="1"/>
        <w:spacing w:line="240" w:lineRule="auto"/>
        <w:jc w:val="center"/>
        <w:rPr>
          <w:b/>
          <w:bCs/>
          <w:lang w:eastAsia="ru-RU"/>
        </w:rPr>
      </w:pPr>
      <w:r w:rsidRPr="00E41C6C">
        <w:rPr>
          <w:b/>
          <w:bCs/>
          <w:lang w:eastAsia="ru-RU"/>
        </w:rPr>
        <w:t xml:space="preserve">перечень законов и иных нормативных правовых актов Республики Татарстан, подлежащих признанию </w:t>
      </w:r>
      <w:proofErr w:type="gramStart"/>
      <w:r w:rsidRPr="00E41C6C">
        <w:rPr>
          <w:b/>
          <w:bCs/>
          <w:lang w:eastAsia="ru-RU"/>
        </w:rPr>
        <w:t>утратившими</w:t>
      </w:r>
      <w:proofErr w:type="gramEnd"/>
      <w:r w:rsidRPr="00E41C6C">
        <w:rPr>
          <w:b/>
          <w:bCs/>
          <w:lang w:eastAsia="ru-RU"/>
        </w:rPr>
        <w:t xml:space="preserve"> силу, приостановлению, изменению или принятию в связи с принятием </w:t>
      </w:r>
      <w:bookmarkStart w:id="0" w:name="_Hlk135313668"/>
      <w:r w:rsidRPr="00E41C6C">
        <w:rPr>
          <w:b/>
          <w:bCs/>
          <w:lang w:eastAsia="ru-RU"/>
        </w:rPr>
        <w:t>за</w:t>
      </w:r>
      <w:r w:rsidRPr="00E41C6C">
        <w:rPr>
          <w:b/>
          <w:bCs/>
          <w:lang w:eastAsia="ru-RU"/>
        </w:rPr>
        <w:softHyphen/>
        <w:t xml:space="preserve">кона Республики Татарстан </w:t>
      </w:r>
      <w:r>
        <w:rPr>
          <w:b/>
          <w:bCs/>
          <w:lang w:eastAsia="ru-RU"/>
        </w:rPr>
        <w:t>«</w:t>
      </w:r>
      <w:r w:rsidRPr="00E41C6C">
        <w:rPr>
          <w:b/>
          <w:bCs/>
          <w:lang w:eastAsia="ru-RU"/>
        </w:rPr>
        <w:t>О внесении изменений в статьи 3 и 5 Закона Республики Татарстан «О налоге на имущество организаций»</w:t>
      </w:r>
      <w:bookmarkEnd w:id="0"/>
    </w:p>
    <w:p w:rsidR="0069777B" w:rsidRPr="00D85F83" w:rsidRDefault="0069777B" w:rsidP="00E41C6C">
      <w:pPr>
        <w:pStyle w:val="1"/>
        <w:spacing w:line="240" w:lineRule="auto"/>
        <w:ind w:firstLine="0"/>
        <w:jc w:val="center"/>
        <w:rPr>
          <w:b/>
        </w:rPr>
      </w:pPr>
    </w:p>
    <w:p w:rsidR="0069777B" w:rsidRPr="00D85F83" w:rsidRDefault="0069777B" w:rsidP="0069777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AAC" w:rsidRPr="00692AAC" w:rsidRDefault="0069777B" w:rsidP="00692AA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83">
        <w:rPr>
          <w:rFonts w:ascii="Times New Roman" w:hAnsi="Times New Roman" w:cs="Times New Roman"/>
          <w:sz w:val="28"/>
          <w:szCs w:val="28"/>
        </w:rPr>
        <w:tab/>
        <w:t xml:space="preserve">Принятие </w:t>
      </w:r>
      <w:r w:rsidR="00E41C6C" w:rsidRPr="00E41C6C">
        <w:rPr>
          <w:rFonts w:ascii="Times New Roman" w:hAnsi="Times New Roman" w:cs="Times New Roman"/>
          <w:sz w:val="28"/>
          <w:szCs w:val="28"/>
        </w:rPr>
        <w:t>за</w:t>
      </w:r>
      <w:r w:rsidR="00E41C6C" w:rsidRPr="00E41C6C">
        <w:rPr>
          <w:rFonts w:ascii="Times New Roman" w:hAnsi="Times New Roman" w:cs="Times New Roman"/>
          <w:sz w:val="28"/>
          <w:szCs w:val="28"/>
        </w:rPr>
        <w:softHyphen/>
        <w:t>кона Республики Татарстан «О внесении изменений в статьи 3 и 5 Закона Республики Татарстан «О налоге на имущество организаций»</w:t>
      </w:r>
      <w:r w:rsidR="00E41C6C">
        <w:rPr>
          <w:rFonts w:ascii="Times New Roman" w:hAnsi="Times New Roman" w:cs="Times New Roman"/>
          <w:sz w:val="28"/>
          <w:szCs w:val="28"/>
        </w:rPr>
        <w:t xml:space="preserve"> </w:t>
      </w:r>
      <w:r w:rsidRPr="00D85F83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813FBA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D85F83">
        <w:rPr>
          <w:rFonts w:ascii="Times New Roman" w:hAnsi="Times New Roman" w:cs="Times New Roman"/>
          <w:sz w:val="28"/>
          <w:szCs w:val="28"/>
        </w:rPr>
        <w:t>изменени</w:t>
      </w:r>
      <w:r w:rsidR="00813FBA">
        <w:rPr>
          <w:rFonts w:ascii="Times New Roman" w:hAnsi="Times New Roman" w:cs="Times New Roman"/>
          <w:sz w:val="28"/>
          <w:szCs w:val="28"/>
        </w:rPr>
        <w:t>й в</w:t>
      </w:r>
      <w:r w:rsidR="00692AAC">
        <w:rPr>
          <w:rFonts w:ascii="Times New Roman" w:hAnsi="Times New Roman" w:cs="Times New Roman"/>
          <w:sz w:val="28"/>
          <w:szCs w:val="28"/>
        </w:rPr>
        <w:t xml:space="preserve"> </w:t>
      </w:r>
      <w:r w:rsidR="00B24948" w:rsidRPr="00B24948">
        <w:rPr>
          <w:rFonts w:ascii="Times New Roman" w:hAnsi="Times New Roman" w:cs="Times New Roman"/>
          <w:sz w:val="28"/>
          <w:szCs w:val="28"/>
        </w:rPr>
        <w:t xml:space="preserve">Закон Республики Татарстан от 23 ноября 2022 года </w:t>
      </w:r>
      <w:r w:rsidR="00813F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24948" w:rsidRPr="00B24948">
        <w:rPr>
          <w:rFonts w:ascii="Times New Roman" w:hAnsi="Times New Roman" w:cs="Times New Roman"/>
          <w:sz w:val="28"/>
          <w:szCs w:val="28"/>
        </w:rPr>
        <w:t xml:space="preserve">№ 82-ЗРТ </w:t>
      </w:r>
      <w:r w:rsidR="00B24948">
        <w:rPr>
          <w:rFonts w:ascii="Times New Roman" w:hAnsi="Times New Roman" w:cs="Times New Roman"/>
          <w:sz w:val="28"/>
          <w:szCs w:val="28"/>
        </w:rPr>
        <w:t xml:space="preserve"> «</w:t>
      </w:r>
      <w:r w:rsidR="00B24948" w:rsidRPr="00B24948">
        <w:rPr>
          <w:rFonts w:ascii="Times New Roman" w:hAnsi="Times New Roman" w:cs="Times New Roman"/>
          <w:sz w:val="28"/>
          <w:szCs w:val="28"/>
        </w:rPr>
        <w:t>О бюджете Республики Татарстан на 2023 год и на плановый период 2024 и 2025 годов</w:t>
      </w:r>
      <w:r w:rsidR="00B24948">
        <w:rPr>
          <w:rFonts w:ascii="Times New Roman" w:hAnsi="Times New Roman" w:cs="Times New Roman"/>
          <w:sz w:val="28"/>
          <w:szCs w:val="28"/>
        </w:rPr>
        <w:t>».</w:t>
      </w:r>
    </w:p>
    <w:sectPr w:rsidR="00692AAC" w:rsidRPr="00692AAC" w:rsidSect="00EA4C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BA65CB"/>
    <w:rsid w:val="00191A50"/>
    <w:rsid w:val="00333520"/>
    <w:rsid w:val="0037519B"/>
    <w:rsid w:val="0045108A"/>
    <w:rsid w:val="00654315"/>
    <w:rsid w:val="00692AAC"/>
    <w:rsid w:val="0069777B"/>
    <w:rsid w:val="00805C6B"/>
    <w:rsid w:val="00813FBA"/>
    <w:rsid w:val="00B24948"/>
    <w:rsid w:val="00BA65CB"/>
    <w:rsid w:val="00E41C6C"/>
    <w:rsid w:val="00EA4CA8"/>
    <w:rsid w:val="00F8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4CA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A4CA8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 RT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 Гульнара Ханифовна</dc:creator>
  <cp:lastModifiedBy>GALYAUTDINOVA.LIANA</cp:lastModifiedBy>
  <cp:revision>2</cp:revision>
  <cp:lastPrinted>2023-07-07T11:52:00Z</cp:lastPrinted>
  <dcterms:created xsi:type="dcterms:W3CDTF">2023-08-02T08:37:00Z</dcterms:created>
  <dcterms:modified xsi:type="dcterms:W3CDTF">2023-08-02T08:37:00Z</dcterms:modified>
</cp:coreProperties>
</file>