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69" w:rsidRPr="000943F1" w:rsidRDefault="00C83B60" w:rsidP="00C83B60">
      <w:pPr>
        <w:jc w:val="center"/>
        <w:rPr>
          <w:b/>
          <w:sz w:val="28"/>
          <w:szCs w:val="28"/>
          <w:lang w:val="tt-RU"/>
        </w:rPr>
      </w:pPr>
      <w:r w:rsidRPr="00F835C4">
        <w:rPr>
          <w:b/>
          <w:sz w:val="28"/>
          <w:szCs w:val="28"/>
          <w:lang w:val="tt-RU"/>
        </w:rPr>
        <w:t xml:space="preserve">«Административ хокук бозулар турында Татарстан Республикасы кодексына үзгәрешләр кертү </w:t>
      </w:r>
      <w:r w:rsidR="003253AE">
        <w:rPr>
          <w:b/>
          <w:sz w:val="28"/>
          <w:szCs w:val="28"/>
          <w:lang w:val="tt-RU"/>
        </w:rPr>
        <w:t>хак</w:t>
      </w:r>
      <w:r w:rsidRPr="00F835C4">
        <w:rPr>
          <w:b/>
          <w:sz w:val="28"/>
          <w:szCs w:val="28"/>
          <w:lang w:val="tt-RU"/>
        </w:rPr>
        <w:t>ында»</w:t>
      </w:r>
      <w:r w:rsidR="00586AF5" w:rsidRPr="000943F1">
        <w:rPr>
          <w:b/>
          <w:sz w:val="28"/>
          <w:szCs w:val="28"/>
          <w:lang w:val="tt-RU"/>
        </w:rPr>
        <w:t xml:space="preserve"> Татарстан Республикасы законын кабул итүгә бәйле рәвештә үз көчләрен югалтуы танылырга, туктатып торылырга, үзгәртелергә яисә кабул ителергә тиешле Татарстан Республикасы законнары һәм башка норматив хокукый актлары исемлеге</w:t>
      </w:r>
    </w:p>
    <w:p w:rsidR="00586AF5" w:rsidRPr="000719A2" w:rsidRDefault="00586AF5" w:rsidP="00586AF5">
      <w:pPr>
        <w:autoSpaceDE w:val="0"/>
        <w:autoSpaceDN w:val="0"/>
        <w:adjustRightInd w:val="0"/>
        <w:jc w:val="center"/>
        <w:rPr>
          <w:szCs w:val="28"/>
          <w:lang w:val="tt-RU"/>
        </w:rPr>
      </w:pPr>
    </w:p>
    <w:p w:rsidR="00541F69" w:rsidRPr="00997331" w:rsidRDefault="004D28DC" w:rsidP="004D28DC">
      <w:pPr>
        <w:ind w:firstLine="709"/>
        <w:jc w:val="both"/>
        <w:rPr>
          <w:sz w:val="28"/>
          <w:szCs w:val="28"/>
          <w:lang w:val="tt-RU"/>
        </w:rPr>
      </w:pPr>
      <w:r w:rsidRPr="004D28DC">
        <w:rPr>
          <w:sz w:val="28"/>
          <w:szCs w:val="28"/>
          <w:lang w:val="tt-RU"/>
        </w:rPr>
        <w:t xml:space="preserve">«Административ хокук бозулар турында Татарстан Республикасы кодексына </w:t>
      </w:r>
      <w:r w:rsidRPr="00997331">
        <w:rPr>
          <w:sz w:val="28"/>
          <w:szCs w:val="28"/>
          <w:lang w:val="tt-RU"/>
        </w:rPr>
        <w:t xml:space="preserve">үзгәрешләр кертү </w:t>
      </w:r>
      <w:r w:rsidR="00CD4580">
        <w:rPr>
          <w:sz w:val="28"/>
          <w:szCs w:val="28"/>
          <w:lang w:val="tt-RU"/>
        </w:rPr>
        <w:t>хак</w:t>
      </w:r>
      <w:r w:rsidRPr="00997331">
        <w:rPr>
          <w:sz w:val="28"/>
          <w:szCs w:val="28"/>
          <w:lang w:val="tt-RU"/>
        </w:rPr>
        <w:t>ында»</w:t>
      </w:r>
      <w:r w:rsidR="00541F69" w:rsidRPr="00997331">
        <w:rPr>
          <w:sz w:val="28"/>
          <w:szCs w:val="28"/>
          <w:lang w:val="tt-RU"/>
        </w:rPr>
        <w:t xml:space="preserve"> Татарстан Республикасы законын кабул итү</w:t>
      </w:r>
      <w:r w:rsidR="00137714" w:rsidRPr="00997331">
        <w:rPr>
          <w:sz w:val="28"/>
          <w:szCs w:val="28"/>
          <w:lang w:val="tt-RU"/>
        </w:rPr>
        <w:t xml:space="preserve"> </w:t>
      </w:r>
      <w:r w:rsidR="00997331" w:rsidRPr="00997331">
        <w:rPr>
          <w:sz w:val="28"/>
          <w:szCs w:val="28"/>
          <w:lang w:val="tt-RU"/>
        </w:rPr>
        <w:t>Татарстан Республикасы законнары</w:t>
      </w:r>
      <w:r w:rsidR="00997331">
        <w:rPr>
          <w:sz w:val="28"/>
          <w:szCs w:val="28"/>
          <w:lang w:val="tt-RU"/>
        </w:rPr>
        <w:t>н</w:t>
      </w:r>
      <w:r w:rsidR="00CD4580">
        <w:rPr>
          <w:sz w:val="28"/>
          <w:szCs w:val="28"/>
          <w:lang w:val="tt-RU"/>
        </w:rPr>
        <w:t>а үзгәрешләр кертүне,</w:t>
      </w:r>
      <w:r w:rsidR="00997331" w:rsidRPr="00997331">
        <w:rPr>
          <w:sz w:val="28"/>
          <w:szCs w:val="28"/>
          <w:lang w:val="tt-RU"/>
        </w:rPr>
        <w:t xml:space="preserve"> башка </w:t>
      </w:r>
      <w:r w:rsidR="00CD4580" w:rsidRPr="00997331">
        <w:rPr>
          <w:sz w:val="28"/>
          <w:szCs w:val="28"/>
          <w:lang w:val="tt-RU"/>
        </w:rPr>
        <w:t>Татарстан Республикасы законнары</w:t>
      </w:r>
      <w:r w:rsidR="00997331">
        <w:rPr>
          <w:sz w:val="28"/>
          <w:szCs w:val="28"/>
          <w:lang w:val="tt-RU"/>
        </w:rPr>
        <w:t>ның</w:t>
      </w:r>
      <w:r w:rsidR="00100256" w:rsidRPr="00997331">
        <w:rPr>
          <w:sz w:val="28"/>
          <w:szCs w:val="28"/>
          <w:lang w:val="tt-RU"/>
        </w:rPr>
        <w:t xml:space="preserve"> үз көчләрен югалтуын тану</w:t>
      </w:r>
      <w:r w:rsidR="00CD4580">
        <w:rPr>
          <w:sz w:val="28"/>
          <w:szCs w:val="28"/>
          <w:lang w:val="tt-RU"/>
        </w:rPr>
        <w:t>ны</w:t>
      </w:r>
      <w:r w:rsidR="00100256" w:rsidRPr="00997331">
        <w:rPr>
          <w:sz w:val="28"/>
          <w:szCs w:val="28"/>
          <w:lang w:val="tt-RU"/>
        </w:rPr>
        <w:t>, аларны туктатып тору</w:t>
      </w:r>
      <w:r w:rsidR="00CD4580">
        <w:rPr>
          <w:sz w:val="28"/>
          <w:szCs w:val="28"/>
          <w:lang w:val="tt-RU"/>
        </w:rPr>
        <w:t>ны</w:t>
      </w:r>
      <w:r w:rsidR="00100256" w:rsidRPr="00997331">
        <w:rPr>
          <w:sz w:val="28"/>
          <w:szCs w:val="28"/>
          <w:lang w:val="tt-RU"/>
        </w:rPr>
        <w:t>, үзгәртү</w:t>
      </w:r>
      <w:r w:rsidR="00CD4580">
        <w:rPr>
          <w:sz w:val="28"/>
          <w:szCs w:val="28"/>
          <w:lang w:val="tt-RU"/>
        </w:rPr>
        <w:t>не</w:t>
      </w:r>
      <w:r w:rsidR="00100256" w:rsidRPr="00997331">
        <w:rPr>
          <w:sz w:val="28"/>
          <w:szCs w:val="28"/>
          <w:lang w:val="tt-RU"/>
        </w:rPr>
        <w:t xml:space="preserve"> яисә</w:t>
      </w:r>
      <w:r w:rsidR="00CD4580">
        <w:rPr>
          <w:sz w:val="28"/>
          <w:szCs w:val="28"/>
          <w:lang w:val="tt-RU"/>
        </w:rPr>
        <w:t xml:space="preserve"> башкаларын кабул итү таләп итм</w:t>
      </w:r>
      <w:r w:rsidR="00C76019">
        <w:rPr>
          <w:sz w:val="28"/>
          <w:szCs w:val="28"/>
          <w:lang w:val="tt-RU"/>
        </w:rPr>
        <w:t>и</w:t>
      </w:r>
      <w:r w:rsidR="00100256" w:rsidRPr="00997331">
        <w:rPr>
          <w:sz w:val="28"/>
          <w:szCs w:val="28"/>
          <w:lang w:val="tt-RU"/>
        </w:rPr>
        <w:t>.</w:t>
      </w:r>
    </w:p>
    <w:p w:rsidR="00541F69" w:rsidRPr="00F624F5" w:rsidRDefault="00541F69" w:rsidP="00541F69">
      <w:pPr>
        <w:pStyle w:val="3"/>
        <w:spacing w:line="240" w:lineRule="auto"/>
        <w:ind w:firstLine="567"/>
        <w:jc w:val="left"/>
        <w:rPr>
          <w:rFonts w:ascii="Times New Roman" w:hAnsi="Times New Roman"/>
          <w:szCs w:val="28"/>
          <w:lang w:val="tt-RU"/>
        </w:rPr>
      </w:pPr>
    </w:p>
    <w:p w:rsidR="00C02198" w:rsidRPr="000719A2" w:rsidRDefault="00C02198">
      <w:pPr>
        <w:rPr>
          <w:sz w:val="28"/>
          <w:szCs w:val="28"/>
          <w:lang w:val="tt-RU"/>
        </w:rPr>
      </w:pPr>
    </w:p>
    <w:sectPr w:rsidR="00C02198" w:rsidRPr="000719A2" w:rsidSect="00A82A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A0002AFF" w:usb1="D00078FB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characterSpacingControl w:val="doNotCompress"/>
  <w:compat/>
  <w:rsids>
    <w:rsidRoot w:val="00541F69"/>
    <w:rsid w:val="00032EF8"/>
    <w:rsid w:val="000719A2"/>
    <w:rsid w:val="000943F1"/>
    <w:rsid w:val="000A4494"/>
    <w:rsid w:val="000E1192"/>
    <w:rsid w:val="00100256"/>
    <w:rsid w:val="001243DE"/>
    <w:rsid w:val="00137714"/>
    <w:rsid w:val="00144A8A"/>
    <w:rsid w:val="00180DBB"/>
    <w:rsid w:val="00224CEC"/>
    <w:rsid w:val="002A36F6"/>
    <w:rsid w:val="00302F97"/>
    <w:rsid w:val="003253AE"/>
    <w:rsid w:val="00326A9E"/>
    <w:rsid w:val="00361DD5"/>
    <w:rsid w:val="003D74F9"/>
    <w:rsid w:val="00484495"/>
    <w:rsid w:val="00497EF0"/>
    <w:rsid w:val="004C79CE"/>
    <w:rsid w:val="004D28DC"/>
    <w:rsid w:val="005032FF"/>
    <w:rsid w:val="005216CC"/>
    <w:rsid w:val="00521DB2"/>
    <w:rsid w:val="00541F69"/>
    <w:rsid w:val="00544C95"/>
    <w:rsid w:val="00555A6E"/>
    <w:rsid w:val="00586AF5"/>
    <w:rsid w:val="005A05D6"/>
    <w:rsid w:val="005D3F70"/>
    <w:rsid w:val="005D68EF"/>
    <w:rsid w:val="00602412"/>
    <w:rsid w:val="0064368F"/>
    <w:rsid w:val="006609EF"/>
    <w:rsid w:val="0078223E"/>
    <w:rsid w:val="00790FA0"/>
    <w:rsid w:val="007955B8"/>
    <w:rsid w:val="007A6CC0"/>
    <w:rsid w:val="007B3C2D"/>
    <w:rsid w:val="007C0CD4"/>
    <w:rsid w:val="007D2131"/>
    <w:rsid w:val="00814D72"/>
    <w:rsid w:val="00822F2B"/>
    <w:rsid w:val="008375F1"/>
    <w:rsid w:val="00850AB8"/>
    <w:rsid w:val="00861807"/>
    <w:rsid w:val="008F2A95"/>
    <w:rsid w:val="00971B0B"/>
    <w:rsid w:val="00977763"/>
    <w:rsid w:val="009872A6"/>
    <w:rsid w:val="009941FC"/>
    <w:rsid w:val="00997331"/>
    <w:rsid w:val="009C05D8"/>
    <w:rsid w:val="00A01474"/>
    <w:rsid w:val="00A161C0"/>
    <w:rsid w:val="00A32CA6"/>
    <w:rsid w:val="00A522C1"/>
    <w:rsid w:val="00A82AFA"/>
    <w:rsid w:val="00AF7C82"/>
    <w:rsid w:val="00B04A1A"/>
    <w:rsid w:val="00B1594A"/>
    <w:rsid w:val="00B5585A"/>
    <w:rsid w:val="00B90DDE"/>
    <w:rsid w:val="00B93B30"/>
    <w:rsid w:val="00BA1575"/>
    <w:rsid w:val="00BB2200"/>
    <w:rsid w:val="00BC616A"/>
    <w:rsid w:val="00BE2BEB"/>
    <w:rsid w:val="00C0138C"/>
    <w:rsid w:val="00C02198"/>
    <w:rsid w:val="00C5293A"/>
    <w:rsid w:val="00C76019"/>
    <w:rsid w:val="00C83B60"/>
    <w:rsid w:val="00CB6AD9"/>
    <w:rsid w:val="00CD4580"/>
    <w:rsid w:val="00D203D7"/>
    <w:rsid w:val="00DA7BE2"/>
    <w:rsid w:val="00DF4BD5"/>
    <w:rsid w:val="00E07F2E"/>
    <w:rsid w:val="00E12026"/>
    <w:rsid w:val="00E33A74"/>
    <w:rsid w:val="00E639A0"/>
    <w:rsid w:val="00E7462A"/>
    <w:rsid w:val="00EC58B1"/>
    <w:rsid w:val="00ED35AA"/>
    <w:rsid w:val="00F217F3"/>
    <w:rsid w:val="00F47BD1"/>
    <w:rsid w:val="00F624F5"/>
    <w:rsid w:val="00F849EE"/>
    <w:rsid w:val="00F95A8C"/>
    <w:rsid w:val="00FC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B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541F69"/>
    <w:pPr>
      <w:autoSpaceDN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Indent 3"/>
    <w:basedOn w:val="a"/>
    <w:rsid w:val="00541F69"/>
    <w:pPr>
      <w:spacing w:line="360" w:lineRule="auto"/>
      <w:ind w:firstLine="720"/>
      <w:jc w:val="both"/>
    </w:pPr>
    <w:rPr>
      <w:rFonts w:ascii="SL_Times New Roman" w:hAnsi="SL_Times New Roman"/>
      <w:sz w:val="28"/>
      <w:szCs w:val="20"/>
      <w:lang w:val="be-BY"/>
    </w:rPr>
  </w:style>
  <w:style w:type="paragraph" w:styleId="a3">
    <w:name w:val="Balloon Text"/>
    <w:basedOn w:val="a"/>
    <w:link w:val="a4"/>
    <w:semiHidden/>
    <w:rsid w:val="0078223E"/>
    <w:pPr>
      <w:jc w:val="center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78223E"/>
    <w:rPr>
      <w:rFonts w:ascii="Tahoma" w:hAnsi="Tahoma"/>
      <w:sz w:val="16"/>
      <w:szCs w:val="16"/>
      <w:lang w:bidi="ar-SA"/>
    </w:rPr>
  </w:style>
  <w:style w:type="paragraph" w:customStyle="1" w:styleId="ConsPlusTitle">
    <w:name w:val="ConsPlusTitle"/>
    <w:rsid w:val="00C0138C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customStyle="1" w:styleId="2">
    <w:name w:val="Заголовок №2_"/>
    <w:basedOn w:val="a0"/>
    <w:link w:val="20"/>
    <w:uiPriority w:val="99"/>
    <w:locked/>
    <w:rsid w:val="00544C95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544C95"/>
    <w:pPr>
      <w:shd w:val="clear" w:color="auto" w:fill="FFFFFF"/>
      <w:spacing w:before="300" w:after="300" w:line="322" w:lineRule="exact"/>
      <w:jc w:val="center"/>
      <w:outlineLvl w:val="1"/>
    </w:pPr>
    <w:rPr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4D28D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“Татарстан Республикасы муниципаль районнарының җирле үзидарә органнарына муниципаль районга керүче җирлекләрдән Татарстан Республикасы муниципаль норматив хокукый актлары регистрын алып бару өчен кирәкле мәгълүмат җыю буенча Татарстан Республикасының дә</vt:lpstr>
    </vt:vector>
  </TitlesOfParts>
  <Company>ГС РТ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“Татарстан Республикасы муниципаль районнарының җирле үзидарә органнарына муниципаль районга керүче җирлекләрдән Татарстан Республикасы муниципаль норматив хокукый актлары регистрын алып бару өчен кирәкле мәгълүмат җыю буенча Татарстан Республикасының дә</dc:title>
  <dc:creator>Husainova_L</dc:creator>
  <cp:lastModifiedBy>muhametshin.rustem</cp:lastModifiedBy>
  <cp:revision>6</cp:revision>
  <dcterms:created xsi:type="dcterms:W3CDTF">2023-06-29T13:30:00Z</dcterms:created>
  <dcterms:modified xsi:type="dcterms:W3CDTF">2024-06-26T10:09:00Z</dcterms:modified>
</cp:coreProperties>
</file>