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CE" w:rsidRPr="00CE0016" w:rsidRDefault="006F18CE" w:rsidP="006F18CE">
      <w:pPr>
        <w:jc w:val="center"/>
        <w:rPr>
          <w:b/>
          <w:sz w:val="28"/>
          <w:szCs w:val="28"/>
        </w:rPr>
      </w:pPr>
      <w:r w:rsidRPr="00CE0016">
        <w:rPr>
          <w:b/>
          <w:sz w:val="28"/>
          <w:szCs w:val="28"/>
        </w:rPr>
        <w:t>ФИНАНСОВО-ЭКОНОМИЧЕСКОЕ ОБОСНОВАНИЕ</w:t>
      </w:r>
    </w:p>
    <w:p w:rsidR="00EB74E4" w:rsidRDefault="006F18CE" w:rsidP="00EB74E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закона Республики Татарстан</w:t>
      </w:r>
    </w:p>
    <w:p w:rsidR="006F18CE" w:rsidRPr="003E1C9A" w:rsidRDefault="006F18CE" w:rsidP="00EB74E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Земельный кодекс Республики Татарстан»</w:t>
      </w:r>
    </w:p>
    <w:p w:rsidR="006F18CE" w:rsidRDefault="006F18CE" w:rsidP="006F18CE"/>
    <w:p w:rsidR="006F18CE" w:rsidRPr="001966E0" w:rsidRDefault="001966E0" w:rsidP="001966E0">
      <w:pPr>
        <w:ind w:firstLine="709"/>
        <w:jc w:val="both"/>
        <w:rPr>
          <w:sz w:val="28"/>
          <w:szCs w:val="28"/>
        </w:rPr>
      </w:pPr>
      <w:r w:rsidRPr="001966E0">
        <w:rPr>
          <w:sz w:val="28"/>
          <w:szCs w:val="28"/>
        </w:rPr>
        <w:t xml:space="preserve">Принятие закона Республики Татарстан </w:t>
      </w:r>
      <w:r w:rsidR="006F18CE" w:rsidRPr="004274C0">
        <w:rPr>
          <w:sz w:val="28"/>
          <w:szCs w:val="28"/>
        </w:rPr>
        <w:t>«</w:t>
      </w:r>
      <w:r w:rsidR="006F18CE" w:rsidRPr="001966E0">
        <w:rPr>
          <w:sz w:val="28"/>
          <w:szCs w:val="28"/>
        </w:rPr>
        <w:t>О внесении изменений в Земельный кодекс Республики Татарстан</w:t>
      </w:r>
      <w:r w:rsidR="006F18CE" w:rsidRPr="004274C0">
        <w:rPr>
          <w:sz w:val="28"/>
          <w:szCs w:val="28"/>
        </w:rPr>
        <w:t xml:space="preserve">» не потребует </w:t>
      </w:r>
      <w:bookmarkStart w:id="0" w:name="_GoBack"/>
      <w:bookmarkEnd w:id="0"/>
      <w:r w:rsidR="006F18CE" w:rsidRPr="004274C0">
        <w:rPr>
          <w:sz w:val="28"/>
          <w:szCs w:val="28"/>
        </w:rPr>
        <w:t>дополнительных средств из бюджета Республики Татарстан.</w:t>
      </w:r>
    </w:p>
    <w:p w:rsidR="00D9171D" w:rsidRDefault="00D9171D"/>
    <w:p w:rsidR="00945279" w:rsidRDefault="00945279"/>
    <w:p w:rsidR="00945279" w:rsidRDefault="00945279"/>
    <w:p w:rsidR="00945279" w:rsidRDefault="00945279"/>
    <w:p w:rsidR="00945279" w:rsidRDefault="00945279"/>
    <w:p w:rsidR="00945279" w:rsidRDefault="00945279"/>
    <w:p w:rsidR="00945279" w:rsidRDefault="00945279"/>
    <w:p w:rsidR="00945279" w:rsidRDefault="00945279"/>
    <w:p w:rsidR="006F18CE" w:rsidRDefault="006F18CE"/>
    <w:sectPr w:rsidR="006F18CE" w:rsidSect="006F18CE">
      <w:type w:val="continuous"/>
      <w:pgSz w:w="11906" w:h="16838"/>
      <w:pgMar w:top="1133" w:right="70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B0"/>
    <w:rsid w:val="001966E0"/>
    <w:rsid w:val="00276AB0"/>
    <w:rsid w:val="006F18CE"/>
    <w:rsid w:val="00945279"/>
    <w:rsid w:val="00D9171D"/>
    <w:rsid w:val="00EB74E4"/>
    <w:rsid w:val="00F6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Евченко И.Г.</dc:creator>
  <cp:lastModifiedBy>Kazanceva</cp:lastModifiedBy>
  <cp:revision>3</cp:revision>
  <dcterms:created xsi:type="dcterms:W3CDTF">2024-06-03T13:20:00Z</dcterms:created>
  <dcterms:modified xsi:type="dcterms:W3CDTF">2024-06-10T08:10:00Z</dcterms:modified>
</cp:coreProperties>
</file>