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11" w:rsidRPr="00843E82" w:rsidRDefault="00843E82" w:rsidP="00843E82">
      <w:pPr>
        <w:shd w:val="clear" w:color="auto" w:fill="FFFFFF"/>
        <w:spacing w:after="0" w:line="240" w:lineRule="auto"/>
        <w:jc w:val="center"/>
        <w:rPr>
          <w:rFonts w:ascii="Times New Roman" w:hAnsi="Times New Roman"/>
          <w:b/>
          <w:sz w:val="28"/>
          <w:szCs w:val="28"/>
          <w:lang w:val="tt-RU"/>
        </w:rPr>
      </w:pPr>
      <w:r w:rsidRPr="00843E82">
        <w:rPr>
          <w:rFonts w:ascii="Times New Roman" w:hAnsi="Times New Roman"/>
          <w:b/>
          <w:sz w:val="28"/>
          <w:szCs w:val="28"/>
          <w:lang w:val="tt-RU"/>
        </w:rPr>
        <w:t>«</w:t>
      </w:r>
      <w:r w:rsidRPr="00843E82">
        <w:rPr>
          <w:rFonts w:ascii="Times New Roman" w:eastAsia="Helvetica" w:hAnsi="Times New Roman"/>
          <w:b/>
          <w:color w:val="1A1A1A"/>
          <w:sz w:val="28"/>
          <w:szCs w:val="28"/>
          <w:shd w:val="clear" w:color="auto" w:fill="FFFFFF"/>
          <w:lang w:val="tt-RU" w:eastAsia="zh-CN" w:bidi="ar"/>
        </w:rPr>
        <w:t>Татарстан Республикасы</w:t>
      </w:r>
      <w:r w:rsidRPr="00843E82">
        <w:rPr>
          <w:rFonts w:ascii="Times New Roman" w:eastAsia="Helvetica" w:hAnsi="Times New Roman"/>
          <w:b/>
          <w:color w:val="1A1A1A"/>
          <w:sz w:val="28"/>
          <w:szCs w:val="28"/>
          <w:shd w:val="clear" w:color="auto" w:fill="FFFFFF"/>
          <w:lang w:val="tt-RU" w:eastAsia="zh-CN" w:bidi="ar"/>
        </w:rPr>
        <w:t xml:space="preserve"> Җир кодексына үзгәрешләр кертү</w:t>
      </w:r>
      <w:r w:rsidRPr="00843E82">
        <w:rPr>
          <w:rFonts w:ascii="Times New Roman" w:eastAsia="Helvetica" w:hAnsi="Times New Roman"/>
          <w:b/>
          <w:color w:val="1A1A1A"/>
          <w:sz w:val="28"/>
          <w:szCs w:val="28"/>
          <w:shd w:val="clear" w:color="auto" w:fill="FFFFFF"/>
          <w:lang w:val="tt-RU" w:eastAsia="zh-CN" w:bidi="ar"/>
        </w:rPr>
        <w:t xml:space="preserve"> </w:t>
      </w:r>
      <w:r w:rsidRPr="00843E82">
        <w:rPr>
          <w:rFonts w:ascii="Times New Roman" w:eastAsia="Helvetica" w:hAnsi="Times New Roman"/>
          <w:b/>
          <w:color w:val="1A1A1A"/>
          <w:sz w:val="28"/>
          <w:szCs w:val="28"/>
          <w:shd w:val="clear" w:color="auto" w:fill="FFFFFF"/>
          <w:lang w:val="tt-RU" w:eastAsia="zh-CN" w:bidi="ar"/>
        </w:rPr>
        <w:t>турында</w:t>
      </w:r>
      <w:r w:rsidRPr="00843E82">
        <w:rPr>
          <w:rFonts w:ascii="Times New Roman" w:hAnsi="Times New Roman"/>
          <w:b/>
          <w:sz w:val="28"/>
          <w:szCs w:val="28"/>
          <w:lang w:val="tt-RU"/>
        </w:rPr>
        <w:t>»</w:t>
      </w:r>
      <w:r w:rsidRPr="00843E82">
        <w:rPr>
          <w:rFonts w:ascii="Times New Roman" w:hAnsi="Times New Roman"/>
          <w:b/>
          <w:sz w:val="28"/>
          <w:szCs w:val="28"/>
          <w:lang w:val="tt-RU"/>
        </w:rPr>
        <w:t xml:space="preserve"> </w:t>
      </w:r>
      <w:r w:rsidRPr="00843E82">
        <w:rPr>
          <w:rFonts w:ascii="Times New Roman" w:hAnsi="Times New Roman"/>
          <w:b/>
          <w:sz w:val="28"/>
          <w:szCs w:val="28"/>
          <w:lang w:val="tt-RU"/>
        </w:rPr>
        <w:t>Татарстан Республикасы закон проектына</w:t>
      </w:r>
    </w:p>
    <w:p w:rsidR="00652B11" w:rsidRPr="00843E82" w:rsidRDefault="00843E82" w:rsidP="00843E82">
      <w:pPr>
        <w:spacing w:after="0" w:line="240" w:lineRule="auto"/>
        <w:jc w:val="center"/>
        <w:rPr>
          <w:rFonts w:ascii="Times New Roman" w:hAnsi="Times New Roman"/>
          <w:b/>
          <w:sz w:val="28"/>
          <w:szCs w:val="28"/>
          <w:lang w:val="tt-RU"/>
        </w:rPr>
      </w:pPr>
      <w:r w:rsidRPr="00843E82">
        <w:rPr>
          <w:rFonts w:ascii="Times New Roman" w:hAnsi="Times New Roman"/>
          <w:b/>
          <w:sz w:val="28"/>
          <w:szCs w:val="28"/>
          <w:lang w:val="tt-RU"/>
        </w:rPr>
        <w:t>ЧАГЫШТЫРМА</w:t>
      </w:r>
      <w:r w:rsidRPr="00843E82">
        <w:rPr>
          <w:rFonts w:ascii="Times New Roman" w:hAnsi="Times New Roman"/>
          <w:b/>
          <w:sz w:val="28"/>
          <w:szCs w:val="28"/>
          <w:lang w:val="tt-RU"/>
        </w:rPr>
        <w:t xml:space="preserve"> ТАБЛИЦА</w:t>
      </w:r>
    </w:p>
    <w:p w:rsidR="00652B11" w:rsidRPr="00843E82" w:rsidRDefault="00652B11" w:rsidP="00843E82">
      <w:pPr>
        <w:autoSpaceDE w:val="0"/>
        <w:autoSpaceDN w:val="0"/>
        <w:adjustRightInd w:val="0"/>
        <w:spacing w:after="0" w:line="240" w:lineRule="auto"/>
        <w:ind w:right="-1"/>
        <w:jc w:val="center"/>
        <w:rPr>
          <w:rFonts w:ascii="Times New Roman" w:hAnsi="Times New Roman"/>
          <w:b/>
          <w:bCs/>
          <w:sz w:val="24"/>
          <w:szCs w:val="24"/>
          <w:lang w:val="tt-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5810"/>
        <w:gridCol w:w="3829"/>
        <w:gridCol w:w="5321"/>
      </w:tblGrid>
      <w:tr w:rsidR="00652B11" w:rsidRPr="00843E82" w:rsidTr="00843E82">
        <w:tc>
          <w:tcPr>
            <w:tcW w:w="128" w:type="pct"/>
            <w:tcBorders>
              <w:top w:val="single" w:sz="4" w:space="0" w:color="auto"/>
              <w:left w:val="single" w:sz="4" w:space="0" w:color="auto"/>
              <w:bottom w:val="single" w:sz="4" w:space="0" w:color="auto"/>
              <w:right w:val="single" w:sz="4" w:space="0" w:color="auto"/>
            </w:tcBorders>
          </w:tcPr>
          <w:p w:rsidR="00652B11" w:rsidRPr="00843E82" w:rsidRDefault="00843E82" w:rsidP="00843E82">
            <w:pPr>
              <w:spacing w:after="0" w:line="240" w:lineRule="auto"/>
              <w:ind w:left="-142" w:right="-89"/>
              <w:jc w:val="center"/>
              <w:rPr>
                <w:rFonts w:ascii="Times New Roman" w:hAnsi="Times New Roman"/>
                <w:sz w:val="24"/>
                <w:szCs w:val="24"/>
                <w:lang w:val="tt-RU"/>
              </w:rPr>
            </w:pPr>
            <w:r w:rsidRPr="00843E82">
              <w:rPr>
                <w:rFonts w:ascii="Times New Roman" w:hAnsi="Times New Roman"/>
                <w:sz w:val="24"/>
                <w:szCs w:val="24"/>
                <w:lang w:val="tt-RU"/>
              </w:rPr>
              <w:t>№</w:t>
            </w:r>
          </w:p>
          <w:p w:rsidR="00652B11" w:rsidRPr="00843E82" w:rsidRDefault="00843E82" w:rsidP="00843E82">
            <w:pPr>
              <w:spacing w:after="0" w:line="240" w:lineRule="auto"/>
              <w:ind w:left="-142" w:right="-89"/>
              <w:jc w:val="center"/>
              <w:rPr>
                <w:rFonts w:ascii="Times New Roman" w:hAnsi="Times New Roman"/>
                <w:sz w:val="24"/>
                <w:szCs w:val="24"/>
                <w:lang w:val="tt-RU"/>
              </w:rPr>
            </w:pPr>
            <w:r w:rsidRPr="00843E82">
              <w:rPr>
                <w:rFonts w:ascii="Times New Roman" w:hAnsi="Times New Roman"/>
                <w:sz w:val="24"/>
                <w:szCs w:val="24"/>
                <w:lang w:val="tt-RU"/>
              </w:rPr>
              <w:t>п/п</w:t>
            </w:r>
          </w:p>
        </w:tc>
        <w:tc>
          <w:tcPr>
            <w:tcW w:w="1892" w:type="pct"/>
            <w:tcBorders>
              <w:top w:val="single" w:sz="4" w:space="0" w:color="auto"/>
              <w:left w:val="single" w:sz="4" w:space="0" w:color="auto"/>
              <w:bottom w:val="single" w:sz="4" w:space="0" w:color="auto"/>
              <w:right w:val="single" w:sz="4" w:space="0" w:color="auto"/>
            </w:tcBorders>
            <w:vAlign w:val="center"/>
          </w:tcPr>
          <w:p w:rsidR="00652B11" w:rsidRPr="00843E82" w:rsidRDefault="00843E82" w:rsidP="00843E82">
            <w:pPr>
              <w:spacing w:after="0" w:line="240" w:lineRule="auto"/>
              <w:jc w:val="center"/>
              <w:rPr>
                <w:rFonts w:ascii="Times New Roman" w:hAnsi="Times New Roman"/>
                <w:sz w:val="24"/>
                <w:szCs w:val="24"/>
                <w:lang w:val="tt-RU"/>
              </w:rPr>
            </w:pPr>
            <w:r w:rsidRPr="00843E82">
              <w:rPr>
                <w:rFonts w:ascii="Times New Roman" w:hAnsi="Times New Roman"/>
                <w:sz w:val="24"/>
                <w:szCs w:val="24"/>
                <w:lang w:val="tt-RU"/>
              </w:rPr>
              <w:t>Гамәлдәге</w:t>
            </w:r>
            <w:r w:rsidRPr="00843E82">
              <w:rPr>
                <w:rFonts w:ascii="Times New Roman" w:hAnsi="Times New Roman"/>
                <w:sz w:val="24"/>
                <w:szCs w:val="24"/>
                <w:lang w:val="tt-RU"/>
              </w:rPr>
              <w:t xml:space="preserve"> редакция</w:t>
            </w:r>
          </w:p>
        </w:tc>
        <w:tc>
          <w:tcPr>
            <w:tcW w:w="1247" w:type="pct"/>
            <w:tcBorders>
              <w:top w:val="single" w:sz="4" w:space="0" w:color="auto"/>
              <w:left w:val="single" w:sz="4" w:space="0" w:color="auto"/>
              <w:bottom w:val="single" w:sz="4" w:space="0" w:color="auto"/>
              <w:right w:val="single" w:sz="4" w:space="0" w:color="auto"/>
            </w:tcBorders>
            <w:vAlign w:val="center"/>
          </w:tcPr>
          <w:p w:rsidR="00652B11" w:rsidRPr="00843E82" w:rsidRDefault="00843E82" w:rsidP="00843E82">
            <w:pPr>
              <w:spacing w:after="0" w:line="240" w:lineRule="auto"/>
              <w:jc w:val="center"/>
              <w:rPr>
                <w:rFonts w:ascii="Times New Roman" w:hAnsi="Times New Roman"/>
                <w:sz w:val="24"/>
                <w:szCs w:val="24"/>
                <w:lang w:val="tt-RU"/>
              </w:rPr>
            </w:pPr>
            <w:r w:rsidRPr="00843E82">
              <w:rPr>
                <w:rFonts w:ascii="Times New Roman" w:hAnsi="Times New Roman"/>
                <w:sz w:val="24"/>
                <w:szCs w:val="24"/>
                <w:lang w:val="tt-RU"/>
              </w:rPr>
              <w:t>Тәкъдим ителә торган үзгәрешләр</w:t>
            </w:r>
          </w:p>
        </w:tc>
        <w:tc>
          <w:tcPr>
            <w:tcW w:w="1733" w:type="pct"/>
            <w:tcBorders>
              <w:top w:val="single" w:sz="4" w:space="0" w:color="auto"/>
              <w:left w:val="single" w:sz="4" w:space="0" w:color="auto"/>
              <w:bottom w:val="single" w:sz="4" w:space="0" w:color="auto"/>
              <w:right w:val="single" w:sz="4" w:space="0" w:color="auto"/>
            </w:tcBorders>
            <w:vAlign w:val="center"/>
          </w:tcPr>
          <w:p w:rsidR="00652B11" w:rsidRPr="00843E82" w:rsidRDefault="00843E82" w:rsidP="00843E82">
            <w:pPr>
              <w:spacing w:after="0" w:line="240" w:lineRule="auto"/>
              <w:jc w:val="center"/>
              <w:rPr>
                <w:rFonts w:ascii="Times New Roman" w:hAnsi="Times New Roman"/>
                <w:sz w:val="24"/>
                <w:szCs w:val="24"/>
                <w:lang w:val="tt-RU"/>
              </w:rPr>
            </w:pPr>
            <w:r w:rsidRPr="00843E82">
              <w:rPr>
                <w:rFonts w:ascii="Times New Roman" w:hAnsi="Times New Roman"/>
                <w:sz w:val="24"/>
                <w:szCs w:val="24"/>
                <w:lang w:val="tt-RU"/>
              </w:rPr>
              <w:t>Тәкъдим ителә торган үзгәрешләр исәпкә алынган р</w:t>
            </w:r>
            <w:r w:rsidRPr="00843E82">
              <w:rPr>
                <w:rFonts w:ascii="Times New Roman" w:hAnsi="Times New Roman"/>
                <w:sz w:val="24"/>
                <w:szCs w:val="24"/>
                <w:lang w:val="tt-RU"/>
              </w:rPr>
              <w:t xml:space="preserve">едакция </w:t>
            </w:r>
          </w:p>
        </w:tc>
      </w:tr>
      <w:tr w:rsidR="00652B11" w:rsidRPr="00843E82" w:rsidTr="00843E82">
        <w:tc>
          <w:tcPr>
            <w:tcW w:w="128" w:type="pct"/>
            <w:tcBorders>
              <w:top w:val="single" w:sz="4" w:space="0" w:color="auto"/>
              <w:left w:val="single" w:sz="4" w:space="0" w:color="auto"/>
              <w:bottom w:val="single" w:sz="4" w:space="0" w:color="auto"/>
              <w:right w:val="single" w:sz="4" w:space="0" w:color="auto"/>
            </w:tcBorders>
          </w:tcPr>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1</w:t>
            </w: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2</w:t>
            </w: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3</w:t>
            </w: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jc w:val="center"/>
              <w:outlineLvl w:val="0"/>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outlineLvl w:val="0"/>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4</w:t>
            </w:r>
          </w:p>
        </w:tc>
        <w:tc>
          <w:tcPr>
            <w:tcW w:w="1892" w:type="pct"/>
            <w:tcBorders>
              <w:top w:val="single" w:sz="4" w:space="0" w:color="auto"/>
              <w:left w:val="single" w:sz="4" w:space="0" w:color="auto"/>
              <w:bottom w:val="single" w:sz="4" w:space="0" w:color="auto"/>
              <w:right w:val="single" w:sz="4" w:space="0" w:color="auto"/>
            </w:tcBorders>
          </w:tcPr>
          <w:p w:rsidR="00652B11" w:rsidRPr="00843E82" w:rsidRDefault="00843E82" w:rsidP="00843E82">
            <w:pPr>
              <w:autoSpaceDE w:val="0"/>
              <w:autoSpaceDN w:val="0"/>
              <w:adjustRightInd w:val="0"/>
              <w:spacing w:after="0" w:line="240" w:lineRule="auto"/>
              <w:jc w:val="right"/>
              <w:outlineLvl w:val="0"/>
              <w:rPr>
                <w:rFonts w:ascii="Times New Roman" w:eastAsiaTheme="minorHAnsi" w:hAnsi="Times New Roman"/>
                <w:sz w:val="24"/>
                <w:szCs w:val="24"/>
                <w:lang w:val="tt-RU"/>
              </w:rPr>
            </w:pPr>
            <w:r w:rsidRPr="00843E82">
              <w:rPr>
                <w:rFonts w:ascii="Times New Roman" w:eastAsiaTheme="minorHAnsi" w:hAnsi="Times New Roman"/>
                <w:sz w:val="24"/>
                <w:szCs w:val="24"/>
                <w:lang w:val="tt-RU"/>
              </w:rPr>
              <w:lastRenderedPageBreak/>
              <w:t xml:space="preserve">Татарстан Республикасы </w:t>
            </w:r>
          </w:p>
          <w:p w:rsidR="00652B11" w:rsidRPr="00843E82" w:rsidRDefault="00843E82" w:rsidP="00843E82">
            <w:pPr>
              <w:autoSpaceDE w:val="0"/>
              <w:autoSpaceDN w:val="0"/>
              <w:adjustRightInd w:val="0"/>
              <w:spacing w:after="0" w:line="240" w:lineRule="auto"/>
              <w:jc w:val="right"/>
              <w:outlineLvl w:val="0"/>
              <w:rPr>
                <w:rFonts w:ascii="Times New Roman" w:eastAsiaTheme="minorHAnsi" w:hAnsi="Times New Roman"/>
                <w:sz w:val="24"/>
                <w:szCs w:val="24"/>
                <w:lang w:val="tt-RU"/>
              </w:rPr>
            </w:pPr>
            <w:r w:rsidRPr="00843E82">
              <w:rPr>
                <w:rFonts w:ascii="Times New Roman" w:eastAsiaTheme="minorHAnsi" w:hAnsi="Times New Roman"/>
                <w:sz w:val="24"/>
                <w:szCs w:val="24"/>
                <w:lang w:val="tt-RU"/>
              </w:rPr>
              <w:t>Җир</w:t>
            </w:r>
            <w:r w:rsidRPr="00843E82">
              <w:rPr>
                <w:rFonts w:ascii="Times New Roman" w:eastAsiaTheme="minorHAnsi" w:hAnsi="Times New Roman"/>
                <w:sz w:val="24"/>
                <w:szCs w:val="24"/>
                <w:lang w:val="tt-RU"/>
              </w:rPr>
              <w:t xml:space="preserve"> кодексына </w:t>
            </w:r>
          </w:p>
          <w:p w:rsidR="00652B11" w:rsidRPr="00843E82" w:rsidRDefault="00843E82" w:rsidP="00843E82">
            <w:pPr>
              <w:autoSpaceDE w:val="0"/>
              <w:autoSpaceDN w:val="0"/>
              <w:adjustRightInd w:val="0"/>
              <w:spacing w:after="0" w:line="240" w:lineRule="auto"/>
              <w:jc w:val="right"/>
              <w:rPr>
                <w:rFonts w:ascii="Times New Roman" w:eastAsiaTheme="minorHAnsi" w:hAnsi="Times New Roman"/>
                <w:sz w:val="24"/>
                <w:szCs w:val="24"/>
                <w:lang w:val="tt-RU"/>
              </w:rPr>
            </w:pPr>
            <w:r w:rsidRPr="00843E82">
              <w:rPr>
                <w:rFonts w:ascii="Times New Roman" w:eastAsiaTheme="minorHAnsi" w:hAnsi="Times New Roman"/>
                <w:sz w:val="24"/>
                <w:szCs w:val="24"/>
                <w:lang w:val="tt-RU"/>
              </w:rPr>
              <w:t>кушымта</w:t>
            </w:r>
          </w:p>
          <w:p w:rsidR="00652B11" w:rsidRPr="00843E82" w:rsidRDefault="00652B11" w:rsidP="00843E82">
            <w:pPr>
              <w:autoSpaceDE w:val="0"/>
              <w:autoSpaceDN w:val="0"/>
              <w:adjustRightInd w:val="0"/>
              <w:spacing w:after="0" w:line="240" w:lineRule="auto"/>
              <w:jc w:val="center"/>
              <w:rPr>
                <w:rFonts w:ascii="Times New Roman" w:eastAsiaTheme="minorHAnsi" w:hAnsi="Times New Roman"/>
                <w:sz w:val="24"/>
                <w:szCs w:val="24"/>
                <w:lang w:val="tt-RU"/>
              </w:rPr>
            </w:pPr>
          </w:p>
          <w:p w:rsidR="00652B11" w:rsidRPr="00843E82" w:rsidRDefault="00843E82" w:rsidP="00843E82">
            <w:pPr>
              <w:autoSpaceDE w:val="0"/>
              <w:autoSpaceDN w:val="0"/>
              <w:adjustRightInd w:val="0"/>
              <w:spacing w:after="0" w:line="240" w:lineRule="auto"/>
              <w:jc w:val="center"/>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Дәүләт милкендәге яисә муниципаль милектәге җир кишәрлекләрен социаль-мәдәни билгеләнештәге һәм коммуналь-көнкүреш билгеләнешендәге объектларны урнаштыру, масштаблы инвестиция проектларын гамәлгә ашыру өчен арендага торглар үткәрмичә бирү рөхсәт ителә торг</w:t>
            </w:r>
            <w:r w:rsidRPr="00843E82">
              <w:rPr>
                <w:rFonts w:ascii="Times New Roman" w:eastAsiaTheme="minorHAnsi" w:hAnsi="Times New Roman"/>
                <w:bCs/>
                <w:sz w:val="24"/>
                <w:szCs w:val="24"/>
                <w:lang w:val="tt-RU"/>
              </w:rPr>
              <w:t xml:space="preserve">ан мондый объектларның һәм проектларның туры килү критерийлары </w:t>
            </w: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843E82" w:rsidP="00843E82">
            <w:pPr>
              <w:numPr>
                <w:ilvl w:val="0"/>
                <w:numId w:val="1"/>
              </w:num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Дәүләт милкендәге яисә муниципаль милектәге җир кишәрлеген масштаблы инвестиция проектын гамәлгә ашыру өчен арендага торглар үткәрмичә бирү мондый проект түбәндәге критерийларның берсенә туры</w:t>
            </w:r>
            <w:r w:rsidRPr="00843E82">
              <w:rPr>
                <w:rFonts w:ascii="Times New Roman" w:eastAsiaTheme="minorHAnsi" w:hAnsi="Times New Roman"/>
                <w:bCs/>
                <w:sz w:val="24"/>
                <w:szCs w:val="24"/>
                <w:lang w:val="tt-RU"/>
              </w:rPr>
              <w:t xml:space="preserve"> килгән очракта рөхсәт ителә:</w:t>
            </w: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1) инвестици</w:t>
            </w:r>
            <w:r w:rsidRPr="00843E82">
              <w:rPr>
                <w:rFonts w:ascii="Times New Roman" w:eastAsiaTheme="minorHAnsi" w:hAnsi="Times New Roman"/>
                <w:bCs/>
                <w:sz w:val="24"/>
                <w:szCs w:val="24"/>
                <w:lang w:val="tt-RU"/>
              </w:rPr>
              <w:t>я</w:t>
            </w:r>
            <w:r w:rsidRPr="00843E82">
              <w:rPr>
                <w:rFonts w:ascii="Times New Roman" w:eastAsiaTheme="minorHAnsi" w:hAnsi="Times New Roman"/>
                <w:bCs/>
                <w:sz w:val="24"/>
                <w:szCs w:val="24"/>
                <w:lang w:val="tt-RU"/>
              </w:rPr>
              <w:t xml:space="preserve"> проект</w:t>
            </w:r>
            <w:r w:rsidRPr="00843E82">
              <w:rPr>
                <w:rFonts w:ascii="Times New Roman" w:eastAsiaTheme="minorHAnsi" w:hAnsi="Times New Roman"/>
                <w:bCs/>
                <w:sz w:val="24"/>
                <w:szCs w:val="24"/>
                <w:lang w:val="tt-RU"/>
              </w:rPr>
              <w:t>ы</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түбәндәге инвестицияләр күләмен күздә тота</w:t>
            </w: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Чаллы</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социаль-икътисадый үсеше алга киткән территориясе резиденты Россия Федерациясе Хөкүмәтенең тиешле социаль-икътисадый үсеше алга киткән территория төз</w:t>
            </w:r>
            <w:r w:rsidRPr="00843E82">
              <w:rPr>
                <w:rFonts w:ascii="Times New Roman" w:eastAsiaTheme="minorHAnsi" w:hAnsi="Times New Roman"/>
                <w:bCs/>
                <w:sz w:val="24"/>
                <w:szCs w:val="24"/>
                <w:lang w:val="tt-RU"/>
              </w:rPr>
              <w:t>ү</w:t>
            </w:r>
            <w:r w:rsidRPr="00843E82">
              <w:rPr>
                <w:rFonts w:ascii="Times New Roman" w:eastAsiaTheme="minorHAnsi" w:hAnsi="Times New Roman"/>
                <w:bCs/>
                <w:sz w:val="24"/>
                <w:szCs w:val="24"/>
                <w:lang w:val="tt-RU"/>
              </w:rPr>
              <w:t xml:space="preserve"> турындагы карарында   билгеләнгән икътисадый эшчәнлек төрләрен гамәлгә ашырганда шушы территориядә кимендә 20 миллион сум, шул исәптән юридик затны Россия Федерациясе монопрофильле муниципаль берәмлекләре </w:t>
            </w:r>
            <w:r w:rsidRPr="00843E82">
              <w:rPr>
                <w:rFonts w:ascii="Times New Roman" w:eastAsiaTheme="minorHAnsi" w:hAnsi="Times New Roman"/>
                <w:bCs/>
                <w:sz w:val="24"/>
                <w:szCs w:val="24"/>
                <w:lang w:val="tt-RU"/>
              </w:rPr>
              <w:lastRenderedPageBreak/>
              <w:t>территорияләрендә төзелә торган үсеше алга киткән</w:t>
            </w:r>
            <w:r w:rsidRPr="00843E82">
              <w:rPr>
                <w:rFonts w:ascii="Times New Roman" w:eastAsiaTheme="minorHAnsi" w:hAnsi="Times New Roman"/>
                <w:bCs/>
                <w:sz w:val="24"/>
                <w:szCs w:val="24"/>
                <w:lang w:val="tt-RU"/>
              </w:rPr>
              <w:t xml:space="preserve"> территорияләр резидентлары реестрына (алга таба  - үсеше алга киткән территорияләр резидентлары реестры) керткәннән соң беренче ел дәвамында кимендә 2,5 миллион сум</w:t>
            </w: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Түбән Кама</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социаль-икътисадый үсеше алга киткән территориясе резиденты Россия Федерация</w:t>
            </w:r>
            <w:r w:rsidRPr="00843E82">
              <w:rPr>
                <w:rFonts w:ascii="Times New Roman" w:eastAsiaTheme="minorHAnsi" w:hAnsi="Times New Roman"/>
                <w:bCs/>
                <w:sz w:val="24"/>
                <w:szCs w:val="24"/>
                <w:lang w:val="tt-RU"/>
              </w:rPr>
              <w:t>се Хөкүмәтенең тиешле социаль-икътисадый үсеше алга киткән территория төзү турындагы карарында   билгеләнгән икътисадый эшчәнлек төрләрен гамәлгә ашырганда шушы территориядә кимендә 15 миллион сум, шул исәптән юридик затны үсеше алга киткән территорияләр р</w:t>
            </w:r>
            <w:r w:rsidRPr="00843E82">
              <w:rPr>
                <w:rFonts w:ascii="Times New Roman" w:eastAsiaTheme="minorHAnsi" w:hAnsi="Times New Roman"/>
                <w:bCs/>
                <w:sz w:val="24"/>
                <w:szCs w:val="24"/>
                <w:lang w:val="tt-RU"/>
              </w:rPr>
              <w:t>езидентлары реестрына керткәннән соң беренче ел дәвамында кимендә 2,5 миллион сум</w:t>
            </w: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Зеленодольск</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социаль-икътисадый үсеше алга киткән территориясе резиденты Россия Федерациясе Хөкүмәтенең тиешле социаль-икътисадый үсеше алга киткән территория төзү турында</w:t>
            </w:r>
            <w:r w:rsidRPr="00843E82">
              <w:rPr>
                <w:rFonts w:ascii="Times New Roman" w:eastAsiaTheme="minorHAnsi" w:hAnsi="Times New Roman"/>
                <w:bCs/>
                <w:sz w:val="24"/>
                <w:szCs w:val="24"/>
                <w:lang w:val="tt-RU"/>
              </w:rPr>
              <w:t>гы карарында   билгеләнгән икътисадый эшчәнлек төрләрен гамәлгә ашырганда шушы территориядә кимендә 10 миллион сум, шул исәптән юридик затны үсеше алга киткән территорияләр резидентлары реестрына керткәннән соң беренче ел дәвамында кимендә 2,5 миллион сум</w:t>
            </w: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«Чист</w:t>
            </w:r>
            <w:r w:rsidRPr="00843E82">
              <w:rPr>
                <w:rFonts w:ascii="Times New Roman" w:eastAsiaTheme="minorHAnsi" w:hAnsi="Times New Roman"/>
                <w:bCs/>
                <w:sz w:val="24"/>
                <w:szCs w:val="24"/>
                <w:lang w:val="tt-RU"/>
              </w:rPr>
              <w:t>ай</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социаль-икътисадый үсеше алга киткән территориясе яисә </w:t>
            </w:r>
            <w:r w:rsidRPr="00843E82">
              <w:rPr>
                <w:rFonts w:ascii="Times New Roman" w:eastAsiaTheme="minorHAnsi" w:hAnsi="Times New Roman"/>
                <w:bCs/>
                <w:sz w:val="24"/>
                <w:szCs w:val="24"/>
                <w:lang w:val="tt-RU"/>
              </w:rPr>
              <w:t>«Менделеевск»</w:t>
            </w:r>
            <w:r w:rsidRPr="00843E82">
              <w:rPr>
                <w:rFonts w:ascii="Times New Roman" w:eastAsiaTheme="minorHAnsi" w:hAnsi="Times New Roman"/>
                <w:bCs/>
                <w:sz w:val="24"/>
                <w:szCs w:val="24"/>
                <w:lang w:val="tt-RU"/>
              </w:rPr>
              <w:t xml:space="preserve"> социаль-икътисадый үсеше алга киткән территориясе </w:t>
            </w:r>
            <w:r w:rsidRPr="00843E82">
              <w:rPr>
                <w:rFonts w:ascii="Times New Roman" w:eastAsiaTheme="minorHAnsi" w:hAnsi="Times New Roman"/>
                <w:bCs/>
                <w:sz w:val="24"/>
                <w:szCs w:val="24"/>
                <w:lang w:val="tt-RU"/>
              </w:rPr>
              <w:t>резиденты Россия Федерациясе Хөкүмәтенең тиешле территория төзү турындагы карарында билгеләнгән икътисадый эшчәнлек төрләрен га</w:t>
            </w:r>
            <w:r w:rsidRPr="00843E82">
              <w:rPr>
                <w:rFonts w:ascii="Times New Roman" w:eastAsiaTheme="minorHAnsi" w:hAnsi="Times New Roman"/>
                <w:bCs/>
                <w:sz w:val="24"/>
                <w:szCs w:val="24"/>
                <w:lang w:val="tt-RU"/>
              </w:rPr>
              <w:t>мәлгә ашырганда</w:t>
            </w:r>
            <w:r w:rsidRPr="00843E82">
              <w:rPr>
                <w:rFonts w:ascii="Times New Roman" w:eastAsiaTheme="minorHAnsi" w:hAnsi="Times New Roman"/>
                <w:b/>
                <w:sz w:val="24"/>
                <w:szCs w:val="24"/>
                <w:lang w:val="tt-RU"/>
              </w:rPr>
              <w:t xml:space="preserve"> </w:t>
            </w:r>
            <w:r w:rsidRPr="00843E82">
              <w:rPr>
                <w:rFonts w:ascii="Times New Roman" w:eastAsiaTheme="minorHAnsi" w:hAnsi="Times New Roman"/>
                <w:bCs/>
                <w:sz w:val="24"/>
                <w:szCs w:val="24"/>
                <w:lang w:val="tt-RU"/>
              </w:rPr>
              <w:t>юридик затны үсеше алга киткән территорияләр резидентлары реестрына керткәннән соң беренче ел дәвамында тиешле территориядә кимендә 2,5 миллион сум.</w:t>
            </w:r>
          </w:p>
        </w:tc>
        <w:tc>
          <w:tcPr>
            <w:tcW w:w="1247" w:type="pct"/>
            <w:tcBorders>
              <w:top w:val="single" w:sz="4" w:space="0" w:color="auto"/>
              <w:left w:val="single" w:sz="4" w:space="0" w:color="auto"/>
              <w:bottom w:val="single" w:sz="4" w:space="0" w:color="auto"/>
              <w:right w:val="single" w:sz="4" w:space="0" w:color="auto"/>
            </w:tcBorders>
          </w:tcPr>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ind w:firstLineChars="200" w:firstLine="480"/>
              <w:jc w:val="both"/>
              <w:outlineLvl w:val="0"/>
              <w:rPr>
                <w:rFonts w:ascii="Times New Roman" w:eastAsiaTheme="minorHAnsi" w:hAnsi="Times New Roman"/>
                <w:bCs/>
                <w:sz w:val="24"/>
                <w:szCs w:val="24"/>
                <w:lang w:val="tt-RU"/>
              </w:rPr>
            </w:pPr>
            <w:r w:rsidRPr="00843E82">
              <w:rPr>
                <w:rFonts w:ascii="Times New Roman" w:eastAsiaTheme="minorHAnsi" w:hAnsi="Times New Roman"/>
                <w:sz w:val="24"/>
                <w:szCs w:val="24"/>
                <w:lang w:val="tt-RU"/>
              </w:rPr>
              <w:t>Татарстан Республикасы Җир кодексына кушымтаның 2 пунктының 1 пунктчасына түбәндәге үзг</w:t>
            </w:r>
            <w:r w:rsidRPr="00843E82">
              <w:rPr>
                <w:rFonts w:ascii="Times New Roman" w:eastAsiaTheme="minorHAnsi" w:hAnsi="Times New Roman"/>
                <w:sz w:val="24"/>
                <w:szCs w:val="24"/>
                <w:lang w:val="tt-RU"/>
              </w:rPr>
              <w:t>әрешләрне</w:t>
            </w:r>
            <w:r w:rsidRPr="00843E82">
              <w:rPr>
                <w:rFonts w:ascii="Times New Roman" w:eastAsiaTheme="minorHAnsi" w:hAnsi="Times New Roman"/>
                <w:sz w:val="24"/>
                <w:szCs w:val="24"/>
                <w:lang w:val="tt-RU"/>
              </w:rPr>
              <w:t xml:space="preserve"> кертергә</w:t>
            </w:r>
            <w:r w:rsidRPr="00843E82">
              <w:rPr>
                <w:rFonts w:ascii="Times New Roman" w:eastAsiaTheme="minorHAnsi" w:hAnsi="Times New Roman"/>
                <w:bCs/>
                <w:sz w:val="24"/>
                <w:szCs w:val="24"/>
                <w:lang w:val="tt-RU"/>
              </w:rPr>
              <w:t>:</w:t>
            </w: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дүртенче абзацта</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резиденты Россия Федерациясе Хөкүмәтенең тиешле социаль-икътисадый үсеше алга киткән территория төзү турындагы карарында   билгеләнгән икътисадый эшчәнлек төрләрен гамәлгә ашырганда</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 xml:space="preserve">сүзләрен </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и</w:t>
            </w:r>
            <w:r w:rsidRPr="00843E82">
              <w:rPr>
                <w:rFonts w:ascii="Times New Roman" w:eastAsia="Arial" w:hAnsi="Times New Roman"/>
                <w:bCs/>
                <w:sz w:val="24"/>
                <w:szCs w:val="24"/>
                <w:lang w:val="tt-RU"/>
              </w:rPr>
              <w:t>н</w:t>
            </w:r>
            <w:r w:rsidRPr="00843E82">
              <w:rPr>
                <w:rFonts w:ascii="Times New Roman" w:eastAsia="Arial" w:hAnsi="Times New Roman"/>
                <w:bCs/>
                <w:sz w:val="24"/>
                <w:szCs w:val="24"/>
                <w:lang w:val="tt-RU"/>
              </w:rPr>
              <w:t>вестици</w:t>
            </w:r>
            <w:r w:rsidRPr="00843E82">
              <w:rPr>
                <w:rFonts w:ascii="Times New Roman" w:eastAsia="Arial" w:hAnsi="Times New Roman"/>
                <w:bCs/>
                <w:sz w:val="24"/>
                <w:szCs w:val="24"/>
                <w:lang w:val="tt-RU"/>
              </w:rPr>
              <w:t>я</w:t>
            </w:r>
            <w:r w:rsidRPr="00843E82">
              <w:rPr>
                <w:rFonts w:ascii="Times New Roman" w:eastAsia="Arial" w:hAnsi="Times New Roman"/>
                <w:bCs/>
                <w:sz w:val="24"/>
                <w:szCs w:val="24"/>
                <w:lang w:val="tt-RU"/>
              </w:rPr>
              <w:t xml:space="preserve"> проект</w:t>
            </w:r>
            <w:r w:rsidRPr="00843E82">
              <w:rPr>
                <w:rFonts w:ascii="Times New Roman" w:eastAsia="Arial" w:hAnsi="Times New Roman"/>
                <w:bCs/>
                <w:sz w:val="24"/>
                <w:szCs w:val="24"/>
                <w:lang w:val="tt-RU"/>
              </w:rPr>
              <w:t xml:space="preserve">ы </w:t>
            </w:r>
            <w:r w:rsidRPr="00843E82">
              <w:rPr>
                <w:rFonts w:ascii="Times New Roman" w:eastAsiaTheme="minorHAnsi" w:hAnsi="Times New Roman"/>
                <w:bCs/>
                <w:sz w:val="24"/>
                <w:szCs w:val="24"/>
                <w:lang w:val="tt-RU"/>
              </w:rPr>
              <w:t>Россия Федерациясе монопрофильле муниципаль берәмлекләре (моношәһәрләр) территорияләрендә төзелә торган үсеше алга киткән территорияләр резидентлары тарафыннан гамәлгә ашырыла торган, Россия Федерациясе Хөкүмәте тарафыннан билгеләнгән и</w:t>
            </w:r>
            <w:r w:rsidRPr="00843E82">
              <w:rPr>
                <w:rFonts w:ascii="Times New Roman" w:eastAsia="Arial" w:hAnsi="Times New Roman"/>
                <w:bCs/>
                <w:sz w:val="24"/>
                <w:szCs w:val="24"/>
                <w:lang w:val="tt-RU"/>
              </w:rPr>
              <w:t>нвестици</w:t>
            </w:r>
            <w:r w:rsidRPr="00843E82">
              <w:rPr>
                <w:rFonts w:ascii="Times New Roman" w:eastAsia="Arial" w:hAnsi="Times New Roman"/>
                <w:bCs/>
                <w:sz w:val="24"/>
                <w:szCs w:val="24"/>
                <w:lang w:val="tt-RU"/>
              </w:rPr>
              <w:t>я</w:t>
            </w:r>
            <w:r w:rsidRPr="00843E82">
              <w:rPr>
                <w:rFonts w:ascii="Times New Roman" w:eastAsia="Arial" w:hAnsi="Times New Roman"/>
                <w:bCs/>
                <w:sz w:val="24"/>
                <w:szCs w:val="24"/>
                <w:lang w:val="tt-RU"/>
              </w:rPr>
              <w:t xml:space="preserve"> проект</w:t>
            </w:r>
            <w:r w:rsidRPr="00843E82">
              <w:rPr>
                <w:rFonts w:ascii="Times New Roman" w:eastAsia="Arial" w:hAnsi="Times New Roman"/>
                <w:bCs/>
                <w:sz w:val="24"/>
                <w:szCs w:val="24"/>
                <w:lang w:val="tt-RU"/>
              </w:rPr>
              <w:t>ы та</w:t>
            </w:r>
            <w:r w:rsidRPr="00843E82">
              <w:rPr>
                <w:rFonts w:ascii="Times New Roman" w:eastAsia="Arial" w:hAnsi="Times New Roman"/>
                <w:bCs/>
                <w:sz w:val="24"/>
                <w:szCs w:val="24"/>
                <w:lang w:val="tt-RU"/>
              </w:rPr>
              <w:t>ләпләренә (алга таба –</w:t>
            </w:r>
            <w:r w:rsidRPr="00843E82">
              <w:rPr>
                <w:rFonts w:ascii="Times New Roman" w:eastAsia="Arial" w:hAnsi="Times New Roman"/>
                <w:bCs/>
                <w:sz w:val="24"/>
                <w:szCs w:val="24"/>
                <w:lang w:val="tt-RU"/>
              </w:rPr>
              <w:t xml:space="preserve"> Таләпләр)</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сүзләренә алмаштырырга</w:t>
            </w:r>
            <w:r w:rsidRPr="00843E82">
              <w:rPr>
                <w:rFonts w:ascii="Times New Roman" w:eastAsiaTheme="minorHAnsi" w:hAnsi="Times New Roman"/>
                <w:bCs/>
                <w:sz w:val="24"/>
                <w:szCs w:val="24"/>
                <w:lang w:val="tt-RU"/>
              </w:rPr>
              <w:t>;</w:t>
            </w: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lastRenderedPageBreak/>
              <w:t>бишенче абзацта</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резиденты Россия Федерациясе Хөкүмәтенең тиешле территория төзү турындагы карарында билгеләнгән икътисадый эшчәнлек төрләрен гамәлгә ашырганда</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 xml:space="preserve">сүзләрен </w:t>
            </w:r>
            <w:r w:rsidRPr="00843E82">
              <w:rPr>
                <w:rFonts w:ascii="Times New Roman" w:eastAsiaTheme="minorHAnsi" w:hAnsi="Times New Roman"/>
                <w:bCs/>
                <w:sz w:val="24"/>
                <w:szCs w:val="24"/>
                <w:lang w:val="tt-RU"/>
              </w:rPr>
              <w:t>«</w:t>
            </w:r>
            <w:r w:rsidRPr="00843E82">
              <w:rPr>
                <w:rFonts w:ascii="Times New Roman" w:eastAsia="Arial" w:hAnsi="Times New Roman"/>
                <w:bCs/>
                <w:sz w:val="24"/>
                <w:szCs w:val="24"/>
                <w:lang w:val="tt-RU"/>
              </w:rPr>
              <w:t>инвестици</w:t>
            </w:r>
            <w:r w:rsidRPr="00843E82">
              <w:rPr>
                <w:rFonts w:ascii="Times New Roman" w:eastAsia="Arial" w:hAnsi="Times New Roman"/>
                <w:bCs/>
                <w:sz w:val="24"/>
                <w:szCs w:val="24"/>
                <w:lang w:val="tt-RU"/>
              </w:rPr>
              <w:t>я</w:t>
            </w:r>
            <w:r w:rsidRPr="00843E82">
              <w:rPr>
                <w:rFonts w:ascii="Times New Roman" w:eastAsia="Arial" w:hAnsi="Times New Roman"/>
                <w:bCs/>
                <w:sz w:val="24"/>
                <w:szCs w:val="24"/>
                <w:lang w:val="tt-RU"/>
              </w:rPr>
              <w:t xml:space="preserve"> проект</w:t>
            </w:r>
            <w:r w:rsidRPr="00843E82">
              <w:rPr>
                <w:rFonts w:ascii="Times New Roman" w:eastAsia="Arial" w:hAnsi="Times New Roman"/>
                <w:bCs/>
                <w:sz w:val="24"/>
                <w:szCs w:val="24"/>
                <w:lang w:val="tt-RU"/>
              </w:rPr>
              <w:t>ы</w:t>
            </w:r>
            <w:r w:rsidRPr="00843E82">
              <w:rPr>
                <w:rFonts w:ascii="Times New Roman" w:eastAsia="Arial" w:hAnsi="Times New Roman"/>
                <w:bCs/>
                <w:sz w:val="24"/>
                <w:szCs w:val="24"/>
                <w:lang w:val="tt-RU"/>
              </w:rPr>
              <w:t xml:space="preserve"> </w:t>
            </w:r>
            <w:r w:rsidRPr="00843E82">
              <w:rPr>
                <w:rFonts w:ascii="Times New Roman" w:eastAsia="Arial" w:hAnsi="Times New Roman"/>
                <w:bCs/>
                <w:sz w:val="24"/>
                <w:szCs w:val="24"/>
                <w:lang w:val="tt-RU"/>
              </w:rPr>
              <w:t>Т</w:t>
            </w:r>
            <w:r w:rsidRPr="00843E82">
              <w:rPr>
                <w:rFonts w:ascii="Times New Roman" w:eastAsia="Arial" w:hAnsi="Times New Roman"/>
                <w:bCs/>
                <w:sz w:val="24"/>
                <w:szCs w:val="24"/>
                <w:lang w:val="tt-RU"/>
              </w:rPr>
              <w:t>аләпләргә туры кил</w:t>
            </w:r>
            <w:r w:rsidRPr="00843E82">
              <w:rPr>
                <w:rFonts w:ascii="Times New Roman" w:eastAsia="Arial" w:hAnsi="Times New Roman"/>
                <w:bCs/>
                <w:sz w:val="24"/>
                <w:szCs w:val="24"/>
                <w:lang w:val="tt-RU"/>
              </w:rPr>
              <w:t>гәндә</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сүзләренә алмаштырырга;</w:t>
            </w: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алтынчы абзацта</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резиденты Россия Федерациясе Хөкүмәтенең тиешле территория төзү турындагы карарында билгеләнгән икътисадый эшчәнлек төрләрен гамәлгә ашырганда</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 xml:space="preserve">сүзләрен </w:t>
            </w:r>
            <w:r w:rsidRPr="00843E82">
              <w:rPr>
                <w:rFonts w:ascii="Times New Roman" w:eastAsiaTheme="minorHAnsi" w:hAnsi="Times New Roman"/>
                <w:bCs/>
                <w:sz w:val="24"/>
                <w:szCs w:val="24"/>
                <w:lang w:val="tt-RU"/>
              </w:rPr>
              <w:t>«</w:t>
            </w:r>
            <w:r w:rsidRPr="00843E82">
              <w:rPr>
                <w:rFonts w:ascii="Times New Roman" w:eastAsia="Arial" w:hAnsi="Times New Roman"/>
                <w:bCs/>
                <w:sz w:val="24"/>
                <w:szCs w:val="24"/>
                <w:lang w:val="tt-RU"/>
              </w:rPr>
              <w:t>инвестици</w:t>
            </w:r>
            <w:r w:rsidRPr="00843E82">
              <w:rPr>
                <w:rFonts w:ascii="Times New Roman" w:eastAsia="Arial" w:hAnsi="Times New Roman"/>
                <w:bCs/>
                <w:sz w:val="24"/>
                <w:szCs w:val="24"/>
                <w:lang w:val="tt-RU"/>
              </w:rPr>
              <w:t>я</w:t>
            </w:r>
            <w:r w:rsidRPr="00843E82">
              <w:rPr>
                <w:rFonts w:ascii="Times New Roman" w:eastAsia="Arial" w:hAnsi="Times New Roman"/>
                <w:bCs/>
                <w:sz w:val="24"/>
                <w:szCs w:val="24"/>
                <w:lang w:val="tt-RU"/>
              </w:rPr>
              <w:t xml:space="preserve"> проект</w:t>
            </w:r>
            <w:r w:rsidRPr="00843E82">
              <w:rPr>
                <w:rFonts w:ascii="Times New Roman" w:eastAsia="Arial" w:hAnsi="Times New Roman"/>
                <w:bCs/>
                <w:sz w:val="24"/>
                <w:szCs w:val="24"/>
                <w:lang w:val="tt-RU"/>
              </w:rPr>
              <w:t>ы</w:t>
            </w:r>
            <w:r w:rsidRPr="00843E82">
              <w:rPr>
                <w:rFonts w:ascii="Times New Roman" w:eastAsia="Arial" w:hAnsi="Times New Roman"/>
                <w:bCs/>
                <w:sz w:val="24"/>
                <w:szCs w:val="24"/>
                <w:lang w:val="tt-RU"/>
              </w:rPr>
              <w:t xml:space="preserve"> </w:t>
            </w:r>
            <w:r w:rsidRPr="00843E82">
              <w:rPr>
                <w:rFonts w:ascii="Times New Roman" w:eastAsia="Arial" w:hAnsi="Times New Roman"/>
                <w:bCs/>
                <w:sz w:val="24"/>
                <w:szCs w:val="24"/>
                <w:lang w:val="tt-RU"/>
              </w:rPr>
              <w:t>Т</w:t>
            </w:r>
            <w:r w:rsidRPr="00843E82">
              <w:rPr>
                <w:rFonts w:ascii="Times New Roman" w:eastAsia="Arial" w:hAnsi="Times New Roman"/>
                <w:bCs/>
                <w:sz w:val="24"/>
                <w:szCs w:val="24"/>
                <w:lang w:val="tt-RU"/>
              </w:rPr>
              <w:t xml:space="preserve">аләпләргә туры </w:t>
            </w:r>
            <w:r w:rsidRPr="00843E82">
              <w:rPr>
                <w:rFonts w:ascii="Times New Roman" w:eastAsia="Arial" w:hAnsi="Times New Roman"/>
                <w:bCs/>
                <w:sz w:val="24"/>
                <w:szCs w:val="24"/>
                <w:lang w:val="tt-RU"/>
              </w:rPr>
              <w:t>кил</w:t>
            </w:r>
            <w:r w:rsidRPr="00843E82">
              <w:rPr>
                <w:rFonts w:ascii="Times New Roman" w:eastAsia="Arial" w:hAnsi="Times New Roman"/>
                <w:bCs/>
                <w:sz w:val="24"/>
                <w:szCs w:val="24"/>
                <w:lang w:val="tt-RU"/>
              </w:rPr>
              <w:t>гәндә</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сүзләренә алмаштырырга;</w:t>
            </w: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җиденче</w:t>
            </w:r>
            <w:r w:rsidRPr="00843E82">
              <w:rPr>
                <w:rFonts w:ascii="Times New Roman" w:eastAsiaTheme="minorHAnsi" w:hAnsi="Times New Roman"/>
                <w:bCs/>
                <w:sz w:val="24"/>
                <w:szCs w:val="24"/>
                <w:lang w:val="tt-RU"/>
              </w:rPr>
              <w:t xml:space="preserve"> абзацта</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резиденты Россия Федерациясе Хөкүмәтенең тиешле территория төзү турындагы карарында билгеләнгән икътисадый эшчәнлек төрләрен гамәлгә ашырганда</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 xml:space="preserve">сүзләрен </w:t>
            </w:r>
            <w:r w:rsidRPr="00843E82">
              <w:rPr>
                <w:rFonts w:ascii="Times New Roman" w:eastAsiaTheme="minorHAnsi" w:hAnsi="Times New Roman"/>
                <w:bCs/>
                <w:sz w:val="24"/>
                <w:szCs w:val="24"/>
                <w:lang w:val="tt-RU"/>
              </w:rPr>
              <w:t>«</w:t>
            </w:r>
            <w:r w:rsidRPr="00843E82">
              <w:rPr>
                <w:rFonts w:ascii="Times New Roman" w:eastAsia="Arial" w:hAnsi="Times New Roman"/>
                <w:bCs/>
                <w:sz w:val="24"/>
                <w:szCs w:val="24"/>
                <w:lang w:val="tt-RU"/>
              </w:rPr>
              <w:t>инвестици</w:t>
            </w:r>
            <w:r w:rsidRPr="00843E82">
              <w:rPr>
                <w:rFonts w:ascii="Times New Roman" w:eastAsia="Arial" w:hAnsi="Times New Roman"/>
                <w:bCs/>
                <w:sz w:val="24"/>
                <w:szCs w:val="24"/>
                <w:lang w:val="tt-RU"/>
              </w:rPr>
              <w:t>я</w:t>
            </w:r>
            <w:r w:rsidRPr="00843E82">
              <w:rPr>
                <w:rFonts w:ascii="Times New Roman" w:eastAsia="Arial" w:hAnsi="Times New Roman"/>
                <w:bCs/>
                <w:sz w:val="24"/>
                <w:szCs w:val="24"/>
                <w:lang w:val="tt-RU"/>
              </w:rPr>
              <w:t xml:space="preserve"> проект</w:t>
            </w:r>
            <w:r w:rsidRPr="00843E82">
              <w:rPr>
                <w:rFonts w:ascii="Times New Roman" w:eastAsia="Arial" w:hAnsi="Times New Roman"/>
                <w:bCs/>
                <w:sz w:val="24"/>
                <w:szCs w:val="24"/>
                <w:lang w:val="tt-RU"/>
              </w:rPr>
              <w:t>ы</w:t>
            </w:r>
            <w:r w:rsidRPr="00843E82">
              <w:rPr>
                <w:rFonts w:ascii="Times New Roman" w:eastAsia="Arial" w:hAnsi="Times New Roman"/>
                <w:bCs/>
                <w:sz w:val="24"/>
                <w:szCs w:val="24"/>
                <w:lang w:val="tt-RU"/>
              </w:rPr>
              <w:t xml:space="preserve"> </w:t>
            </w:r>
            <w:r w:rsidRPr="00843E82">
              <w:rPr>
                <w:rFonts w:ascii="Times New Roman" w:eastAsia="Arial" w:hAnsi="Times New Roman"/>
                <w:bCs/>
                <w:sz w:val="24"/>
                <w:szCs w:val="24"/>
                <w:lang w:val="tt-RU"/>
              </w:rPr>
              <w:t>Т</w:t>
            </w:r>
            <w:r w:rsidRPr="00843E82">
              <w:rPr>
                <w:rFonts w:ascii="Times New Roman" w:eastAsia="Arial" w:hAnsi="Times New Roman"/>
                <w:bCs/>
                <w:sz w:val="24"/>
                <w:szCs w:val="24"/>
                <w:lang w:val="tt-RU"/>
              </w:rPr>
              <w:t>аләпләргә туры кил</w:t>
            </w:r>
            <w:r w:rsidRPr="00843E82">
              <w:rPr>
                <w:rFonts w:ascii="Times New Roman" w:eastAsia="Arial" w:hAnsi="Times New Roman"/>
                <w:bCs/>
                <w:sz w:val="24"/>
                <w:szCs w:val="24"/>
                <w:lang w:val="tt-RU"/>
              </w:rPr>
              <w:t>гәндә</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сүзләренә алмаштырырга</w:t>
            </w:r>
            <w:r w:rsidRPr="00843E82">
              <w:rPr>
                <w:rFonts w:ascii="Times New Roman" w:eastAsiaTheme="minorHAnsi" w:hAnsi="Times New Roman"/>
                <w:bCs/>
                <w:sz w:val="24"/>
                <w:szCs w:val="24"/>
                <w:lang w:val="tt-RU"/>
              </w:rPr>
              <w:t>.</w:t>
            </w: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tc>
        <w:tc>
          <w:tcPr>
            <w:tcW w:w="1733" w:type="pct"/>
            <w:tcBorders>
              <w:top w:val="single" w:sz="4" w:space="0" w:color="auto"/>
              <w:left w:val="single" w:sz="4" w:space="0" w:color="auto"/>
              <w:bottom w:val="single" w:sz="4" w:space="0" w:color="auto"/>
              <w:right w:val="single" w:sz="4" w:space="0" w:color="auto"/>
            </w:tcBorders>
          </w:tcPr>
          <w:p w:rsidR="00652B11" w:rsidRPr="00843E82" w:rsidRDefault="00843E82" w:rsidP="00843E82">
            <w:pPr>
              <w:autoSpaceDE w:val="0"/>
              <w:autoSpaceDN w:val="0"/>
              <w:adjustRightInd w:val="0"/>
              <w:spacing w:after="0" w:line="240" w:lineRule="auto"/>
              <w:jc w:val="right"/>
              <w:outlineLvl w:val="0"/>
              <w:rPr>
                <w:rFonts w:ascii="Times New Roman" w:eastAsiaTheme="minorHAnsi" w:hAnsi="Times New Roman"/>
                <w:sz w:val="24"/>
                <w:szCs w:val="24"/>
                <w:lang w:val="tt-RU"/>
              </w:rPr>
            </w:pPr>
            <w:r w:rsidRPr="00843E82">
              <w:rPr>
                <w:rFonts w:ascii="Times New Roman" w:eastAsiaTheme="minorHAnsi" w:hAnsi="Times New Roman"/>
                <w:sz w:val="24"/>
                <w:szCs w:val="24"/>
                <w:lang w:val="tt-RU"/>
              </w:rPr>
              <w:lastRenderedPageBreak/>
              <w:t xml:space="preserve">Татарстан Республикасы </w:t>
            </w:r>
          </w:p>
          <w:p w:rsidR="00652B11" w:rsidRPr="00843E82" w:rsidRDefault="00843E82" w:rsidP="00843E82">
            <w:pPr>
              <w:autoSpaceDE w:val="0"/>
              <w:autoSpaceDN w:val="0"/>
              <w:adjustRightInd w:val="0"/>
              <w:spacing w:after="0" w:line="240" w:lineRule="auto"/>
              <w:jc w:val="right"/>
              <w:outlineLvl w:val="0"/>
              <w:rPr>
                <w:rFonts w:ascii="Times New Roman" w:eastAsiaTheme="minorHAnsi" w:hAnsi="Times New Roman"/>
                <w:sz w:val="24"/>
                <w:szCs w:val="24"/>
                <w:lang w:val="tt-RU"/>
              </w:rPr>
            </w:pPr>
            <w:r w:rsidRPr="00843E82">
              <w:rPr>
                <w:rFonts w:ascii="Times New Roman" w:eastAsiaTheme="minorHAnsi" w:hAnsi="Times New Roman"/>
                <w:sz w:val="24"/>
                <w:szCs w:val="24"/>
                <w:lang w:val="tt-RU"/>
              </w:rPr>
              <w:t>Җир</w:t>
            </w:r>
            <w:r w:rsidRPr="00843E82">
              <w:rPr>
                <w:rFonts w:ascii="Times New Roman" w:eastAsiaTheme="minorHAnsi" w:hAnsi="Times New Roman"/>
                <w:sz w:val="24"/>
                <w:szCs w:val="24"/>
                <w:lang w:val="tt-RU"/>
              </w:rPr>
              <w:t xml:space="preserve"> кодексына </w:t>
            </w:r>
          </w:p>
          <w:p w:rsidR="00652B11" w:rsidRPr="00843E82" w:rsidRDefault="00843E82" w:rsidP="00843E82">
            <w:pPr>
              <w:autoSpaceDE w:val="0"/>
              <w:autoSpaceDN w:val="0"/>
              <w:adjustRightInd w:val="0"/>
              <w:spacing w:after="0" w:line="240" w:lineRule="auto"/>
              <w:jc w:val="right"/>
              <w:rPr>
                <w:rFonts w:ascii="Times New Roman" w:eastAsiaTheme="minorHAnsi" w:hAnsi="Times New Roman"/>
                <w:sz w:val="24"/>
                <w:szCs w:val="24"/>
                <w:lang w:val="tt-RU"/>
              </w:rPr>
            </w:pPr>
            <w:r w:rsidRPr="00843E82">
              <w:rPr>
                <w:rFonts w:ascii="Times New Roman" w:eastAsiaTheme="minorHAnsi" w:hAnsi="Times New Roman"/>
                <w:sz w:val="24"/>
                <w:szCs w:val="24"/>
                <w:lang w:val="tt-RU"/>
              </w:rPr>
              <w:t>кушымта</w:t>
            </w:r>
          </w:p>
          <w:p w:rsidR="00652B11" w:rsidRPr="00843E82" w:rsidRDefault="00652B11" w:rsidP="00843E82">
            <w:pPr>
              <w:autoSpaceDE w:val="0"/>
              <w:autoSpaceDN w:val="0"/>
              <w:adjustRightInd w:val="0"/>
              <w:spacing w:after="0" w:line="240" w:lineRule="auto"/>
              <w:jc w:val="center"/>
              <w:rPr>
                <w:rFonts w:ascii="Times New Roman" w:eastAsiaTheme="minorHAnsi" w:hAnsi="Times New Roman"/>
                <w:sz w:val="24"/>
                <w:szCs w:val="24"/>
                <w:lang w:val="tt-RU"/>
              </w:rPr>
            </w:pPr>
          </w:p>
          <w:p w:rsidR="00652B11" w:rsidRPr="00843E82" w:rsidRDefault="00843E82" w:rsidP="00843E82">
            <w:pPr>
              <w:autoSpaceDE w:val="0"/>
              <w:autoSpaceDN w:val="0"/>
              <w:adjustRightInd w:val="0"/>
              <w:spacing w:after="0" w:line="240" w:lineRule="auto"/>
              <w:jc w:val="center"/>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Дәүләт милкендәге яисә муниципаль милектәге җир кишәрлекләрен социаль-мәдәни билгеләнештәге һәм коммуналь-көнкүреш билгеләнешендәге объектларны урнаштыру, масштаблы инвестиция проект</w:t>
            </w:r>
            <w:r w:rsidRPr="00843E82">
              <w:rPr>
                <w:rFonts w:ascii="Times New Roman" w:eastAsiaTheme="minorHAnsi" w:hAnsi="Times New Roman"/>
                <w:bCs/>
                <w:sz w:val="24"/>
                <w:szCs w:val="24"/>
                <w:lang w:val="tt-RU"/>
              </w:rPr>
              <w:t xml:space="preserve">ларын гамәлгә ашыру өчен арендага торглар үткәрмичә бирү рөхсәт ителә торган мондый объектларның һәм проектларның туры килү критерийлары </w:t>
            </w:r>
          </w:p>
          <w:p w:rsidR="00652B11" w:rsidRPr="00843E82" w:rsidRDefault="00652B11"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p>
          <w:p w:rsidR="00652B11" w:rsidRPr="00843E82" w:rsidRDefault="00843E82" w:rsidP="00843E82">
            <w:pPr>
              <w:autoSpaceDE w:val="0"/>
              <w:autoSpaceDN w:val="0"/>
              <w:adjustRightInd w:val="0"/>
              <w:spacing w:after="0" w:line="240" w:lineRule="auto"/>
              <w:ind w:firstLineChars="200" w:firstLine="48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 xml:space="preserve">2. Дәүләт милкендәге яисә муниципаль милектәге җир кишәрлеген масштаблы инвестиция проектын гамәлгә ашыру өчен </w:t>
            </w:r>
            <w:r w:rsidRPr="00843E82">
              <w:rPr>
                <w:rFonts w:ascii="Times New Roman" w:eastAsiaTheme="minorHAnsi" w:hAnsi="Times New Roman"/>
                <w:bCs/>
                <w:sz w:val="24"/>
                <w:szCs w:val="24"/>
                <w:lang w:val="tt-RU"/>
              </w:rPr>
              <w:t>арендага торглар үткәрмичә бирү мондый проект түбәндәге критерийларның берсенә туры килгән очракта рөхсәт ителә:</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1) инвестици</w:t>
            </w:r>
            <w:r w:rsidRPr="00843E82">
              <w:rPr>
                <w:rFonts w:ascii="Times New Roman" w:eastAsiaTheme="minorHAnsi" w:hAnsi="Times New Roman"/>
                <w:bCs/>
                <w:sz w:val="24"/>
                <w:szCs w:val="24"/>
                <w:lang w:val="tt-RU"/>
              </w:rPr>
              <w:t>я</w:t>
            </w:r>
            <w:r w:rsidRPr="00843E82">
              <w:rPr>
                <w:rFonts w:ascii="Times New Roman" w:eastAsiaTheme="minorHAnsi" w:hAnsi="Times New Roman"/>
                <w:bCs/>
                <w:sz w:val="24"/>
                <w:szCs w:val="24"/>
                <w:lang w:val="tt-RU"/>
              </w:rPr>
              <w:t xml:space="preserve"> проект</w:t>
            </w:r>
            <w:r w:rsidRPr="00843E82">
              <w:rPr>
                <w:rFonts w:ascii="Times New Roman" w:eastAsiaTheme="minorHAnsi" w:hAnsi="Times New Roman"/>
                <w:bCs/>
                <w:sz w:val="24"/>
                <w:szCs w:val="24"/>
                <w:lang w:val="tt-RU"/>
              </w:rPr>
              <w:t>ы</w:t>
            </w:r>
            <w:r w:rsidRPr="00843E82">
              <w:rPr>
                <w:rFonts w:ascii="Times New Roman" w:eastAsiaTheme="minorHAnsi" w:hAnsi="Times New Roman"/>
                <w:bCs/>
                <w:sz w:val="24"/>
                <w:szCs w:val="24"/>
                <w:lang w:val="tt-RU"/>
              </w:rPr>
              <w:t xml:space="preserve"> </w:t>
            </w:r>
            <w:r w:rsidRPr="00843E82">
              <w:rPr>
                <w:rFonts w:ascii="Times New Roman" w:eastAsiaTheme="minorHAnsi" w:hAnsi="Times New Roman"/>
                <w:bCs/>
                <w:sz w:val="24"/>
                <w:szCs w:val="24"/>
                <w:lang w:val="tt-RU"/>
              </w:rPr>
              <w:t>түбәндәге инвестицияләр күләмен күздә тота</w:t>
            </w: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Чаллы</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социаль-икътисадый үсеше алга киткән территориясе </w:t>
            </w:r>
            <w:r w:rsidRPr="00843E82">
              <w:rPr>
                <w:rFonts w:ascii="Times New Roman" w:eastAsiaTheme="minorHAnsi" w:hAnsi="Times New Roman"/>
                <w:b/>
                <w:sz w:val="24"/>
                <w:szCs w:val="24"/>
                <w:lang w:val="tt-RU"/>
              </w:rPr>
              <w:t>и</w:t>
            </w:r>
            <w:r w:rsidRPr="00843E82">
              <w:rPr>
                <w:rFonts w:ascii="Times New Roman" w:eastAsia="Arial" w:hAnsi="Times New Roman"/>
                <w:b/>
                <w:sz w:val="24"/>
                <w:szCs w:val="24"/>
                <w:lang w:val="tt-RU"/>
              </w:rPr>
              <w:t>нвестици</w:t>
            </w:r>
            <w:r w:rsidRPr="00843E82">
              <w:rPr>
                <w:rFonts w:ascii="Times New Roman" w:eastAsia="Arial" w:hAnsi="Times New Roman"/>
                <w:b/>
                <w:sz w:val="24"/>
                <w:szCs w:val="24"/>
                <w:lang w:val="tt-RU"/>
              </w:rPr>
              <w:t>я</w:t>
            </w:r>
            <w:r w:rsidRPr="00843E82">
              <w:rPr>
                <w:rFonts w:ascii="Times New Roman" w:eastAsia="Arial" w:hAnsi="Times New Roman"/>
                <w:b/>
                <w:sz w:val="24"/>
                <w:szCs w:val="24"/>
                <w:lang w:val="tt-RU"/>
              </w:rPr>
              <w:t xml:space="preserve"> проект</w:t>
            </w:r>
            <w:r w:rsidRPr="00843E82">
              <w:rPr>
                <w:rFonts w:ascii="Times New Roman" w:eastAsia="Arial" w:hAnsi="Times New Roman"/>
                <w:b/>
                <w:sz w:val="24"/>
                <w:szCs w:val="24"/>
                <w:lang w:val="tt-RU"/>
              </w:rPr>
              <w:t xml:space="preserve">ы </w:t>
            </w:r>
            <w:r w:rsidRPr="00843E82">
              <w:rPr>
                <w:rFonts w:ascii="Times New Roman" w:eastAsiaTheme="minorHAnsi" w:hAnsi="Times New Roman"/>
                <w:b/>
                <w:sz w:val="24"/>
                <w:szCs w:val="24"/>
                <w:lang w:val="tt-RU"/>
              </w:rPr>
              <w:t xml:space="preserve">Россия Федерациясе монопрофильле муниципаль берәмлекләре (моношәһәрләр) территорияләрендә төзелә торган үсеше алга киткән территорияләр резидентлары тарафыннан гамәлгә ашырыла торган, Россия </w:t>
            </w:r>
            <w:r w:rsidRPr="00843E82">
              <w:rPr>
                <w:rFonts w:ascii="Times New Roman" w:eastAsiaTheme="minorHAnsi" w:hAnsi="Times New Roman"/>
                <w:b/>
                <w:sz w:val="24"/>
                <w:szCs w:val="24"/>
                <w:lang w:val="tt-RU"/>
              </w:rPr>
              <w:lastRenderedPageBreak/>
              <w:t>Федерациясе Хөкүмәте тарафыннан билгеләнгән и</w:t>
            </w:r>
            <w:r w:rsidRPr="00843E82">
              <w:rPr>
                <w:rFonts w:ascii="Times New Roman" w:eastAsia="Arial" w:hAnsi="Times New Roman"/>
                <w:b/>
                <w:sz w:val="24"/>
                <w:szCs w:val="24"/>
                <w:lang w:val="tt-RU"/>
              </w:rPr>
              <w:t>нвестици</w:t>
            </w:r>
            <w:r w:rsidRPr="00843E82">
              <w:rPr>
                <w:rFonts w:ascii="Times New Roman" w:eastAsia="Arial" w:hAnsi="Times New Roman"/>
                <w:b/>
                <w:sz w:val="24"/>
                <w:szCs w:val="24"/>
                <w:lang w:val="tt-RU"/>
              </w:rPr>
              <w:t>я</w:t>
            </w:r>
            <w:r w:rsidRPr="00843E82">
              <w:rPr>
                <w:rFonts w:ascii="Times New Roman" w:eastAsia="Arial" w:hAnsi="Times New Roman"/>
                <w:b/>
                <w:sz w:val="24"/>
                <w:szCs w:val="24"/>
                <w:lang w:val="tt-RU"/>
              </w:rPr>
              <w:t xml:space="preserve"> проект</w:t>
            </w:r>
            <w:r w:rsidRPr="00843E82">
              <w:rPr>
                <w:rFonts w:ascii="Times New Roman" w:eastAsia="Arial" w:hAnsi="Times New Roman"/>
                <w:b/>
                <w:sz w:val="24"/>
                <w:szCs w:val="24"/>
                <w:lang w:val="tt-RU"/>
              </w:rPr>
              <w:t xml:space="preserve">ы </w:t>
            </w:r>
            <w:r w:rsidRPr="00843E82">
              <w:rPr>
                <w:rFonts w:ascii="Times New Roman" w:eastAsia="Arial" w:hAnsi="Times New Roman"/>
                <w:b/>
                <w:sz w:val="24"/>
                <w:szCs w:val="24"/>
                <w:lang w:val="tt-RU"/>
              </w:rPr>
              <w:t>таләпләренә (алга таба –</w:t>
            </w:r>
            <w:r w:rsidRPr="00843E82">
              <w:rPr>
                <w:rFonts w:ascii="Times New Roman" w:eastAsia="Arial" w:hAnsi="Times New Roman"/>
                <w:b/>
                <w:sz w:val="24"/>
                <w:szCs w:val="24"/>
                <w:lang w:val="tt-RU"/>
              </w:rPr>
              <w:t xml:space="preserve"> Таләпләр)</w:t>
            </w:r>
            <w:r w:rsidRPr="00843E82">
              <w:rPr>
                <w:rFonts w:ascii="Times New Roman" w:eastAsia="Arial" w:hAnsi="Times New Roman"/>
                <w:sz w:val="24"/>
                <w:szCs w:val="24"/>
                <w:lang w:val="tt-RU"/>
              </w:rPr>
              <w:t xml:space="preserve"> туры килгәндә</w:t>
            </w:r>
            <w:r w:rsidRPr="00843E82">
              <w:rPr>
                <w:rFonts w:ascii="Times New Roman" w:eastAsiaTheme="minorHAnsi" w:hAnsi="Times New Roman"/>
                <w:bCs/>
                <w:sz w:val="24"/>
                <w:szCs w:val="24"/>
                <w:lang w:val="tt-RU"/>
              </w:rPr>
              <w:t xml:space="preserve"> шушы территориядә кимендә 20 миллион сум, шул исәптән юридик затны Россия Федерациясе монопрофильле муниципаль берәмлекләре территорияләрендә төзелә торган үсеше алга киткән территорияләр резидентлары реестрына (алга таба  - үсеше алга киткән территориялә</w:t>
            </w:r>
            <w:r w:rsidRPr="00843E82">
              <w:rPr>
                <w:rFonts w:ascii="Times New Roman" w:eastAsiaTheme="minorHAnsi" w:hAnsi="Times New Roman"/>
                <w:bCs/>
                <w:sz w:val="24"/>
                <w:szCs w:val="24"/>
                <w:lang w:val="tt-RU"/>
              </w:rPr>
              <w:t>р резидентлары реестры) керткәннән соң беренче ел дәвамында кимендә 2,5 миллион сум</w:t>
            </w: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Түбән Кама</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социаль-икътисадый үсеше алга киткән территориясе  </w:t>
            </w:r>
            <w:r w:rsidRPr="00843E82">
              <w:rPr>
                <w:rFonts w:ascii="Times New Roman" w:eastAsia="Arial" w:hAnsi="Times New Roman"/>
                <w:b/>
                <w:bCs/>
                <w:sz w:val="24"/>
                <w:szCs w:val="24"/>
                <w:lang w:val="tt-RU"/>
              </w:rPr>
              <w:t>инвестици</w:t>
            </w:r>
            <w:r w:rsidRPr="00843E82">
              <w:rPr>
                <w:rFonts w:ascii="Times New Roman" w:eastAsia="Arial" w:hAnsi="Times New Roman"/>
                <w:b/>
                <w:bCs/>
                <w:sz w:val="24"/>
                <w:szCs w:val="24"/>
                <w:lang w:val="tt-RU"/>
              </w:rPr>
              <w:t>я</w:t>
            </w:r>
            <w:r w:rsidRPr="00843E82">
              <w:rPr>
                <w:rFonts w:ascii="Times New Roman" w:eastAsia="Arial" w:hAnsi="Times New Roman"/>
                <w:b/>
                <w:bCs/>
                <w:sz w:val="24"/>
                <w:szCs w:val="24"/>
                <w:lang w:val="tt-RU"/>
              </w:rPr>
              <w:t xml:space="preserve"> проект</w:t>
            </w:r>
            <w:r w:rsidRPr="00843E82">
              <w:rPr>
                <w:rFonts w:ascii="Times New Roman" w:eastAsia="Arial" w:hAnsi="Times New Roman"/>
                <w:b/>
                <w:bCs/>
                <w:sz w:val="24"/>
                <w:szCs w:val="24"/>
                <w:lang w:val="tt-RU"/>
              </w:rPr>
              <w:t>ы</w:t>
            </w:r>
            <w:r w:rsidRPr="00843E82">
              <w:rPr>
                <w:rFonts w:ascii="Times New Roman" w:eastAsia="Arial" w:hAnsi="Times New Roman"/>
                <w:b/>
                <w:bCs/>
                <w:sz w:val="24"/>
                <w:szCs w:val="24"/>
                <w:lang w:val="tt-RU"/>
              </w:rPr>
              <w:t xml:space="preserve"> </w:t>
            </w:r>
            <w:r w:rsidRPr="00843E82">
              <w:rPr>
                <w:rFonts w:ascii="Times New Roman" w:eastAsia="Arial" w:hAnsi="Times New Roman"/>
                <w:b/>
                <w:bCs/>
                <w:sz w:val="24"/>
                <w:szCs w:val="24"/>
                <w:lang w:val="tt-RU"/>
              </w:rPr>
              <w:t>Т</w:t>
            </w:r>
            <w:r w:rsidRPr="00843E82">
              <w:rPr>
                <w:rFonts w:ascii="Times New Roman" w:eastAsia="Arial" w:hAnsi="Times New Roman"/>
                <w:b/>
                <w:bCs/>
                <w:sz w:val="24"/>
                <w:szCs w:val="24"/>
                <w:lang w:val="tt-RU"/>
              </w:rPr>
              <w:t>аләпләргә туры кил</w:t>
            </w:r>
            <w:r w:rsidRPr="00843E82">
              <w:rPr>
                <w:rFonts w:ascii="Times New Roman" w:eastAsia="Arial" w:hAnsi="Times New Roman"/>
                <w:b/>
                <w:bCs/>
                <w:sz w:val="24"/>
                <w:szCs w:val="24"/>
                <w:lang w:val="tt-RU"/>
              </w:rPr>
              <w:t>гәндә</w:t>
            </w:r>
            <w:r w:rsidRPr="00843E82">
              <w:rPr>
                <w:rFonts w:ascii="Times New Roman" w:eastAsiaTheme="minorHAnsi" w:hAnsi="Times New Roman"/>
                <w:bCs/>
                <w:sz w:val="24"/>
                <w:szCs w:val="24"/>
                <w:lang w:val="tt-RU"/>
              </w:rPr>
              <w:t xml:space="preserve"> шушы территориядә кимендә 15 миллион сум, шул исәптән юридик за</w:t>
            </w:r>
            <w:r w:rsidRPr="00843E82">
              <w:rPr>
                <w:rFonts w:ascii="Times New Roman" w:eastAsiaTheme="minorHAnsi" w:hAnsi="Times New Roman"/>
                <w:bCs/>
                <w:sz w:val="24"/>
                <w:szCs w:val="24"/>
                <w:lang w:val="tt-RU"/>
              </w:rPr>
              <w:t>тны үсеше алга киткән территорияләр резидентлары реестрына керткәннән соң беренче ел дәвамында кимендә 2,5 миллион сум</w:t>
            </w: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Зеленодольск</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социаль-икътисадый үсеше алга киткән территориясе </w:t>
            </w:r>
            <w:r w:rsidRPr="00843E82">
              <w:rPr>
                <w:rFonts w:ascii="Times New Roman" w:eastAsia="Arial" w:hAnsi="Times New Roman"/>
                <w:b/>
                <w:bCs/>
                <w:sz w:val="24"/>
                <w:szCs w:val="24"/>
                <w:lang w:val="tt-RU"/>
              </w:rPr>
              <w:t>инвестици</w:t>
            </w:r>
            <w:r w:rsidRPr="00843E82">
              <w:rPr>
                <w:rFonts w:ascii="Times New Roman" w:eastAsia="Arial" w:hAnsi="Times New Roman"/>
                <w:b/>
                <w:bCs/>
                <w:sz w:val="24"/>
                <w:szCs w:val="24"/>
                <w:lang w:val="tt-RU"/>
              </w:rPr>
              <w:t>я</w:t>
            </w:r>
            <w:r w:rsidRPr="00843E82">
              <w:rPr>
                <w:rFonts w:ascii="Times New Roman" w:eastAsia="Arial" w:hAnsi="Times New Roman"/>
                <w:b/>
                <w:bCs/>
                <w:sz w:val="24"/>
                <w:szCs w:val="24"/>
                <w:lang w:val="tt-RU"/>
              </w:rPr>
              <w:t xml:space="preserve"> проект</w:t>
            </w:r>
            <w:r w:rsidRPr="00843E82">
              <w:rPr>
                <w:rFonts w:ascii="Times New Roman" w:eastAsia="Arial" w:hAnsi="Times New Roman"/>
                <w:b/>
                <w:bCs/>
                <w:sz w:val="24"/>
                <w:szCs w:val="24"/>
                <w:lang w:val="tt-RU"/>
              </w:rPr>
              <w:t>ы</w:t>
            </w:r>
            <w:r w:rsidRPr="00843E82">
              <w:rPr>
                <w:rFonts w:ascii="Times New Roman" w:eastAsia="Arial" w:hAnsi="Times New Roman"/>
                <w:b/>
                <w:bCs/>
                <w:sz w:val="24"/>
                <w:szCs w:val="24"/>
                <w:lang w:val="tt-RU"/>
              </w:rPr>
              <w:t xml:space="preserve"> </w:t>
            </w:r>
            <w:r w:rsidRPr="00843E82">
              <w:rPr>
                <w:rFonts w:ascii="Times New Roman" w:eastAsia="Arial" w:hAnsi="Times New Roman"/>
                <w:b/>
                <w:bCs/>
                <w:sz w:val="24"/>
                <w:szCs w:val="24"/>
                <w:lang w:val="tt-RU"/>
              </w:rPr>
              <w:t>Т</w:t>
            </w:r>
            <w:r w:rsidRPr="00843E82">
              <w:rPr>
                <w:rFonts w:ascii="Times New Roman" w:eastAsia="Arial" w:hAnsi="Times New Roman"/>
                <w:b/>
                <w:bCs/>
                <w:sz w:val="24"/>
                <w:szCs w:val="24"/>
                <w:lang w:val="tt-RU"/>
              </w:rPr>
              <w:t>аләпләргә туры кил</w:t>
            </w:r>
            <w:r w:rsidRPr="00843E82">
              <w:rPr>
                <w:rFonts w:ascii="Times New Roman" w:eastAsia="Arial" w:hAnsi="Times New Roman"/>
                <w:b/>
                <w:bCs/>
                <w:sz w:val="24"/>
                <w:szCs w:val="24"/>
                <w:lang w:val="tt-RU"/>
              </w:rPr>
              <w:t>гәндә</w:t>
            </w:r>
            <w:r w:rsidRPr="00843E82">
              <w:rPr>
                <w:rFonts w:ascii="Times New Roman" w:eastAsiaTheme="minorHAnsi" w:hAnsi="Times New Roman"/>
                <w:bCs/>
                <w:sz w:val="24"/>
                <w:szCs w:val="24"/>
                <w:lang w:val="tt-RU"/>
              </w:rPr>
              <w:t xml:space="preserve"> шушы территориядә кимендә 1</w:t>
            </w:r>
            <w:r w:rsidRPr="00843E82">
              <w:rPr>
                <w:rFonts w:ascii="Times New Roman" w:eastAsiaTheme="minorHAnsi" w:hAnsi="Times New Roman"/>
                <w:bCs/>
                <w:sz w:val="24"/>
                <w:szCs w:val="24"/>
                <w:lang w:val="tt-RU"/>
              </w:rPr>
              <w:t>0 миллион сум, шул исәптән юридик затны үсеше алга киткән территорияләр резидентлары реестрына керткәннән соң беренче ел дәвамында кимендә 2,5 миллион сум</w:t>
            </w:r>
            <w:r w:rsidRPr="00843E82">
              <w:rPr>
                <w:rFonts w:ascii="Times New Roman" w:eastAsiaTheme="minorHAnsi" w:hAnsi="Times New Roman"/>
                <w:bCs/>
                <w:sz w:val="24"/>
                <w:szCs w:val="24"/>
                <w:lang w:val="tt-RU"/>
              </w:rPr>
              <w:t>;</w:t>
            </w:r>
          </w:p>
          <w:p w:rsidR="00652B11" w:rsidRPr="00843E82" w:rsidRDefault="00843E82" w:rsidP="00843E82">
            <w:pPr>
              <w:autoSpaceDE w:val="0"/>
              <w:autoSpaceDN w:val="0"/>
              <w:adjustRightInd w:val="0"/>
              <w:spacing w:after="0" w:line="240" w:lineRule="auto"/>
              <w:ind w:firstLine="440"/>
              <w:jc w:val="both"/>
              <w:rPr>
                <w:rFonts w:ascii="Times New Roman" w:eastAsiaTheme="minorHAnsi" w:hAnsi="Times New Roman"/>
                <w:bCs/>
                <w:sz w:val="24"/>
                <w:szCs w:val="24"/>
                <w:lang w:val="tt-RU"/>
              </w:rPr>
            </w:pPr>
            <w:r w:rsidRPr="00843E82">
              <w:rPr>
                <w:rFonts w:ascii="Times New Roman" w:eastAsiaTheme="minorHAnsi" w:hAnsi="Times New Roman"/>
                <w:bCs/>
                <w:sz w:val="24"/>
                <w:szCs w:val="24"/>
                <w:lang w:val="tt-RU"/>
              </w:rPr>
              <w:t>«Чист</w:t>
            </w:r>
            <w:r w:rsidRPr="00843E82">
              <w:rPr>
                <w:rFonts w:ascii="Times New Roman" w:eastAsiaTheme="minorHAnsi" w:hAnsi="Times New Roman"/>
                <w:bCs/>
                <w:sz w:val="24"/>
                <w:szCs w:val="24"/>
                <w:lang w:val="tt-RU"/>
              </w:rPr>
              <w:t>ай</w:t>
            </w:r>
            <w:r w:rsidRPr="00843E82">
              <w:rPr>
                <w:rFonts w:ascii="Times New Roman" w:eastAsiaTheme="minorHAnsi" w:hAnsi="Times New Roman"/>
                <w:bCs/>
                <w:sz w:val="24"/>
                <w:szCs w:val="24"/>
                <w:lang w:val="tt-RU"/>
              </w:rPr>
              <w:t>»</w:t>
            </w:r>
            <w:r w:rsidRPr="00843E82">
              <w:rPr>
                <w:rFonts w:ascii="Times New Roman" w:eastAsiaTheme="minorHAnsi" w:hAnsi="Times New Roman"/>
                <w:bCs/>
                <w:sz w:val="24"/>
                <w:szCs w:val="24"/>
                <w:lang w:val="tt-RU"/>
              </w:rPr>
              <w:t xml:space="preserve"> социаль-икътисадый үсеше алга киткән территориясе яисә </w:t>
            </w:r>
            <w:r w:rsidRPr="00843E82">
              <w:rPr>
                <w:rFonts w:ascii="Times New Roman" w:eastAsiaTheme="minorHAnsi" w:hAnsi="Times New Roman"/>
                <w:bCs/>
                <w:sz w:val="24"/>
                <w:szCs w:val="24"/>
                <w:lang w:val="tt-RU"/>
              </w:rPr>
              <w:t>«Менделеевск»</w:t>
            </w:r>
            <w:r w:rsidRPr="00843E82">
              <w:rPr>
                <w:rFonts w:ascii="Times New Roman" w:eastAsiaTheme="minorHAnsi" w:hAnsi="Times New Roman"/>
                <w:bCs/>
                <w:sz w:val="24"/>
                <w:szCs w:val="24"/>
                <w:lang w:val="tt-RU"/>
              </w:rPr>
              <w:t xml:space="preserve"> социаль-икътисадый үсеше алга киткән территориясе </w:t>
            </w:r>
            <w:r w:rsidRPr="00843E82">
              <w:rPr>
                <w:rFonts w:ascii="Times New Roman" w:eastAsia="Arial" w:hAnsi="Times New Roman"/>
                <w:b/>
                <w:bCs/>
                <w:sz w:val="24"/>
                <w:szCs w:val="24"/>
                <w:lang w:val="tt-RU"/>
              </w:rPr>
              <w:t>инвестици</w:t>
            </w:r>
            <w:r w:rsidRPr="00843E82">
              <w:rPr>
                <w:rFonts w:ascii="Times New Roman" w:eastAsia="Arial" w:hAnsi="Times New Roman"/>
                <w:b/>
                <w:bCs/>
                <w:sz w:val="24"/>
                <w:szCs w:val="24"/>
                <w:lang w:val="tt-RU"/>
              </w:rPr>
              <w:t>я</w:t>
            </w:r>
            <w:r w:rsidRPr="00843E82">
              <w:rPr>
                <w:rFonts w:ascii="Times New Roman" w:eastAsia="Arial" w:hAnsi="Times New Roman"/>
                <w:b/>
                <w:bCs/>
                <w:sz w:val="24"/>
                <w:szCs w:val="24"/>
                <w:lang w:val="tt-RU"/>
              </w:rPr>
              <w:t xml:space="preserve"> проект</w:t>
            </w:r>
            <w:r w:rsidRPr="00843E82">
              <w:rPr>
                <w:rFonts w:ascii="Times New Roman" w:eastAsia="Arial" w:hAnsi="Times New Roman"/>
                <w:b/>
                <w:bCs/>
                <w:sz w:val="24"/>
                <w:szCs w:val="24"/>
                <w:lang w:val="tt-RU"/>
              </w:rPr>
              <w:t>ы</w:t>
            </w:r>
            <w:r w:rsidRPr="00843E82">
              <w:rPr>
                <w:rFonts w:ascii="Times New Roman" w:eastAsia="Arial" w:hAnsi="Times New Roman"/>
                <w:b/>
                <w:bCs/>
                <w:sz w:val="24"/>
                <w:szCs w:val="24"/>
                <w:lang w:val="tt-RU"/>
              </w:rPr>
              <w:t xml:space="preserve"> </w:t>
            </w:r>
            <w:r w:rsidRPr="00843E82">
              <w:rPr>
                <w:rFonts w:ascii="Times New Roman" w:eastAsia="Arial" w:hAnsi="Times New Roman"/>
                <w:b/>
                <w:bCs/>
                <w:sz w:val="24"/>
                <w:szCs w:val="24"/>
                <w:lang w:val="tt-RU"/>
              </w:rPr>
              <w:t>Т</w:t>
            </w:r>
            <w:r w:rsidRPr="00843E82">
              <w:rPr>
                <w:rFonts w:ascii="Times New Roman" w:eastAsia="Arial" w:hAnsi="Times New Roman"/>
                <w:b/>
                <w:bCs/>
                <w:sz w:val="24"/>
                <w:szCs w:val="24"/>
                <w:lang w:val="tt-RU"/>
              </w:rPr>
              <w:t>аләпләргә туры кил</w:t>
            </w:r>
            <w:r w:rsidRPr="00843E82">
              <w:rPr>
                <w:rFonts w:ascii="Times New Roman" w:eastAsia="Arial" w:hAnsi="Times New Roman"/>
                <w:b/>
                <w:bCs/>
                <w:sz w:val="24"/>
                <w:szCs w:val="24"/>
                <w:lang w:val="tt-RU"/>
              </w:rPr>
              <w:t>гәндә</w:t>
            </w:r>
            <w:r w:rsidRPr="00843E82">
              <w:rPr>
                <w:rFonts w:ascii="Times New Roman" w:eastAsiaTheme="minorHAnsi" w:hAnsi="Times New Roman"/>
                <w:b/>
                <w:sz w:val="24"/>
                <w:szCs w:val="24"/>
                <w:lang w:val="tt-RU"/>
              </w:rPr>
              <w:t xml:space="preserve"> </w:t>
            </w:r>
            <w:r w:rsidRPr="00843E82">
              <w:rPr>
                <w:rFonts w:ascii="Times New Roman" w:eastAsiaTheme="minorHAnsi" w:hAnsi="Times New Roman"/>
                <w:bCs/>
                <w:sz w:val="24"/>
                <w:szCs w:val="24"/>
                <w:lang w:val="tt-RU"/>
              </w:rPr>
              <w:t>юридик затны үсеше алга киткән территорияләр резидентлары реестрына керткәннән соң беренче ел дәвамында тиешле территориядә кимендә 2,5 миллион сум.</w:t>
            </w:r>
          </w:p>
        </w:tc>
      </w:tr>
    </w:tbl>
    <w:p w:rsidR="00652B11" w:rsidRPr="00843E82" w:rsidRDefault="00652B11" w:rsidP="00843E82">
      <w:pPr>
        <w:spacing w:after="0" w:line="240" w:lineRule="auto"/>
        <w:rPr>
          <w:rFonts w:ascii="Times New Roman" w:hAnsi="Times New Roman"/>
          <w:sz w:val="24"/>
          <w:szCs w:val="24"/>
          <w:lang w:val="tt-RU"/>
        </w:rPr>
      </w:pPr>
      <w:bookmarkStart w:id="0" w:name="_GoBack"/>
      <w:bookmarkEnd w:id="0"/>
    </w:p>
    <w:sectPr w:rsidR="00652B11" w:rsidRPr="00843E82">
      <w:headerReference w:type="default" r:id="rId8"/>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11" w:rsidRDefault="00843E82">
      <w:pPr>
        <w:spacing w:line="240" w:lineRule="auto"/>
      </w:pPr>
      <w:r>
        <w:separator/>
      </w:r>
    </w:p>
  </w:endnote>
  <w:endnote w:type="continuationSeparator" w:id="0">
    <w:p w:rsidR="00652B11" w:rsidRDefault="00843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11" w:rsidRDefault="00843E82">
      <w:pPr>
        <w:spacing w:after="0"/>
      </w:pPr>
      <w:r>
        <w:separator/>
      </w:r>
    </w:p>
  </w:footnote>
  <w:footnote w:type="continuationSeparator" w:id="0">
    <w:p w:rsidR="00652B11" w:rsidRDefault="00843E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185736"/>
      <w:docPartObj>
        <w:docPartGallery w:val="AutoText"/>
      </w:docPartObj>
    </w:sdtPr>
    <w:sdtEndPr>
      <w:rPr>
        <w:rFonts w:ascii="Times New Roman" w:hAnsi="Times New Roman"/>
        <w:sz w:val="24"/>
        <w:szCs w:val="24"/>
      </w:rPr>
    </w:sdtEndPr>
    <w:sdtContent>
      <w:p w:rsidR="00652B11" w:rsidRDefault="00843E82">
        <w:pPr>
          <w:pStyle w:val="a4"/>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Pr>
            <w:rFonts w:ascii="Times New Roman" w:hAnsi="Times New Roman"/>
            <w:noProof/>
            <w:sz w:val="24"/>
            <w:szCs w:val="24"/>
          </w:rPr>
          <w:t>2</w:t>
        </w:r>
        <w:r>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67809E"/>
    <w:multiLevelType w:val="singleLevel"/>
    <w:tmpl w:val="9667809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92"/>
    <w:rsid w:val="00111899"/>
    <w:rsid w:val="001D1992"/>
    <w:rsid w:val="004C30B1"/>
    <w:rsid w:val="005B0E7B"/>
    <w:rsid w:val="00632FFA"/>
    <w:rsid w:val="006415EA"/>
    <w:rsid w:val="00652B11"/>
    <w:rsid w:val="00762262"/>
    <w:rsid w:val="00813070"/>
    <w:rsid w:val="00843E82"/>
    <w:rsid w:val="00A13343"/>
    <w:rsid w:val="00B11B45"/>
    <w:rsid w:val="00B750CA"/>
    <w:rsid w:val="00D35D93"/>
    <w:rsid w:val="00E74517"/>
    <w:rsid w:val="00EB209B"/>
    <w:rsid w:val="00F43E0D"/>
    <w:rsid w:val="651C064C"/>
    <w:rsid w:val="79A56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paragraph" w:styleId="a4">
    <w:name w:val="header"/>
    <w:basedOn w:val="a"/>
    <w:link w:val="a5"/>
    <w:uiPriority w:val="99"/>
    <w:unhideWhenUsed/>
    <w:pPr>
      <w:tabs>
        <w:tab w:val="center" w:pos="4677"/>
        <w:tab w:val="right" w:pos="9355"/>
      </w:tabs>
      <w:spacing w:after="0" w:line="240" w:lineRule="auto"/>
    </w:pPr>
  </w:style>
  <w:style w:type="paragraph" w:styleId="a6">
    <w:name w:val="footer"/>
    <w:basedOn w:val="a"/>
    <w:link w:val="a7"/>
    <w:uiPriority w:val="99"/>
    <w:unhideWhenUsed/>
    <w:qFormat/>
    <w:pPr>
      <w:tabs>
        <w:tab w:val="center" w:pos="4677"/>
        <w:tab w:val="right" w:pos="9355"/>
      </w:tabs>
      <w:spacing w:after="0" w:line="240" w:lineRule="auto"/>
    </w:pPr>
  </w:style>
  <w:style w:type="paragraph" w:customStyle="1" w:styleId="ConsPlusTitle">
    <w:name w:val="ConsPlusTitle"/>
    <w:pPr>
      <w:autoSpaceDE w:val="0"/>
      <w:autoSpaceDN w:val="0"/>
      <w:adjustRightInd w:val="0"/>
    </w:pPr>
    <w:rPr>
      <w:rFonts w:eastAsia="Times New Roman"/>
      <w:b/>
      <w:bCs/>
      <w:sz w:val="28"/>
      <w:szCs w:val="28"/>
    </w:rPr>
  </w:style>
  <w:style w:type="paragraph" w:styleId="a8">
    <w:name w:val="List Paragraph"/>
    <w:basedOn w:val="a"/>
    <w:uiPriority w:val="34"/>
    <w:qFormat/>
    <w:pPr>
      <w:ind w:left="720"/>
      <w:contextualSpacing/>
    </w:pPr>
  </w:style>
  <w:style w:type="character" w:customStyle="1" w:styleId="a5">
    <w:name w:val="Верхний колонтитул Знак"/>
    <w:basedOn w:val="a0"/>
    <w:link w:val="a4"/>
    <w:uiPriority w:val="99"/>
    <w:rPr>
      <w:rFonts w:ascii="Calibri" w:eastAsia="Times New Roman" w:hAnsi="Calibri"/>
      <w:sz w:val="22"/>
      <w:szCs w:val="22"/>
    </w:rPr>
  </w:style>
  <w:style w:type="character" w:customStyle="1" w:styleId="a7">
    <w:name w:val="Нижний колонтитул Знак"/>
    <w:basedOn w:val="a0"/>
    <w:link w:val="a6"/>
    <w:uiPriority w:val="99"/>
    <w:qFormat/>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paragraph" w:styleId="a4">
    <w:name w:val="header"/>
    <w:basedOn w:val="a"/>
    <w:link w:val="a5"/>
    <w:uiPriority w:val="99"/>
    <w:unhideWhenUsed/>
    <w:pPr>
      <w:tabs>
        <w:tab w:val="center" w:pos="4677"/>
        <w:tab w:val="right" w:pos="9355"/>
      </w:tabs>
      <w:spacing w:after="0" w:line="240" w:lineRule="auto"/>
    </w:pPr>
  </w:style>
  <w:style w:type="paragraph" w:styleId="a6">
    <w:name w:val="footer"/>
    <w:basedOn w:val="a"/>
    <w:link w:val="a7"/>
    <w:uiPriority w:val="99"/>
    <w:unhideWhenUsed/>
    <w:qFormat/>
    <w:pPr>
      <w:tabs>
        <w:tab w:val="center" w:pos="4677"/>
        <w:tab w:val="right" w:pos="9355"/>
      </w:tabs>
      <w:spacing w:after="0" w:line="240" w:lineRule="auto"/>
    </w:pPr>
  </w:style>
  <w:style w:type="paragraph" w:customStyle="1" w:styleId="ConsPlusTitle">
    <w:name w:val="ConsPlusTitle"/>
    <w:pPr>
      <w:autoSpaceDE w:val="0"/>
      <w:autoSpaceDN w:val="0"/>
      <w:adjustRightInd w:val="0"/>
    </w:pPr>
    <w:rPr>
      <w:rFonts w:eastAsia="Times New Roman"/>
      <w:b/>
      <w:bCs/>
      <w:sz w:val="28"/>
      <w:szCs w:val="28"/>
    </w:rPr>
  </w:style>
  <w:style w:type="paragraph" w:styleId="a8">
    <w:name w:val="List Paragraph"/>
    <w:basedOn w:val="a"/>
    <w:uiPriority w:val="34"/>
    <w:qFormat/>
    <w:pPr>
      <w:ind w:left="720"/>
      <w:contextualSpacing/>
    </w:pPr>
  </w:style>
  <w:style w:type="character" w:customStyle="1" w:styleId="a5">
    <w:name w:val="Верхний колонтитул Знак"/>
    <w:basedOn w:val="a0"/>
    <w:link w:val="a4"/>
    <w:uiPriority w:val="99"/>
    <w:rPr>
      <w:rFonts w:ascii="Calibri" w:eastAsia="Times New Roman" w:hAnsi="Calibri"/>
      <w:sz w:val="22"/>
      <w:szCs w:val="22"/>
    </w:rPr>
  </w:style>
  <w:style w:type="character" w:customStyle="1" w:styleId="a7">
    <w:name w:val="Нижний колонтитул Знак"/>
    <w:basedOn w:val="a0"/>
    <w:link w:val="a6"/>
    <w:uiPriority w:val="99"/>
    <w:qFormat/>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Kazanceva</cp:lastModifiedBy>
  <cp:revision>8</cp:revision>
  <dcterms:created xsi:type="dcterms:W3CDTF">2024-06-10T08:14:00Z</dcterms:created>
  <dcterms:modified xsi:type="dcterms:W3CDTF">2024-06-26T07:37:00Z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C9CAD748F9464B3EBB13F4361D29C7D4_13</vt:lpwstr>
  </property>
</Properties>
</file>