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0C6615">
        <w:rPr>
          <w:rFonts w:ascii="Times New Roman" w:hAnsi="Times New Roman" w:cs="Times New Roman"/>
          <w:sz w:val="28"/>
          <w:szCs w:val="28"/>
        </w:rPr>
        <w:t xml:space="preserve"> вносится</w:t>
      </w:r>
    </w:p>
    <w:p w:rsidR="000C6615" w:rsidRDefault="000C6615" w:rsidP="006C6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Советом </w:t>
      </w:r>
    </w:p>
    <w:p w:rsidR="006C6782" w:rsidRDefault="000C6615" w:rsidP="006C67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C6782" w:rsidRDefault="006C678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782" w:rsidRDefault="006C6782" w:rsidP="0033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30AE1" w:rsidRDefault="00330AE1" w:rsidP="0033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782" w:rsidRDefault="006C6782" w:rsidP="00330A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</w:p>
    <w:p w:rsid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782" w:rsidRP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2">
        <w:rPr>
          <w:rFonts w:ascii="Times New Roman" w:hAnsi="Times New Roman" w:cs="Times New Roman"/>
          <w:b/>
          <w:sz w:val="28"/>
          <w:szCs w:val="28"/>
        </w:rPr>
        <w:t>О внесении изменений в статьи 12 и 19</w:t>
      </w:r>
      <w:r w:rsidRPr="006C6782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C6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782" w:rsidRP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2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 «О лицензировании </w:t>
      </w:r>
      <w:proofErr w:type="gramStart"/>
      <w:r w:rsidRPr="006C6782">
        <w:rPr>
          <w:rFonts w:ascii="Times New Roman" w:hAnsi="Times New Roman" w:cs="Times New Roman"/>
          <w:b/>
          <w:sz w:val="28"/>
          <w:szCs w:val="28"/>
        </w:rPr>
        <w:t>отдельных</w:t>
      </w:r>
      <w:proofErr w:type="gramEnd"/>
    </w:p>
    <w:p w:rsidR="006C6782" w:rsidRP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82">
        <w:rPr>
          <w:rFonts w:ascii="Times New Roman" w:hAnsi="Times New Roman" w:cs="Times New Roman"/>
          <w:b/>
          <w:sz w:val="28"/>
          <w:szCs w:val="28"/>
        </w:rPr>
        <w:t>видов деятельности»</w:t>
      </w:r>
    </w:p>
    <w:p w:rsidR="006C6782" w:rsidRDefault="006C678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782" w:rsidRPr="006C6782" w:rsidRDefault="006C678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C6782" w:rsidRDefault="006C678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802" w:rsidRDefault="0094780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Федеральный</w:t>
      </w:r>
      <w:r w:rsidRPr="00947802">
        <w:rPr>
          <w:rFonts w:ascii="Times New Roman" w:hAnsi="Times New Roman" w:cs="Times New Roman"/>
          <w:sz w:val="28"/>
          <w:szCs w:val="28"/>
        </w:rPr>
        <w:t xml:space="preserve"> закон от 4 мая 2011 года </w:t>
      </w:r>
      <w:r>
        <w:rPr>
          <w:rFonts w:ascii="Times New Roman" w:hAnsi="Times New Roman" w:cs="Times New Roman"/>
          <w:sz w:val="28"/>
          <w:szCs w:val="28"/>
        </w:rPr>
        <w:t>№ 99-ФЗ «</w:t>
      </w:r>
      <w:r w:rsidRPr="00947802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Pr="0094780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23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19, ст. 2716;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48, ст. 6728;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27, ст. 3477;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30, ст. 4256;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42, ст. 5615;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1, ст. 11, 72;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27, ст. 3951;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29, ст. 4339, 4342;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1, ст. 50;</w:t>
      </w:r>
      <w:proofErr w:type="gramEnd"/>
      <w:r w:rsidRPr="00947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802">
        <w:rPr>
          <w:rFonts w:ascii="Times New Roman" w:hAnsi="Times New Roman" w:cs="Times New Roman"/>
          <w:sz w:val="28"/>
          <w:szCs w:val="28"/>
        </w:rPr>
        <w:t xml:space="preserve">2017,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31, ст. 4765;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1, ст. 35;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45, ст. 6841;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16, ст. 1817;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30, ст. 4142; </w:t>
      </w:r>
      <w:r w:rsidR="0023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31, ст. 4457;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52, ст. 7799;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31, ст. 5029; 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18, ст. 3067;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24, ст. 4186, 4188; 2022,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29, ст. 5220, 5238; 2023,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802">
        <w:rPr>
          <w:rFonts w:ascii="Times New Roman" w:hAnsi="Times New Roman" w:cs="Times New Roman"/>
          <w:sz w:val="28"/>
          <w:szCs w:val="28"/>
        </w:rPr>
        <w:t xml:space="preserve"> 25, ст. 4393;</w:t>
      </w:r>
      <w:r w:rsidR="00C07959">
        <w:rPr>
          <w:rFonts w:ascii="Times New Roman" w:hAnsi="Times New Roman" w:cs="Times New Roman"/>
          <w:sz w:val="28"/>
          <w:szCs w:val="28"/>
        </w:rPr>
        <w:t xml:space="preserve"> № 32</w:t>
      </w:r>
      <w:r w:rsidR="006C6782">
        <w:rPr>
          <w:rFonts w:ascii="Times New Roman" w:hAnsi="Times New Roman" w:cs="Times New Roman"/>
          <w:sz w:val="28"/>
          <w:szCs w:val="28"/>
        </w:rPr>
        <w:t>, ст. 6160)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947802" w:rsidRDefault="0094780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802" w:rsidRDefault="0094780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1 статьи 12 дополнить пунктом 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7959" w:rsidRDefault="0094780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оказание услуг по трудоустройству иностранных граждан на территории Российской Федерации</w:t>
      </w:r>
      <w:proofErr w:type="gramStart"/>
      <w:r w:rsidR="00C0795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C07959">
        <w:rPr>
          <w:rFonts w:ascii="Times New Roman" w:hAnsi="Times New Roman" w:cs="Times New Roman"/>
          <w:sz w:val="28"/>
          <w:szCs w:val="28"/>
        </w:rPr>
        <w:t>;</w:t>
      </w:r>
    </w:p>
    <w:p w:rsidR="002361CA" w:rsidRDefault="002361CA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E1E" w:rsidRPr="00CB3E1E" w:rsidRDefault="00C07959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3E1E">
        <w:rPr>
          <w:rFonts w:ascii="Times New Roman" w:hAnsi="Times New Roman" w:cs="Times New Roman"/>
          <w:sz w:val="28"/>
          <w:szCs w:val="28"/>
        </w:rPr>
        <w:t>в статье 19</w:t>
      </w:r>
      <w:r w:rsidR="00CB3E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3E1E">
        <w:rPr>
          <w:rFonts w:ascii="Times New Roman" w:hAnsi="Times New Roman" w:cs="Times New Roman"/>
          <w:sz w:val="28"/>
          <w:szCs w:val="28"/>
        </w:rPr>
        <w:t>:</w:t>
      </w:r>
    </w:p>
    <w:p w:rsidR="00947802" w:rsidRDefault="00CB3E1E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07959">
        <w:rPr>
          <w:rFonts w:ascii="Times New Roman" w:hAnsi="Times New Roman" w:cs="Times New Roman"/>
          <w:sz w:val="28"/>
          <w:szCs w:val="28"/>
        </w:rPr>
        <w:t>часть 4 после цифр «35,»</w:t>
      </w:r>
      <w:r w:rsidR="00947802">
        <w:rPr>
          <w:rFonts w:ascii="Times New Roman" w:hAnsi="Times New Roman" w:cs="Times New Roman"/>
          <w:sz w:val="28"/>
          <w:szCs w:val="28"/>
        </w:rPr>
        <w:t xml:space="preserve"> </w:t>
      </w:r>
      <w:r w:rsidR="00C07959">
        <w:rPr>
          <w:rFonts w:ascii="Times New Roman" w:hAnsi="Times New Roman" w:cs="Times New Roman"/>
          <w:sz w:val="28"/>
          <w:szCs w:val="28"/>
        </w:rPr>
        <w:t>дополнить цифрами «35</w:t>
      </w:r>
      <w:r w:rsidR="00C0795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50B5">
        <w:rPr>
          <w:rFonts w:ascii="Times New Roman" w:hAnsi="Times New Roman" w:cs="Times New Roman"/>
          <w:sz w:val="28"/>
          <w:szCs w:val="28"/>
        </w:rPr>
        <w:t>,</w:t>
      </w:r>
      <w:r w:rsidR="00C07959">
        <w:rPr>
          <w:rFonts w:ascii="Times New Roman" w:hAnsi="Times New Roman" w:cs="Times New Roman"/>
          <w:sz w:val="28"/>
          <w:szCs w:val="28"/>
        </w:rPr>
        <w:t>»</w:t>
      </w:r>
      <w:r w:rsidR="007B26EE">
        <w:rPr>
          <w:rFonts w:ascii="Times New Roman" w:hAnsi="Times New Roman" w:cs="Times New Roman"/>
          <w:sz w:val="28"/>
          <w:szCs w:val="28"/>
        </w:rPr>
        <w:t>;</w:t>
      </w:r>
    </w:p>
    <w:p w:rsidR="007B26EE" w:rsidRDefault="00CB3E1E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26EE">
        <w:rPr>
          <w:rFonts w:ascii="Times New Roman" w:hAnsi="Times New Roman" w:cs="Times New Roman"/>
          <w:sz w:val="28"/>
          <w:szCs w:val="28"/>
        </w:rPr>
        <w:t>) часть 5 дополнить</w:t>
      </w:r>
      <w:r w:rsidR="008F5571">
        <w:rPr>
          <w:rFonts w:ascii="Times New Roman" w:hAnsi="Times New Roman" w:cs="Times New Roman"/>
          <w:sz w:val="28"/>
          <w:szCs w:val="28"/>
        </w:rPr>
        <w:t xml:space="preserve"> пунктом 19</w:t>
      </w:r>
      <w:r w:rsidR="008F55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F55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F5571" w:rsidRDefault="008F5571" w:rsidP="008F5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федеральный государственный лицензионный контроль (надзор) за оказанием услуг по трудоустройству иностранных граждан на территории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782" w:rsidRDefault="006C6782" w:rsidP="00947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6C6782" w:rsidRDefault="006C6782" w:rsidP="006C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869" w:rsidRDefault="000D3869" w:rsidP="006C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января 2025 года.</w:t>
      </w:r>
    </w:p>
    <w:p w:rsidR="000D3869" w:rsidRDefault="000D3869" w:rsidP="006C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782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оказание услуг по трудоустройству иностранных граждан на территории Российской Федерации, обязаны получить лицензию на оказание соответствующего вида услуг либо прекратить их осуществление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C678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C678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6782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После 1 января 2026 года осуществление данной деятельности без лицензии не допускается.</w:t>
      </w:r>
    </w:p>
    <w:p w:rsidR="00AB6366" w:rsidRDefault="00AB6366" w:rsidP="00947802">
      <w:pPr>
        <w:suppressAutoHyphens/>
        <w:spacing w:after="0" w:line="240" w:lineRule="auto"/>
        <w:jc w:val="both"/>
      </w:pPr>
    </w:p>
    <w:p w:rsidR="008F5571" w:rsidRDefault="008F5571" w:rsidP="00947802">
      <w:pPr>
        <w:suppressAutoHyphens/>
        <w:spacing w:after="0" w:line="240" w:lineRule="auto"/>
        <w:jc w:val="both"/>
      </w:pPr>
    </w:p>
    <w:p w:rsidR="008F5571" w:rsidRPr="008F5571" w:rsidRDefault="008F5571" w:rsidP="00330A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571">
        <w:rPr>
          <w:rFonts w:ascii="Times New Roman" w:hAnsi="Times New Roman" w:cs="Times New Roman"/>
          <w:sz w:val="28"/>
          <w:szCs w:val="28"/>
        </w:rPr>
        <w:t>Президент</w:t>
      </w:r>
    </w:p>
    <w:p w:rsidR="008F5571" w:rsidRPr="008F5571" w:rsidRDefault="008F5571" w:rsidP="00330AE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57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sectPr w:rsidR="008F5571" w:rsidRPr="008F5571" w:rsidSect="002361CA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802"/>
    <w:rsid w:val="000C6615"/>
    <w:rsid w:val="000D3869"/>
    <w:rsid w:val="00223F68"/>
    <w:rsid w:val="002361CA"/>
    <w:rsid w:val="00330AE1"/>
    <w:rsid w:val="004150B5"/>
    <w:rsid w:val="004806E8"/>
    <w:rsid w:val="006C3339"/>
    <w:rsid w:val="006C6782"/>
    <w:rsid w:val="007B26EE"/>
    <w:rsid w:val="008735CC"/>
    <w:rsid w:val="008F5571"/>
    <w:rsid w:val="00947802"/>
    <w:rsid w:val="0096440E"/>
    <w:rsid w:val="00AB6366"/>
    <w:rsid w:val="00C07959"/>
    <w:rsid w:val="00C63A56"/>
    <w:rsid w:val="00CB3E1E"/>
    <w:rsid w:val="00D653A5"/>
    <w:rsid w:val="00E128B8"/>
    <w:rsid w:val="00E1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0C75-D3E3-46B9-8F8A-AA7542BC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kazakova.liliya</dc:creator>
  <cp:lastModifiedBy>muhametshin.salavat</cp:lastModifiedBy>
  <cp:revision>5</cp:revision>
  <cp:lastPrinted>2024-03-06T06:19:00Z</cp:lastPrinted>
  <dcterms:created xsi:type="dcterms:W3CDTF">2024-03-12T06:40:00Z</dcterms:created>
  <dcterms:modified xsi:type="dcterms:W3CDTF">2024-03-12T11:18:00Z</dcterms:modified>
</cp:coreProperties>
</file>