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>
      <w:pPr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>
      <w:pPr>
        <w:jc w:val="center"/>
        <w:rPr>
          <w:b/>
          <w:bCs/>
          <w:color w:val="000000" w:themeColor="text1"/>
          <w:sz w:val="28"/>
          <w:szCs w:val="28"/>
          <w:highlight w:val="white"/>
          <w:lang w:val="tt"/>
        </w:rPr>
      </w:pPr>
      <w:r>
        <w:rPr>
          <w:b/>
          <w:bCs/>
          <w:color w:val="000000" w:themeColor="text1"/>
          <w:sz w:val="28"/>
          <w:szCs w:val="28"/>
          <w:highlight w:val="white"/>
          <w:lang w:val="tt"/>
        </w:rPr>
        <w:t xml:space="preserve">Аерым муниципаль берәмлекләр территорияләре чикләрен үзгәртү һәм «Алабуга муниципаль районы» муниципаль берәмлегенен һәм аның составындагы муниципаль берәмлекләрнең территорияләре чикләрен билгеләү һәм аларнын статусы турында»</w:t>
      </w:r>
      <w:r>
        <w:rPr>
          <w:b/>
          <w:bCs/>
          <w:color w:val="000000" w:themeColor="text1"/>
          <w:sz w:val="28"/>
          <w:szCs w:val="28"/>
          <w:highlight w:val="white"/>
          <w:lang w:val="tt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  <w:lang w:val="tt"/>
        </w:rPr>
        <w:t xml:space="preserve">Татарстан Республикасы </w:t>
      </w:r>
    </w:p>
    <w:p>
      <w:pPr>
        <w:jc w:val="center"/>
        <w:rPr>
          <w:b/>
          <w:bCs/>
          <w:color w:val="000000"/>
          <w:sz w:val="28"/>
          <w:szCs w:val="28"/>
          <w:lang w:val="tt"/>
        </w:rPr>
      </w:pPr>
      <w:r>
        <w:rPr>
          <w:b/>
          <w:bCs/>
          <w:color w:val="000000" w:themeColor="text1"/>
          <w:sz w:val="28"/>
          <w:szCs w:val="28"/>
          <w:highlight w:val="white"/>
          <w:lang w:val="tt"/>
        </w:rPr>
        <w:t xml:space="preserve">Законына үзгәрешләр кертү хакында</w:t>
      </w:r>
      <w:r>
        <w:rPr>
          <w:b/>
          <w:bCs/>
          <w:color w:val="000000" w:themeColor="text1"/>
          <w:sz w:val="28"/>
          <w:szCs w:val="28"/>
          <w:lang w:val="tt"/>
        </w:rPr>
        <w:t xml:space="preserve"> </w:t>
      </w:r>
      <w:r>
        <w:rPr>
          <w:b/>
          <w:bCs/>
          <w:color w:val="000000"/>
          <w:sz w:val="28"/>
          <w:szCs w:val="28"/>
          <w:lang w:val="tt"/>
        </w:rPr>
        <w:t xml:space="preserve">Татарстан Республикасы законын кабул итүгә бәйле рәвештә үз көчен югалтуы танылырга, туктатылып торырга, үзгәртелергә яисә кабул ителергә тиешле Татарстан Республикасы законнары һәм башка норматив хокукый актлары</w:t>
      </w:r>
    </w:p>
    <w:p>
      <w:pPr>
        <w:jc w:val="center"/>
        <w:rPr>
          <w:b/>
          <w:sz w:val="28"/>
          <w:szCs w:val="28"/>
          <w:highlight w:val="white"/>
          <w:lang w:val="tt"/>
        </w:rPr>
      </w:pPr>
      <w:r>
        <w:rPr>
          <w:b/>
          <w:bCs/>
          <w:color w:val="000000"/>
          <w:sz w:val="28"/>
          <w:szCs w:val="28"/>
          <w:lang w:val="tt"/>
        </w:rPr>
        <w:t xml:space="preserve">ИСЕМЛЕГЕ</w:t>
      </w:r>
    </w:p>
    <w:p>
      <w:pPr>
        <w:spacing w:line="276" w:lineRule="auto"/>
        <w:ind w:right="-874"/>
        <w:jc w:val="both"/>
        <w:rPr>
          <w:b/>
          <w:sz w:val="28"/>
          <w:szCs w:val="28"/>
          <w:highlight w:val="white"/>
        </w:rPr>
      </w:pPr>
    </w:p>
    <w:p>
      <w:pPr>
        <w:spacing w:line="276" w:lineRule="auto"/>
        <w:ind w:right="-874"/>
        <w:jc w:val="both"/>
        <w:rPr>
          <w:b/>
          <w:sz w:val="28"/>
          <w:szCs w:val="28"/>
          <w:highlight w:val="white"/>
        </w:rPr>
      </w:pPr>
    </w:p>
    <w:p>
      <w:pPr>
        <w:ind w:firstLine="708"/>
        <w:jc w:val="both"/>
        <w:rPr>
          <w:bCs/>
          <w:sz w:val="28"/>
          <w:szCs w:val="28"/>
          <w:highlight w:val="white"/>
          <w:lang w:val="tt"/>
        </w:rPr>
      </w:pPr>
      <w:r>
        <w:rPr>
          <w:bCs/>
          <w:sz w:val="28"/>
          <w:szCs w:val="28"/>
          <w:highlight w:val="white"/>
          <w:lang w:val="tt"/>
        </w:rPr>
        <w:t xml:space="preserve">Аерым муниципаль </w:t>
      </w:r>
      <w:r>
        <w:rPr>
          <w:bCs/>
          <w:sz w:val="28"/>
          <w:szCs w:val="28"/>
          <w:highlight w:val="white"/>
          <w:lang w:val="tt"/>
        </w:rPr>
        <w:t xml:space="preserve">берә</w:t>
      </w:r>
      <w:r>
        <w:rPr>
          <w:bCs/>
          <w:sz w:val="28"/>
          <w:szCs w:val="28"/>
          <w:highlight w:val="white"/>
          <w:lang w:val="tt"/>
        </w:rPr>
        <w:t xml:space="preserve">млекләр территорияләре </w:t>
      </w:r>
      <w:bookmarkStart w:id="0" w:name="_GoBack"/>
      <w:bookmarkEnd w:id="0"/>
      <w:r>
        <w:rPr>
          <w:bCs/>
          <w:sz w:val="28"/>
          <w:szCs w:val="28"/>
          <w:highlight w:val="white"/>
          <w:lang w:val="tt"/>
        </w:rPr>
        <w:t xml:space="preserve">чикләрен үзгәртү </w:t>
      </w:r>
      <w:r>
        <w:rPr>
          <w:bCs/>
          <w:sz w:val="28"/>
          <w:szCs w:val="28"/>
          <w:highlight w:val="white"/>
          <w:lang w:val="tt"/>
        </w:rPr>
        <w:t xml:space="preserve">һәм «Алабуга </w:t>
      </w:r>
      <w:r>
        <w:rPr>
          <w:bCs/>
          <w:sz w:val="28"/>
          <w:szCs w:val="28"/>
          <w:highlight w:val="white"/>
          <w:lang w:val="tt"/>
        </w:rPr>
        <w:t xml:space="preserve">муниципаль </w:t>
      </w:r>
      <w:r>
        <w:rPr>
          <w:bCs/>
          <w:sz w:val="28"/>
          <w:szCs w:val="28"/>
          <w:highlight w:val="white"/>
          <w:lang w:val="tt"/>
        </w:rPr>
        <w:t xml:space="preserve">районы» муниципаль берәмлегенен һәм аның составындагы муниципаль берәмлекләрнең территорияләре чикләрен </w:t>
      </w:r>
      <w:r>
        <w:rPr>
          <w:bCs/>
          <w:sz w:val="28"/>
          <w:szCs w:val="28"/>
          <w:highlight w:val="white"/>
          <w:lang w:val="tt"/>
        </w:rPr>
        <w:t xml:space="preserve">билгеләү һәм </w:t>
      </w:r>
      <w:r>
        <w:rPr>
          <w:bCs/>
          <w:sz w:val="28"/>
          <w:szCs w:val="28"/>
          <w:highlight w:val="white"/>
          <w:lang w:val="tt"/>
        </w:rPr>
        <w:t xml:space="preserve">аларнын </w:t>
      </w:r>
      <w:r>
        <w:rPr>
          <w:bCs/>
          <w:sz w:val="28"/>
          <w:szCs w:val="28"/>
          <w:highlight w:val="white"/>
          <w:lang w:val="tt"/>
        </w:rPr>
        <w:t xml:space="preserve">статусы турында» Татарстан Республикасы </w:t>
      </w:r>
      <w:r>
        <w:rPr>
          <w:bCs/>
          <w:sz w:val="28"/>
          <w:szCs w:val="28"/>
          <w:highlight w:val="white"/>
          <w:lang w:val="tt"/>
        </w:rPr>
        <w:t xml:space="preserve">Законына үзгәрешләр </w:t>
      </w:r>
      <w:r>
        <w:rPr>
          <w:bCs/>
          <w:sz w:val="28"/>
          <w:szCs w:val="28"/>
          <w:highlight w:val="white"/>
          <w:lang w:val="tt"/>
        </w:rPr>
        <w:t xml:space="preserve">кертү хакында </w:t>
      </w:r>
      <w:r>
        <w:rPr>
          <w:sz w:val="28"/>
          <w:szCs w:val="28"/>
          <w:highlight w:val="white"/>
          <w:lang w:val="tt"/>
        </w:rPr>
        <w:t xml:space="preserve">Татарстан Республикасы Законын кабул итү </w:t>
      </w:r>
      <w:r>
        <w:rPr>
          <w:sz w:val="28"/>
          <w:szCs w:val="28"/>
          <w:highlight w:val="white"/>
          <w:lang w:val="tt"/>
        </w:rPr>
        <w:t xml:space="preserve">Татарстан Республикасы законнарының һәм башка норматив хокукый актларының үз көчен югалтуын тануны, туктатып торуны, үзгәртүне яисә кабул итүне таләп итми.</w:t>
      </w:r>
    </w:p>
    <w:sectPr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 xml:space="preserve">1</w:t>
    </w:r>
    <w:r>
      <w:rPr>
        <w:rStyle w:val="afa"/>
      </w:rPr>
      <w:fldChar w:fldCharType="end"/>
    </w:r>
  </w:p>
  <w:p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 xml:space="preserve">2</w:t>
    </w:r>
    <w:r>
      <w:rPr>
        <w:rStyle w:val="afa"/>
      </w:rPr>
      <w:fldChar w:fldCharType="end"/>
    </w:r>
  </w:p>
  <w:p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9" w:customStyle="1">
    <w:name w:val="Верхний колонтитул Знак"/>
    <w:basedOn w:val="a0"/>
    <w:link w:val="af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a">
    <w:name w:val="page number"/>
    <w:basedOn w:val="a0"/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844</Characters>
  <CharactersWithSpaces>991</CharactersWithSpaces>
  <Company/>
  <DocSecurity>0</DocSecurity>
  <HyperlinksChanged>false</HyperlinksChanged>
  <Lines>7</Lines>
  <LinksUpToDate>false</LinksUpToDate>
  <Pages>1</Pages>
  <Paragraphs>1</Paragraphs>
  <ScaleCrop>false</ScaleCrop>
  <SharedDoc>false</SharedDoc>
  <Template>Normal</Template>
  <TotalTime>0</TotalTime>
  <Words>148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Орг. Отдел 01</cp:lastModifiedBy>
  <cp:revision>2</cp:revision>
  <dcterms:created xsi:type="dcterms:W3CDTF">2024-08-15T19:10:00Z</dcterms:created>
  <dcterms:modified xsi:type="dcterms:W3CDTF">2024-08-15T19:10:00Z</dcterms:modified>
</cp:coreProperties>
</file>