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B66D6" w14:textId="77777777" w:rsidR="00C92714" w:rsidRDefault="00191ED1">
      <w:pPr>
        <w:widowControl w:val="0"/>
        <w:autoSpaceDE w:val="0"/>
        <w:autoSpaceDN w:val="0"/>
        <w:adjustRightInd w:val="0"/>
        <w:jc w:val="center"/>
        <w:rPr>
          <w:rFonts w:eastAsia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rFonts w:eastAsia="Arial"/>
          <w:b/>
          <w:bCs/>
          <w:sz w:val="28"/>
          <w:szCs w:val="28"/>
        </w:rPr>
        <w:t xml:space="preserve">2025 </w:t>
      </w:r>
      <w:proofErr w:type="spellStart"/>
      <w:r>
        <w:rPr>
          <w:rFonts w:eastAsia="Arial"/>
          <w:b/>
          <w:bCs/>
          <w:sz w:val="28"/>
          <w:szCs w:val="28"/>
        </w:rPr>
        <w:t>елга</w:t>
      </w:r>
      <w:proofErr w:type="spellEnd"/>
      <w:r>
        <w:rPr>
          <w:rFonts w:eastAsia="Arial"/>
          <w:b/>
          <w:bCs/>
          <w:sz w:val="28"/>
          <w:szCs w:val="28"/>
        </w:rPr>
        <w:t xml:space="preserve"> Татарстан Республикасында </w:t>
      </w:r>
      <w:proofErr w:type="spellStart"/>
      <w:r>
        <w:rPr>
          <w:rFonts w:eastAsia="Arial"/>
          <w:b/>
          <w:bCs/>
          <w:sz w:val="28"/>
          <w:szCs w:val="28"/>
        </w:rPr>
        <w:t>хезмәт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базарының</w:t>
      </w:r>
      <w:proofErr w:type="spellEnd"/>
    </w:p>
    <w:p w14:paraId="62B15C30" w14:textId="77777777" w:rsidR="00C92714" w:rsidRDefault="00191ED1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tt-RU"/>
        </w:rPr>
      </w:pPr>
      <w:r>
        <w:rPr>
          <w:rFonts w:eastAsia="Arial"/>
          <w:b/>
          <w:bCs/>
          <w:sz w:val="28"/>
          <w:szCs w:val="28"/>
          <w:lang w:val="tt-RU"/>
        </w:rPr>
        <w:t>төбәк</w:t>
      </w:r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үзенчәлекләрен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чагылдыра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торган</w:t>
      </w:r>
      <w:proofErr w:type="spellEnd"/>
      <w:r>
        <w:rPr>
          <w:rFonts w:eastAsia="Arial"/>
          <w:b/>
          <w:bCs/>
          <w:sz w:val="28"/>
          <w:szCs w:val="28"/>
          <w:lang w:val="tt-RU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коэффициентны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билгеләү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турында</w:t>
      </w:r>
      <w:proofErr w:type="spellEnd"/>
      <w:r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  <w:lang w:val="tt-RU"/>
        </w:rPr>
        <w:t xml:space="preserve"> </w:t>
      </w:r>
      <w:r>
        <w:rPr>
          <w:b/>
          <w:sz w:val="28"/>
          <w:szCs w:val="28"/>
          <w:lang w:val="tt-RU"/>
        </w:rPr>
        <w:t>Татарстан Республикасы закон</w:t>
      </w:r>
      <w:r>
        <w:rPr>
          <w:b/>
          <w:sz w:val="28"/>
          <w:szCs w:val="28"/>
          <w:lang w:val="tt-RU"/>
        </w:rPr>
        <w:t xml:space="preserve"> проектына</w:t>
      </w:r>
    </w:p>
    <w:p w14:paraId="47F121DE" w14:textId="2A5C83B8" w:rsidR="00C92714" w:rsidRDefault="00191ED1" w:rsidP="00191ED1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АҢЛАТМА</w:t>
      </w:r>
    </w:p>
    <w:p w14:paraId="3A35FD77" w14:textId="77777777" w:rsidR="00191ED1" w:rsidRPr="00191ED1" w:rsidRDefault="00191ED1" w:rsidP="00191ED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val="tt-RU"/>
        </w:rPr>
      </w:pPr>
    </w:p>
    <w:p w14:paraId="61588EAB" w14:textId="77777777" w:rsidR="00C92714" w:rsidRDefault="00191ED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SimSun"/>
          <w:bCs/>
          <w:sz w:val="28"/>
          <w:szCs w:val="28"/>
          <w:lang w:val="tt-RU"/>
        </w:rPr>
      </w:pPr>
      <w:r w:rsidRPr="00191ED1">
        <w:rPr>
          <w:sz w:val="28"/>
          <w:szCs w:val="28"/>
          <w:lang w:val="tt-RU"/>
        </w:rPr>
        <w:t>«</w:t>
      </w:r>
      <w:r w:rsidRPr="00191ED1">
        <w:rPr>
          <w:rFonts w:eastAsia="Arial"/>
          <w:sz w:val="28"/>
          <w:szCs w:val="28"/>
          <w:lang w:val="tt-RU"/>
        </w:rPr>
        <w:t>2025 елга Татарстан Республикасында хезмәт базарының</w:t>
      </w:r>
      <w:r>
        <w:rPr>
          <w:rFonts w:eastAsia="Arial"/>
          <w:sz w:val="28"/>
          <w:szCs w:val="28"/>
          <w:lang w:val="tt-RU"/>
        </w:rPr>
        <w:t xml:space="preserve"> төбәк</w:t>
      </w:r>
      <w:r w:rsidRPr="00191ED1">
        <w:rPr>
          <w:rFonts w:eastAsia="Arial"/>
          <w:sz w:val="28"/>
          <w:szCs w:val="28"/>
          <w:lang w:val="tt-RU"/>
        </w:rPr>
        <w:t xml:space="preserve"> үзенчәлекләрен чагылдыра торган</w:t>
      </w:r>
      <w:r>
        <w:rPr>
          <w:rFonts w:eastAsia="Arial"/>
          <w:sz w:val="28"/>
          <w:szCs w:val="28"/>
          <w:lang w:val="tt-RU"/>
        </w:rPr>
        <w:t xml:space="preserve"> </w:t>
      </w:r>
      <w:r w:rsidRPr="00191ED1">
        <w:rPr>
          <w:rFonts w:eastAsia="Arial"/>
          <w:sz w:val="28"/>
          <w:szCs w:val="28"/>
          <w:lang w:val="tt-RU"/>
        </w:rPr>
        <w:t>коэффициентны билгеләү турында</w:t>
      </w:r>
      <w:r w:rsidRPr="00191ED1">
        <w:rPr>
          <w:sz w:val="28"/>
          <w:szCs w:val="28"/>
          <w:lang w:val="tt-RU"/>
        </w:rPr>
        <w:t>»</w:t>
      </w:r>
      <w:r>
        <w:rPr>
          <w:sz w:val="28"/>
          <w:szCs w:val="28"/>
          <w:lang w:val="tt-RU"/>
        </w:rPr>
        <w:t xml:space="preserve"> </w:t>
      </w:r>
      <w:r>
        <w:rPr>
          <w:bCs/>
          <w:sz w:val="28"/>
          <w:szCs w:val="28"/>
          <w:lang w:val="tt-RU"/>
        </w:rPr>
        <w:t xml:space="preserve">Татарстан Республикасы </w:t>
      </w:r>
      <w:r w:rsidRPr="00191ED1">
        <w:rPr>
          <w:rFonts w:eastAsia="SimSun"/>
          <w:bCs/>
          <w:sz w:val="28"/>
          <w:szCs w:val="28"/>
          <w:lang w:val="tt-RU"/>
        </w:rPr>
        <w:t xml:space="preserve"> </w:t>
      </w:r>
      <w:r>
        <w:rPr>
          <w:rFonts w:eastAsia="SimSun"/>
          <w:bCs/>
          <w:sz w:val="28"/>
          <w:szCs w:val="28"/>
          <w:lang w:val="tt-RU"/>
        </w:rPr>
        <w:t>з</w:t>
      </w:r>
      <w:r w:rsidRPr="00191ED1">
        <w:rPr>
          <w:rFonts w:eastAsia="SimSun"/>
          <w:bCs/>
          <w:sz w:val="28"/>
          <w:szCs w:val="28"/>
          <w:lang w:val="tt-RU"/>
        </w:rPr>
        <w:t>аконы</w:t>
      </w:r>
      <w:r>
        <w:rPr>
          <w:rFonts w:eastAsia="SimSun"/>
          <w:bCs/>
          <w:sz w:val="28"/>
          <w:szCs w:val="28"/>
          <w:lang w:val="tt-RU"/>
        </w:rPr>
        <w:t xml:space="preserve"> проекты (алга таба - закон проекты) Россия Федерациясе Салым кодексының </w:t>
      </w:r>
      <w:r w:rsidRPr="00191ED1">
        <w:rPr>
          <w:sz w:val="28"/>
          <w:szCs w:val="28"/>
          <w:lang w:val="tt-RU"/>
        </w:rPr>
        <w:t>227</w:t>
      </w:r>
      <w:r w:rsidRPr="00191ED1">
        <w:rPr>
          <w:sz w:val="28"/>
          <w:szCs w:val="28"/>
          <w:vertAlign w:val="superscript"/>
          <w:lang w:val="tt-RU"/>
        </w:rPr>
        <w:t>1</w:t>
      </w:r>
      <w:r w:rsidRPr="00191ED1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статьясындагы</w:t>
      </w:r>
      <w:r>
        <w:rPr>
          <w:sz w:val="28"/>
          <w:szCs w:val="28"/>
          <w:lang w:val="tt-RU"/>
        </w:rPr>
        <w:t xml:space="preserve"> 3 пункты нигезендә эшләнгән.</w:t>
      </w:r>
      <w:r w:rsidRPr="00191ED1">
        <w:rPr>
          <w:sz w:val="28"/>
          <w:szCs w:val="28"/>
          <w:lang w:val="tt-RU"/>
        </w:rPr>
        <w:t xml:space="preserve"> </w:t>
      </w:r>
    </w:p>
    <w:p w14:paraId="5D9299C6" w14:textId="77777777" w:rsidR="00C92714" w:rsidRPr="00191ED1" w:rsidRDefault="00191ED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rial"/>
          <w:sz w:val="28"/>
          <w:szCs w:val="28"/>
          <w:lang w:val="tt-RU"/>
        </w:rPr>
      </w:pPr>
      <w:r w:rsidRPr="00191ED1">
        <w:rPr>
          <w:rFonts w:eastAsia="Arial"/>
          <w:sz w:val="28"/>
          <w:szCs w:val="28"/>
          <w:lang w:val="tt-RU"/>
        </w:rPr>
        <w:t xml:space="preserve">Закон проекты </w:t>
      </w:r>
      <w:r w:rsidRPr="00191ED1">
        <w:rPr>
          <w:rFonts w:eastAsia="Arial"/>
          <w:sz w:val="28"/>
          <w:szCs w:val="28"/>
          <w:lang w:val="tt-RU"/>
        </w:rPr>
        <w:t>республика территориясендә эшчәнле</w:t>
      </w:r>
      <w:r>
        <w:rPr>
          <w:rFonts w:eastAsia="Arial"/>
          <w:sz w:val="28"/>
          <w:szCs w:val="28"/>
          <w:lang w:val="tt-RU"/>
        </w:rPr>
        <w:t>кләрен</w:t>
      </w:r>
      <w:r w:rsidRPr="00191ED1">
        <w:rPr>
          <w:rFonts w:eastAsia="Arial"/>
          <w:sz w:val="28"/>
          <w:szCs w:val="28"/>
          <w:lang w:val="tt-RU"/>
        </w:rPr>
        <w:t xml:space="preserve"> патент нигезендә физик һәм юридик затлар</w:t>
      </w:r>
      <w:r>
        <w:rPr>
          <w:rFonts w:eastAsia="Arial"/>
          <w:sz w:val="28"/>
          <w:szCs w:val="28"/>
          <w:lang w:val="tt-RU"/>
        </w:rPr>
        <w:t xml:space="preserve">га </w:t>
      </w:r>
      <w:r w:rsidRPr="00191ED1">
        <w:rPr>
          <w:rFonts w:eastAsia="Arial"/>
          <w:sz w:val="28"/>
          <w:szCs w:val="28"/>
          <w:lang w:val="tt-RU"/>
        </w:rPr>
        <w:t xml:space="preserve">ялланып гамәлгә ашыручы чит ил гражданнары физик затлары керемнәренә салым буенча </w:t>
      </w:r>
      <w:r>
        <w:rPr>
          <w:rFonts w:eastAsia="Arial"/>
          <w:sz w:val="28"/>
          <w:szCs w:val="28"/>
          <w:lang w:val="tt-RU"/>
        </w:rPr>
        <w:t xml:space="preserve">билгеләп куелган </w:t>
      </w:r>
      <w:r w:rsidRPr="00191ED1">
        <w:rPr>
          <w:rFonts w:eastAsia="Arial"/>
          <w:sz w:val="28"/>
          <w:szCs w:val="28"/>
          <w:lang w:val="tt-RU"/>
        </w:rPr>
        <w:t>аванс түләүләренә 2,35 күләмендә</w:t>
      </w:r>
      <w:r>
        <w:rPr>
          <w:rFonts w:eastAsia="Arial"/>
          <w:sz w:val="28"/>
          <w:szCs w:val="28"/>
          <w:lang w:val="tt-RU"/>
        </w:rPr>
        <w:t xml:space="preserve"> </w:t>
      </w:r>
      <w:r w:rsidRPr="00191ED1">
        <w:rPr>
          <w:rFonts w:eastAsia="Arial"/>
          <w:sz w:val="28"/>
          <w:szCs w:val="28"/>
          <w:lang w:val="tt-RU"/>
        </w:rPr>
        <w:t>региональ коэффициент кертүне күздә тота</w:t>
      </w:r>
      <w:r w:rsidRPr="00191ED1">
        <w:rPr>
          <w:rFonts w:eastAsia="Arial"/>
          <w:sz w:val="28"/>
          <w:szCs w:val="28"/>
          <w:lang w:val="tt-RU"/>
        </w:rPr>
        <w:t>.</w:t>
      </w:r>
    </w:p>
    <w:p w14:paraId="798F729D" w14:textId="77777777" w:rsidR="00C92714" w:rsidRPr="00191ED1" w:rsidRDefault="00191ED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Коэффициентны</w:t>
      </w:r>
      <w:r>
        <w:rPr>
          <w:sz w:val="28"/>
          <w:szCs w:val="28"/>
          <w:lang w:val="tt-RU"/>
        </w:rPr>
        <w:t xml:space="preserve"> билгеләү 2025 елга чит илдән килеп эшләүчеләрнең фаразланган уртача айлык хезмәт хакларыннан </w:t>
      </w:r>
      <w:r w:rsidRPr="00191ED1">
        <w:rPr>
          <w:sz w:val="28"/>
          <w:szCs w:val="28"/>
          <w:lang w:val="tt-RU"/>
        </w:rPr>
        <w:t xml:space="preserve">(52 061,54 </w:t>
      </w:r>
      <w:r>
        <w:rPr>
          <w:sz w:val="28"/>
          <w:szCs w:val="28"/>
          <w:lang w:val="tt-RU"/>
        </w:rPr>
        <w:t>сум</w:t>
      </w:r>
      <w:r w:rsidRPr="00191ED1">
        <w:rPr>
          <w:sz w:val="28"/>
          <w:szCs w:val="28"/>
          <w:lang w:val="tt-RU"/>
        </w:rPr>
        <w:t>)</w:t>
      </w:r>
      <w:r>
        <w:rPr>
          <w:sz w:val="28"/>
          <w:szCs w:val="28"/>
          <w:lang w:val="tt-RU"/>
        </w:rPr>
        <w:t xml:space="preserve"> физик затлар кеременә салына торган 13 процент салым нисбәтенә, шулай ук коэффициент-дифляторны - </w:t>
      </w:r>
      <w:r w:rsidRPr="00191ED1">
        <w:rPr>
          <w:sz w:val="28"/>
          <w:szCs w:val="28"/>
          <w:lang w:val="tt-RU"/>
        </w:rPr>
        <w:t xml:space="preserve">2 880 </w:t>
      </w:r>
      <w:r>
        <w:rPr>
          <w:sz w:val="28"/>
          <w:szCs w:val="28"/>
          <w:lang w:val="tt-RU"/>
        </w:rPr>
        <w:t>сум</w:t>
      </w:r>
      <w:r>
        <w:rPr>
          <w:sz w:val="28"/>
          <w:szCs w:val="28"/>
          <w:lang w:val="tt-RU"/>
        </w:rPr>
        <w:t xml:space="preserve"> исәпкә алып, салым буен</w:t>
      </w:r>
      <w:r>
        <w:rPr>
          <w:sz w:val="28"/>
          <w:szCs w:val="28"/>
          <w:lang w:val="tt-RU"/>
        </w:rPr>
        <w:t xml:space="preserve">ча билгеләп куелган аванс түләве күләменә базалаша </w:t>
      </w:r>
      <w:r w:rsidRPr="00191ED1">
        <w:rPr>
          <w:sz w:val="28"/>
          <w:szCs w:val="28"/>
          <w:lang w:val="tt-RU"/>
        </w:rPr>
        <w:t xml:space="preserve">(1200х2,4, </w:t>
      </w:r>
      <w:r>
        <w:rPr>
          <w:sz w:val="28"/>
          <w:szCs w:val="28"/>
          <w:lang w:val="tt-RU"/>
        </w:rPr>
        <w:t>биредә</w:t>
      </w:r>
      <w:r w:rsidRPr="00191ED1">
        <w:rPr>
          <w:sz w:val="28"/>
          <w:szCs w:val="28"/>
          <w:lang w:val="tt-RU"/>
        </w:rPr>
        <w:t xml:space="preserve"> 1200 – баз</w:t>
      </w:r>
      <w:r>
        <w:rPr>
          <w:sz w:val="28"/>
          <w:szCs w:val="28"/>
          <w:lang w:val="tt-RU"/>
        </w:rPr>
        <w:t>а</w:t>
      </w:r>
      <w:r>
        <w:rPr>
          <w:sz w:val="28"/>
          <w:szCs w:val="28"/>
          <w:lang w:val="tt-RU"/>
        </w:rPr>
        <w:t xml:space="preserve"> зурлыгы</w:t>
      </w:r>
      <w:r w:rsidRPr="00191ED1">
        <w:rPr>
          <w:sz w:val="28"/>
          <w:szCs w:val="28"/>
          <w:lang w:val="tt-RU"/>
        </w:rPr>
        <w:t xml:space="preserve">, 2,4 – </w:t>
      </w:r>
      <w:r>
        <w:rPr>
          <w:sz w:val="28"/>
          <w:szCs w:val="28"/>
          <w:lang w:val="tt-RU"/>
        </w:rPr>
        <w:t>фаразланган</w:t>
      </w:r>
      <w:r>
        <w:rPr>
          <w:sz w:val="28"/>
          <w:szCs w:val="28"/>
          <w:lang w:val="tt-RU"/>
        </w:rPr>
        <w:t xml:space="preserve"> </w:t>
      </w:r>
      <w:r w:rsidRPr="00191ED1">
        <w:rPr>
          <w:sz w:val="28"/>
          <w:szCs w:val="28"/>
          <w:lang w:val="tt-RU"/>
        </w:rPr>
        <w:t xml:space="preserve">коэффициент-дефлятор). </w:t>
      </w:r>
    </w:p>
    <w:p w14:paraId="1393AB96" w14:textId="53EF4B03" w:rsidR="00C92714" w:rsidRPr="00191ED1" w:rsidRDefault="00191ED1" w:rsidP="00191ED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tt-RU"/>
        </w:rPr>
      </w:pPr>
      <w:bookmarkStart w:id="0" w:name="_GoBack"/>
      <w:bookmarkEnd w:id="0"/>
      <w:r>
        <w:rPr>
          <w:sz w:val="28"/>
          <w:szCs w:val="28"/>
          <w:lang w:val="tt-RU"/>
        </w:rPr>
        <w:t>Билгеләнә</w:t>
      </w:r>
      <w:r>
        <w:rPr>
          <w:sz w:val="28"/>
          <w:szCs w:val="28"/>
          <w:lang w:val="tt-RU"/>
        </w:rPr>
        <w:t xml:space="preserve"> торган </w:t>
      </w:r>
      <w:r w:rsidRPr="00191ED1">
        <w:rPr>
          <w:sz w:val="28"/>
          <w:szCs w:val="28"/>
          <w:lang w:val="tt-RU"/>
        </w:rPr>
        <w:t xml:space="preserve">коэффициент </w:t>
      </w:r>
      <w:r>
        <w:rPr>
          <w:sz w:val="28"/>
          <w:szCs w:val="28"/>
          <w:lang w:val="tt-RU"/>
        </w:rPr>
        <w:t>чит</w:t>
      </w:r>
      <w:r>
        <w:rPr>
          <w:sz w:val="28"/>
          <w:szCs w:val="28"/>
          <w:lang w:val="tt-RU"/>
        </w:rPr>
        <w:t xml:space="preserve"> илдән килеп эшләүчеләрнең салымнары керүне тәэмин итәчәк, юридик затларга һәи индивидуаль э</w:t>
      </w:r>
      <w:r>
        <w:rPr>
          <w:sz w:val="28"/>
          <w:szCs w:val="28"/>
          <w:lang w:val="tt-RU"/>
        </w:rPr>
        <w:t xml:space="preserve">шкуарларга мигрантларны хезмәт эшчәнлегенә патентлар нигезендә легаль җәлеп итү мөмкинлеген бирү хисабына хезмәт хакын  </w:t>
      </w:r>
      <w:r w:rsidRPr="00191ED1">
        <w:rPr>
          <w:sz w:val="28"/>
          <w:szCs w:val="28"/>
          <w:lang w:val="tt-RU"/>
        </w:rPr>
        <w:t>«</w:t>
      </w:r>
      <w:r>
        <w:rPr>
          <w:sz w:val="28"/>
          <w:szCs w:val="28"/>
          <w:lang w:val="tt-RU"/>
        </w:rPr>
        <w:t>күләгәдә</w:t>
      </w:r>
      <w:r w:rsidRPr="00191ED1">
        <w:rPr>
          <w:sz w:val="28"/>
          <w:szCs w:val="28"/>
          <w:lang w:val="tt-RU"/>
        </w:rPr>
        <w:t>»</w:t>
      </w:r>
      <w:r>
        <w:rPr>
          <w:sz w:val="28"/>
          <w:szCs w:val="28"/>
          <w:lang w:val="tt-RU"/>
        </w:rPr>
        <w:t xml:space="preserve"> калдыруны кисәтүгә ярдәм итәчәк.</w:t>
      </w:r>
    </w:p>
    <w:sectPr w:rsidR="00C92714" w:rsidRPr="00191ED1" w:rsidSect="00191E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F"/>
    <w:rsid w:val="00191ED1"/>
    <w:rsid w:val="0039780B"/>
    <w:rsid w:val="004F66AF"/>
    <w:rsid w:val="00505B86"/>
    <w:rsid w:val="00C24821"/>
    <w:rsid w:val="00C77F82"/>
    <w:rsid w:val="00C92714"/>
    <w:rsid w:val="00D35D93"/>
    <w:rsid w:val="00E74517"/>
    <w:rsid w:val="1C8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prav</cp:lastModifiedBy>
  <cp:revision>2</cp:revision>
  <dcterms:created xsi:type="dcterms:W3CDTF">2024-09-05T11:41:00Z</dcterms:created>
  <dcterms:modified xsi:type="dcterms:W3CDTF">2024-09-05T11:41:00Z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32B0EC1F856243588B946180E025CEF6_13</vt:lpwstr>
  </property>
</Properties>
</file>