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D6" w:rsidRPr="00F447E5" w:rsidRDefault="006843D6" w:rsidP="0023585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7E5">
        <w:rPr>
          <w:rFonts w:ascii="Times New Roman" w:hAnsi="Times New Roman"/>
          <w:b/>
          <w:sz w:val="28"/>
          <w:szCs w:val="28"/>
        </w:rPr>
        <w:t>СРАВНИТЕЛЬНАЯ ТАБЛИЦА</w:t>
      </w:r>
    </w:p>
    <w:p w:rsidR="00006DF7" w:rsidRDefault="000C4243" w:rsidP="00257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7E5">
        <w:rPr>
          <w:rFonts w:ascii="Times New Roman" w:hAnsi="Times New Roman"/>
          <w:b/>
          <w:sz w:val="28"/>
          <w:szCs w:val="28"/>
        </w:rPr>
        <w:t>к проекту закона Республики Татарстан</w:t>
      </w:r>
      <w:r w:rsidR="00164745">
        <w:rPr>
          <w:rFonts w:ascii="Times New Roman" w:hAnsi="Times New Roman"/>
          <w:b/>
          <w:sz w:val="28"/>
          <w:szCs w:val="28"/>
        </w:rPr>
        <w:t xml:space="preserve"> </w:t>
      </w:r>
      <w:r w:rsidR="00257520" w:rsidRPr="00257520">
        <w:rPr>
          <w:rFonts w:ascii="Times New Roman" w:hAnsi="Times New Roman"/>
          <w:b/>
          <w:color w:val="000000" w:themeColor="text1"/>
          <w:sz w:val="28"/>
          <w:szCs w:val="28"/>
        </w:rPr>
        <w:t>«О внесении изменений в статьи 3.2 и 3.16 Кодекса Республики Татарстан об административных правонарушениях»</w:t>
      </w:r>
      <w:r w:rsidR="00257520">
        <w:rPr>
          <w:rFonts w:ascii="Times New Roman" w:hAnsi="Times New Roman"/>
          <w:b/>
          <w:sz w:val="28"/>
          <w:szCs w:val="28"/>
        </w:rPr>
        <w:t xml:space="preserve"> </w:t>
      </w:r>
    </w:p>
    <w:p w:rsidR="00AA1483" w:rsidRPr="00F447E5" w:rsidRDefault="00AA1483" w:rsidP="00AA1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"/>
        <w:gridCol w:w="4477"/>
        <w:gridCol w:w="4962"/>
        <w:gridCol w:w="5321"/>
      </w:tblGrid>
      <w:tr w:rsidR="006843D6" w:rsidRPr="00F447E5" w:rsidTr="0023585F">
        <w:tc>
          <w:tcPr>
            <w:tcW w:w="193" w:type="pct"/>
            <w:vAlign w:val="center"/>
          </w:tcPr>
          <w:p w:rsidR="006843D6" w:rsidRPr="0023585F" w:rsidRDefault="006843D6" w:rsidP="00235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5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58" w:type="pct"/>
            <w:vAlign w:val="center"/>
          </w:tcPr>
          <w:p w:rsidR="006843D6" w:rsidRPr="0023585F" w:rsidRDefault="006843D6" w:rsidP="0023585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23585F">
              <w:rPr>
                <w:b w:val="0"/>
                <w:sz w:val="24"/>
                <w:szCs w:val="24"/>
              </w:rPr>
              <w:t>Действующая редакция</w:t>
            </w:r>
          </w:p>
        </w:tc>
        <w:tc>
          <w:tcPr>
            <w:tcW w:w="1616" w:type="pct"/>
            <w:vAlign w:val="center"/>
          </w:tcPr>
          <w:p w:rsidR="006843D6" w:rsidRPr="0023585F" w:rsidRDefault="00006DF7" w:rsidP="0023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5F">
              <w:rPr>
                <w:rFonts w:ascii="Times New Roman" w:hAnsi="Times New Roman"/>
                <w:sz w:val="24"/>
                <w:szCs w:val="24"/>
              </w:rPr>
              <w:t>П</w:t>
            </w:r>
            <w:r w:rsidR="006843D6" w:rsidRPr="0023585F">
              <w:rPr>
                <w:rFonts w:ascii="Times New Roman" w:hAnsi="Times New Roman"/>
                <w:sz w:val="24"/>
                <w:szCs w:val="24"/>
              </w:rPr>
              <w:t>редлагаем</w:t>
            </w:r>
            <w:r w:rsidR="00A31950" w:rsidRPr="0023585F">
              <w:rPr>
                <w:rFonts w:ascii="Times New Roman" w:hAnsi="Times New Roman"/>
                <w:sz w:val="24"/>
                <w:szCs w:val="24"/>
              </w:rPr>
              <w:t>ые</w:t>
            </w:r>
            <w:r w:rsidR="00164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3D6" w:rsidRPr="0023585F">
              <w:rPr>
                <w:rFonts w:ascii="Times New Roman" w:hAnsi="Times New Roman"/>
                <w:sz w:val="24"/>
                <w:szCs w:val="24"/>
              </w:rPr>
              <w:t>изменени</w:t>
            </w:r>
            <w:r w:rsidR="00A31950" w:rsidRPr="0023585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33" w:type="pct"/>
            <w:vAlign w:val="center"/>
          </w:tcPr>
          <w:p w:rsidR="00006DF7" w:rsidRPr="0023585F" w:rsidRDefault="006843D6" w:rsidP="0023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5F">
              <w:rPr>
                <w:rFonts w:ascii="Times New Roman" w:hAnsi="Times New Roman"/>
                <w:sz w:val="24"/>
                <w:szCs w:val="24"/>
              </w:rPr>
              <w:t xml:space="preserve">Редакция </w:t>
            </w:r>
            <w:r w:rsidR="00FB4C2F" w:rsidRPr="0023585F">
              <w:rPr>
                <w:rFonts w:ascii="Times New Roman" w:hAnsi="Times New Roman"/>
                <w:sz w:val="24"/>
                <w:szCs w:val="24"/>
              </w:rPr>
              <w:t>с учетом</w:t>
            </w:r>
          </w:p>
          <w:p w:rsidR="006843D6" w:rsidRPr="0023585F" w:rsidRDefault="00FB4C2F" w:rsidP="0023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5F">
              <w:rPr>
                <w:rFonts w:ascii="Times New Roman" w:hAnsi="Times New Roman"/>
                <w:sz w:val="24"/>
                <w:szCs w:val="24"/>
              </w:rPr>
              <w:t>предлагаемых изменений</w:t>
            </w:r>
          </w:p>
        </w:tc>
      </w:tr>
      <w:tr w:rsidR="002E30F6" w:rsidRPr="00F447E5" w:rsidTr="0023585F">
        <w:tc>
          <w:tcPr>
            <w:tcW w:w="193" w:type="pct"/>
          </w:tcPr>
          <w:p w:rsidR="002E30F6" w:rsidRPr="0023585F" w:rsidRDefault="00AA148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970E3" w:rsidRPr="0023585F" w:rsidRDefault="005970E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</w:tcPr>
          <w:p w:rsidR="00257520" w:rsidRDefault="00257520">
            <w:pPr>
              <w:spacing w:after="1" w:line="240" w:lineRule="auto"/>
              <w:ind w:firstLine="540"/>
              <w:jc w:val="both"/>
              <w:outlineLvl w:val="0"/>
            </w:pPr>
            <w:r>
              <w:rPr>
                <w:rFonts w:ascii="Times New Roman" w:hAnsi="Times New Roman"/>
                <w:b/>
                <w:sz w:val="24"/>
              </w:rPr>
              <w:t>Статья 3.2. Нарушение порядка организации уличной торговли и ок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зания услуг, связанных с развлечен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ем населения</w:t>
            </w:r>
          </w:p>
          <w:p w:rsidR="00257520" w:rsidRDefault="00257520">
            <w:pPr>
              <w:spacing w:after="1" w:line="240" w:lineRule="auto"/>
              <w:jc w:val="both"/>
            </w:pPr>
          </w:p>
          <w:p w:rsidR="00257520" w:rsidRDefault="00257520">
            <w:pPr>
              <w:spacing w:after="1" w:line="240" w:lineRule="auto"/>
              <w:ind w:firstLine="540"/>
              <w:jc w:val="both"/>
            </w:pPr>
            <w:bookmarkStart w:id="0" w:name="P5"/>
            <w:bookmarkEnd w:id="0"/>
            <w:r>
              <w:rPr>
                <w:rFonts w:ascii="Times New Roman" w:hAnsi="Times New Roman"/>
                <w:sz w:val="24"/>
              </w:rPr>
              <w:t>1. Торговля либо оказание услуг, связанных с развлечением населения, в не установленных для этих целей местах, за исключением случаев, предусмотре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ных </w:t>
            </w:r>
            <w:hyperlink w:anchor="P12">
              <w:r>
                <w:rPr>
                  <w:rFonts w:ascii="Times New Roman" w:hAnsi="Times New Roman"/>
                  <w:color w:val="0000FF"/>
                  <w:sz w:val="24"/>
                </w:rPr>
                <w:t>частью 3</w:t>
              </w:r>
            </w:hyperlink>
            <w:r>
              <w:rPr>
                <w:rFonts w:ascii="Times New Roman" w:hAnsi="Times New Roman"/>
                <w:sz w:val="24"/>
              </w:rPr>
              <w:t xml:space="preserve"> настоящей статьи, -</w:t>
            </w:r>
          </w:p>
          <w:p w:rsidR="00257520" w:rsidRDefault="00257520">
            <w:pPr>
              <w:spacing w:before="240" w:after="1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4"/>
              </w:rPr>
              <w:t>влечет предупреждение или нал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двадцати тысяч до пятидесяти тысяч рублей.</w:t>
            </w:r>
          </w:p>
          <w:p w:rsidR="00257520" w:rsidRDefault="00257520">
            <w:pPr>
              <w:spacing w:before="240" w:after="1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4"/>
              </w:rPr>
              <w:t xml:space="preserve">2. Действия, предусмотренные </w:t>
            </w:r>
            <w:hyperlink w:anchor="P5">
              <w:r>
                <w:rPr>
                  <w:rFonts w:ascii="Times New Roman" w:hAnsi="Times New Roman"/>
                  <w:color w:val="0000FF"/>
                  <w:sz w:val="24"/>
                </w:rPr>
                <w:t>ч</w:t>
              </w:r>
              <w:r>
                <w:rPr>
                  <w:rFonts w:ascii="Times New Roman" w:hAnsi="Times New Roman"/>
                  <w:color w:val="0000FF"/>
                  <w:sz w:val="24"/>
                </w:rPr>
                <w:t>а</w:t>
              </w:r>
              <w:r>
                <w:rPr>
                  <w:rFonts w:ascii="Times New Roman" w:hAnsi="Times New Roman"/>
                  <w:color w:val="0000FF"/>
                  <w:sz w:val="24"/>
                </w:rPr>
                <w:t>стью 1</w:t>
              </w:r>
            </w:hyperlink>
            <w:r>
              <w:rPr>
                <w:rFonts w:ascii="Times New Roman" w:hAnsi="Times New Roman"/>
                <w:sz w:val="24"/>
              </w:rPr>
              <w:t xml:space="preserve"> настоящей статьи, совершенные повторно в течение года, -</w:t>
            </w:r>
          </w:p>
          <w:p w:rsidR="00257520" w:rsidRDefault="00257520">
            <w:pPr>
              <w:spacing w:before="240" w:after="1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4"/>
              </w:rPr>
              <w:t>влекут наложение администрати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ного штрафа на граждан в размере от трех тысяч до пяти тысяч рублей; на должностных лиц - от десяти тысяч до двадцати тысяч рублей; на юридических </w:t>
            </w:r>
            <w:r>
              <w:rPr>
                <w:rFonts w:ascii="Times New Roman" w:hAnsi="Times New Roman"/>
                <w:sz w:val="24"/>
              </w:rPr>
              <w:lastRenderedPageBreak/>
              <w:t>лиц - от ста пятидесяти тысяч до двухсот тысяч рублей.</w:t>
            </w:r>
          </w:p>
          <w:p w:rsidR="00257520" w:rsidRDefault="00257520">
            <w:pPr>
              <w:spacing w:before="240" w:after="1" w:line="240" w:lineRule="auto"/>
              <w:ind w:firstLine="540"/>
              <w:jc w:val="both"/>
            </w:pPr>
            <w:bookmarkStart w:id="1" w:name="P12"/>
            <w:bookmarkEnd w:id="1"/>
            <w:r>
              <w:rPr>
                <w:rFonts w:ascii="Times New Roman" w:hAnsi="Times New Roman"/>
                <w:sz w:val="24"/>
              </w:rPr>
              <w:t>3. Нарушение порядка (схемы)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мещения нестационарных торговых об</w:t>
            </w:r>
            <w:r>
              <w:rPr>
                <w:rFonts w:ascii="Times New Roman" w:hAnsi="Times New Roman"/>
                <w:sz w:val="24"/>
              </w:rPr>
              <w:t>ъ</w:t>
            </w:r>
            <w:r>
              <w:rPr>
                <w:rFonts w:ascii="Times New Roman" w:hAnsi="Times New Roman"/>
                <w:sz w:val="24"/>
              </w:rPr>
              <w:t>ектов -</w:t>
            </w:r>
          </w:p>
          <w:p w:rsidR="00257520" w:rsidRDefault="00257520">
            <w:pPr>
              <w:spacing w:before="240" w:after="1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4"/>
              </w:rPr>
              <w:t>влечет предупреждение или нал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жение административного штрафа на граждан в размере от трех тысяч до 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тырех тысяч рублей; на должностных лиц - от десяти тысяч до пятнадцати т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сяч рублей; на юридических лиц - от ста тысяч до ста пятидесяти тысяч рублей.</w:t>
            </w:r>
          </w:p>
          <w:p w:rsidR="00257520" w:rsidRDefault="00257520">
            <w:pPr>
              <w:spacing w:before="240" w:after="1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4"/>
              </w:rPr>
              <w:t xml:space="preserve">4. Действия, предусмотренные </w:t>
            </w:r>
            <w:hyperlink w:anchor="P12">
              <w:r>
                <w:rPr>
                  <w:rFonts w:ascii="Times New Roman" w:hAnsi="Times New Roman"/>
                  <w:color w:val="0000FF"/>
                  <w:sz w:val="24"/>
                </w:rPr>
                <w:t>ч</w:t>
              </w:r>
              <w:r>
                <w:rPr>
                  <w:rFonts w:ascii="Times New Roman" w:hAnsi="Times New Roman"/>
                  <w:color w:val="0000FF"/>
                  <w:sz w:val="24"/>
                </w:rPr>
                <w:t>а</w:t>
              </w:r>
              <w:r>
                <w:rPr>
                  <w:rFonts w:ascii="Times New Roman" w:hAnsi="Times New Roman"/>
                  <w:color w:val="0000FF"/>
                  <w:sz w:val="24"/>
                </w:rPr>
                <w:t>стью 3</w:t>
              </w:r>
            </w:hyperlink>
            <w:r>
              <w:rPr>
                <w:rFonts w:ascii="Times New Roman" w:hAnsi="Times New Roman"/>
                <w:sz w:val="24"/>
              </w:rPr>
              <w:t xml:space="preserve"> настоящей статьи, совершенные повторно в течение года, -</w:t>
            </w:r>
          </w:p>
          <w:p w:rsidR="00E54711" w:rsidRPr="0023585F" w:rsidRDefault="00257520" w:rsidP="00257520">
            <w:pPr>
              <w:spacing w:before="240" w:after="1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влекут наложение администрати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ного штрафа на граждан в размере от 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тырех тысяч до пяти тысяч рублей; на должностных лиц - от двадцати тысяч до тридцати тысяч рублей; на юридических лиц - от двухсот тысяч до трехсот тысяч рублей.</w:t>
            </w:r>
          </w:p>
        </w:tc>
        <w:tc>
          <w:tcPr>
            <w:tcW w:w="1616" w:type="pct"/>
          </w:tcPr>
          <w:p w:rsidR="001F2B8D" w:rsidRDefault="001F2B8D" w:rsidP="0041528E">
            <w:pPr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F2B8D" w:rsidRDefault="001F2B8D" w:rsidP="0041528E">
            <w:pPr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F2B8D" w:rsidRDefault="001F2B8D" w:rsidP="0041528E">
            <w:pPr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520" w:rsidRDefault="001F2B8D" w:rsidP="0041528E">
            <w:pPr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B8D">
              <w:rPr>
                <w:rFonts w:ascii="Times New Roman" w:hAnsi="Times New Roman"/>
                <w:sz w:val="24"/>
                <w:szCs w:val="28"/>
              </w:rPr>
              <w:t>1) в статье 3.2:</w:t>
            </w:r>
          </w:p>
          <w:p w:rsid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</w:p>
          <w:p w:rsidR="00257520" w:rsidRP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  <w:r w:rsidRPr="00257520">
              <w:rPr>
                <w:szCs w:val="28"/>
              </w:rPr>
              <w:t>а) абзац второй части 1 изложить в следующей редакции:</w:t>
            </w:r>
          </w:p>
          <w:p w:rsid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  <w:r w:rsidRPr="00257520">
              <w:rPr>
                <w:szCs w:val="28"/>
              </w:rPr>
              <w:t>«влечет предупреждение или налож</w:t>
            </w:r>
            <w:r w:rsidRPr="00257520">
              <w:rPr>
                <w:szCs w:val="28"/>
              </w:rPr>
              <w:t>е</w:t>
            </w:r>
            <w:r w:rsidRPr="00257520">
              <w:rPr>
                <w:szCs w:val="28"/>
              </w:rPr>
              <w:t xml:space="preserve">ние административного штрафа </w:t>
            </w:r>
            <w:r w:rsidRPr="00291C73">
              <w:rPr>
                <w:szCs w:val="28"/>
              </w:rPr>
              <w:t xml:space="preserve">на граждан в размере </w:t>
            </w:r>
            <w:r w:rsidRPr="00291C73">
              <w:rPr>
                <w:szCs w:val="28"/>
                <w:u w:val="single"/>
              </w:rPr>
              <w:t>от трех тысяч до четырех тысяч</w:t>
            </w:r>
            <w:r w:rsidRPr="00257520">
              <w:rPr>
                <w:szCs w:val="28"/>
              </w:rPr>
              <w:t xml:space="preserve"> ру</w:t>
            </w:r>
            <w:r w:rsidRPr="00257520">
              <w:rPr>
                <w:szCs w:val="28"/>
              </w:rPr>
              <w:t>б</w:t>
            </w:r>
            <w:r w:rsidRPr="00257520">
              <w:rPr>
                <w:szCs w:val="28"/>
              </w:rPr>
              <w:t xml:space="preserve">лей; на должностных лиц - </w:t>
            </w:r>
            <w:r w:rsidRPr="00291C73">
              <w:rPr>
                <w:szCs w:val="28"/>
                <w:u w:val="single"/>
              </w:rPr>
              <w:t>от двадцати пяти тысяч до сорока тысяч</w:t>
            </w:r>
            <w:r w:rsidRPr="00257520">
              <w:rPr>
                <w:szCs w:val="28"/>
              </w:rPr>
              <w:t xml:space="preserve"> рублей; на юридич</w:t>
            </w:r>
            <w:r w:rsidRPr="00257520">
              <w:rPr>
                <w:szCs w:val="28"/>
              </w:rPr>
              <w:t>е</w:t>
            </w:r>
            <w:r w:rsidRPr="00257520">
              <w:rPr>
                <w:szCs w:val="28"/>
              </w:rPr>
              <w:t xml:space="preserve">ских лиц - </w:t>
            </w:r>
            <w:r w:rsidRPr="00291C73">
              <w:rPr>
                <w:szCs w:val="28"/>
                <w:u w:val="single"/>
              </w:rPr>
              <w:t>от ста тысяч до двухсот пятидес</w:t>
            </w:r>
            <w:r w:rsidRPr="00291C73">
              <w:rPr>
                <w:szCs w:val="28"/>
                <w:u w:val="single"/>
              </w:rPr>
              <w:t>я</w:t>
            </w:r>
            <w:r w:rsidRPr="00291C73">
              <w:rPr>
                <w:szCs w:val="28"/>
                <w:u w:val="single"/>
              </w:rPr>
              <w:t>ти тысяч</w:t>
            </w:r>
            <w:r w:rsidRPr="00257520">
              <w:rPr>
                <w:szCs w:val="28"/>
              </w:rPr>
              <w:t xml:space="preserve"> рублей.»;</w:t>
            </w:r>
          </w:p>
          <w:p w:rsid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</w:p>
          <w:p w:rsid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</w:p>
          <w:p w:rsid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</w:p>
          <w:p w:rsidR="00257520" w:rsidRP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  <w:r w:rsidRPr="00257520">
              <w:rPr>
                <w:szCs w:val="28"/>
              </w:rPr>
              <w:t>б) абзац второй части 2 изложить в следующей редакции:</w:t>
            </w:r>
          </w:p>
          <w:p w:rsidR="00257520" w:rsidRP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  <w:r w:rsidRPr="00257520">
              <w:rPr>
                <w:szCs w:val="28"/>
              </w:rPr>
              <w:t>«влекут наложение административн</w:t>
            </w:r>
            <w:r w:rsidRPr="00257520">
              <w:rPr>
                <w:szCs w:val="28"/>
              </w:rPr>
              <w:t>о</w:t>
            </w:r>
            <w:r w:rsidRPr="00257520">
              <w:rPr>
                <w:szCs w:val="28"/>
              </w:rPr>
              <w:t xml:space="preserve">го штрафа на граждан в размере </w:t>
            </w:r>
            <w:r w:rsidRPr="00291C73">
              <w:rPr>
                <w:szCs w:val="28"/>
                <w:u w:val="single"/>
              </w:rPr>
              <w:t>от четырех тысяч до пяти тысяч</w:t>
            </w:r>
            <w:r w:rsidRPr="00257520">
              <w:rPr>
                <w:szCs w:val="28"/>
              </w:rPr>
              <w:t xml:space="preserve"> рублей; на должностных лиц - </w:t>
            </w:r>
            <w:r w:rsidRPr="00291C73">
              <w:rPr>
                <w:szCs w:val="28"/>
                <w:u w:val="single"/>
              </w:rPr>
              <w:t>от сорока тысяч до пятидесяти тысяч</w:t>
            </w:r>
            <w:r w:rsidRPr="00257520">
              <w:rPr>
                <w:szCs w:val="28"/>
              </w:rPr>
              <w:t xml:space="preserve"> рублей; на юридических лиц - </w:t>
            </w:r>
            <w:r w:rsidRPr="00291C73">
              <w:rPr>
                <w:szCs w:val="28"/>
                <w:u w:val="single"/>
              </w:rPr>
              <w:t>от пятисот т</w:t>
            </w:r>
            <w:r w:rsidRPr="00291C73">
              <w:rPr>
                <w:szCs w:val="28"/>
                <w:u w:val="single"/>
              </w:rPr>
              <w:t>ы</w:t>
            </w:r>
            <w:r w:rsidRPr="00291C73">
              <w:rPr>
                <w:szCs w:val="28"/>
                <w:u w:val="single"/>
              </w:rPr>
              <w:t>сяч до одного миллиона</w:t>
            </w:r>
            <w:r w:rsidRPr="00257520">
              <w:rPr>
                <w:szCs w:val="28"/>
              </w:rPr>
              <w:t xml:space="preserve"> рублей.»;</w:t>
            </w:r>
          </w:p>
          <w:p w:rsid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</w:p>
          <w:p w:rsid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</w:p>
          <w:p w:rsid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</w:p>
          <w:p w:rsid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</w:p>
          <w:p w:rsidR="00257520" w:rsidRP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r w:rsidRPr="00257520">
              <w:rPr>
                <w:szCs w:val="28"/>
              </w:rPr>
              <w:t>абзац второй части 3 изложить в следующей редакции:</w:t>
            </w:r>
          </w:p>
          <w:p w:rsidR="00257520" w:rsidRP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  <w:r w:rsidRPr="00257520">
              <w:rPr>
                <w:szCs w:val="28"/>
              </w:rPr>
              <w:t>«влечет наложение административн</w:t>
            </w:r>
            <w:r w:rsidRPr="00257520">
              <w:rPr>
                <w:szCs w:val="28"/>
              </w:rPr>
              <w:t>о</w:t>
            </w:r>
            <w:r w:rsidRPr="00257520">
              <w:rPr>
                <w:szCs w:val="28"/>
              </w:rPr>
              <w:t xml:space="preserve">го штрафа на граждан в размере </w:t>
            </w:r>
            <w:r w:rsidRPr="00291C73">
              <w:rPr>
                <w:szCs w:val="28"/>
                <w:u w:val="single"/>
              </w:rPr>
              <w:t>от трех т</w:t>
            </w:r>
            <w:r w:rsidRPr="00291C73">
              <w:rPr>
                <w:szCs w:val="28"/>
                <w:u w:val="single"/>
              </w:rPr>
              <w:t>ы</w:t>
            </w:r>
            <w:r w:rsidRPr="00291C73">
              <w:rPr>
                <w:szCs w:val="28"/>
                <w:u w:val="single"/>
              </w:rPr>
              <w:t>сяч пятисот до четырех тысяч</w:t>
            </w:r>
            <w:r w:rsidRPr="00257520">
              <w:rPr>
                <w:szCs w:val="28"/>
              </w:rPr>
              <w:t xml:space="preserve"> пятисот ру</w:t>
            </w:r>
            <w:r w:rsidRPr="00257520">
              <w:rPr>
                <w:szCs w:val="28"/>
              </w:rPr>
              <w:t>б</w:t>
            </w:r>
            <w:r w:rsidRPr="00257520">
              <w:rPr>
                <w:szCs w:val="28"/>
              </w:rPr>
              <w:t xml:space="preserve">лей; на должностных лиц - </w:t>
            </w:r>
            <w:r w:rsidRPr="00291C73">
              <w:rPr>
                <w:szCs w:val="28"/>
                <w:u w:val="single"/>
              </w:rPr>
              <w:t>от тридцати пяти тысяч до сорока пяти тысяч</w:t>
            </w:r>
            <w:r w:rsidRPr="00257520">
              <w:rPr>
                <w:szCs w:val="28"/>
              </w:rPr>
              <w:t xml:space="preserve"> рублей; на юр</w:t>
            </w:r>
            <w:r w:rsidRPr="00257520">
              <w:rPr>
                <w:szCs w:val="28"/>
              </w:rPr>
              <w:t>и</w:t>
            </w:r>
            <w:r w:rsidRPr="00257520">
              <w:rPr>
                <w:szCs w:val="28"/>
              </w:rPr>
              <w:t xml:space="preserve">дических лиц - </w:t>
            </w:r>
            <w:r w:rsidRPr="00291C73">
              <w:rPr>
                <w:szCs w:val="28"/>
                <w:u w:val="single"/>
              </w:rPr>
              <w:t>от трехсот тысяч до четыре</w:t>
            </w:r>
            <w:r w:rsidRPr="00291C73">
              <w:rPr>
                <w:szCs w:val="28"/>
                <w:u w:val="single"/>
              </w:rPr>
              <w:t>х</w:t>
            </w:r>
            <w:r w:rsidRPr="00291C73">
              <w:rPr>
                <w:szCs w:val="28"/>
                <w:u w:val="single"/>
              </w:rPr>
              <w:t>сот пятидесяти тысяч</w:t>
            </w:r>
            <w:r w:rsidRPr="00257520">
              <w:rPr>
                <w:szCs w:val="28"/>
              </w:rPr>
              <w:t xml:space="preserve"> рублей.»;</w:t>
            </w:r>
          </w:p>
          <w:p w:rsidR="00257520" w:rsidRP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</w:p>
          <w:p w:rsidR="00257520" w:rsidRP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  <w:r w:rsidRPr="00257520">
              <w:rPr>
                <w:szCs w:val="28"/>
              </w:rPr>
              <w:t>г) абзац второй части 4 изложить в следующей редакции:</w:t>
            </w:r>
          </w:p>
          <w:p w:rsidR="00257520" w:rsidRPr="00257520" w:rsidRDefault="00257520" w:rsidP="0025752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  <w:r w:rsidRPr="00257520">
              <w:rPr>
                <w:szCs w:val="28"/>
              </w:rPr>
              <w:t>«влекут наложение административн</w:t>
            </w:r>
            <w:r w:rsidRPr="00257520">
              <w:rPr>
                <w:szCs w:val="28"/>
              </w:rPr>
              <w:t>о</w:t>
            </w:r>
            <w:r w:rsidRPr="00257520">
              <w:rPr>
                <w:szCs w:val="28"/>
              </w:rPr>
              <w:t xml:space="preserve">го штрафа на граждан в размере </w:t>
            </w:r>
            <w:r w:rsidRPr="00291C73">
              <w:rPr>
                <w:szCs w:val="28"/>
                <w:u w:val="single"/>
              </w:rPr>
              <w:t>от четырех тысяч пятисот до пяти тысяч</w:t>
            </w:r>
            <w:r w:rsidRPr="00257520">
              <w:rPr>
                <w:szCs w:val="28"/>
              </w:rPr>
              <w:t xml:space="preserve"> рублей; на должностных лиц - </w:t>
            </w:r>
            <w:r w:rsidRPr="00291C73">
              <w:rPr>
                <w:szCs w:val="28"/>
                <w:u w:val="single"/>
              </w:rPr>
              <w:t>от сорока пяти тысяч до пятидесяти тысяч</w:t>
            </w:r>
            <w:r w:rsidRPr="00257520">
              <w:rPr>
                <w:szCs w:val="28"/>
              </w:rPr>
              <w:t xml:space="preserve"> рублей; на юридических лиц - </w:t>
            </w:r>
            <w:r w:rsidRPr="00291C73">
              <w:rPr>
                <w:szCs w:val="28"/>
                <w:u w:val="single"/>
              </w:rPr>
              <w:t>от шестисот тысяч до одного миллиона</w:t>
            </w:r>
            <w:r w:rsidRPr="00257520">
              <w:rPr>
                <w:szCs w:val="28"/>
              </w:rPr>
              <w:t xml:space="preserve"> рублей.»;</w:t>
            </w:r>
          </w:p>
          <w:p w:rsidR="00257520" w:rsidRPr="0041528E" w:rsidRDefault="00257520" w:rsidP="0041528E">
            <w:pPr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</w:tcPr>
          <w:p w:rsidR="00257520" w:rsidRDefault="00257520" w:rsidP="00257520">
            <w:pPr>
              <w:spacing w:after="1" w:line="240" w:lineRule="auto"/>
              <w:ind w:firstLine="540"/>
              <w:jc w:val="both"/>
              <w:outlineLvl w:val="0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Статья 3.2. Нарушение порядка орган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зации уличной торговли и оказания услуг, связанных с развлечением населения</w:t>
            </w:r>
          </w:p>
          <w:p w:rsidR="00257520" w:rsidRDefault="00257520" w:rsidP="00257520">
            <w:pPr>
              <w:spacing w:after="1" w:line="240" w:lineRule="auto"/>
              <w:jc w:val="both"/>
            </w:pPr>
          </w:p>
          <w:p w:rsidR="00257520" w:rsidRDefault="00257520" w:rsidP="00257520">
            <w:pPr>
              <w:spacing w:after="1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4"/>
              </w:rPr>
              <w:t xml:space="preserve">1. Торговля либо оказание услуг, связанных с развлечением населения, в не установленных для этих целей местах, за исключением случаев, предусмотренных </w:t>
            </w:r>
            <w:hyperlink w:anchor="P12">
              <w:r>
                <w:rPr>
                  <w:rFonts w:ascii="Times New Roman" w:hAnsi="Times New Roman"/>
                  <w:color w:val="0000FF"/>
                  <w:sz w:val="24"/>
                </w:rPr>
                <w:t>частью 3</w:t>
              </w:r>
            </w:hyperlink>
            <w:r>
              <w:rPr>
                <w:rFonts w:ascii="Times New Roman" w:hAnsi="Times New Roman"/>
                <w:sz w:val="24"/>
              </w:rPr>
              <w:t xml:space="preserve"> настоящей статьи, -</w:t>
            </w:r>
          </w:p>
          <w:p w:rsidR="00257520" w:rsidRPr="00257520" w:rsidRDefault="00257520" w:rsidP="00257520">
            <w:pPr>
              <w:spacing w:before="240" w:after="1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257520">
              <w:rPr>
                <w:rFonts w:ascii="Times New Roman" w:hAnsi="Times New Roman"/>
                <w:sz w:val="24"/>
                <w:szCs w:val="28"/>
              </w:rPr>
              <w:t>влечет предупреждение или наложение а</w:t>
            </w:r>
            <w:r w:rsidRPr="00257520">
              <w:rPr>
                <w:rFonts w:ascii="Times New Roman" w:hAnsi="Times New Roman"/>
                <w:sz w:val="24"/>
                <w:szCs w:val="28"/>
              </w:rPr>
              <w:t>д</w:t>
            </w:r>
            <w:r w:rsidRPr="00257520">
              <w:rPr>
                <w:rFonts w:ascii="Times New Roman" w:hAnsi="Times New Roman"/>
                <w:sz w:val="24"/>
                <w:szCs w:val="28"/>
              </w:rPr>
              <w:t xml:space="preserve">министративного штрафа на граждан в размере 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от трех тысяч до четырех тысяч</w:t>
            </w:r>
            <w:r w:rsidRPr="00257520">
              <w:rPr>
                <w:rFonts w:ascii="Times New Roman" w:hAnsi="Times New Roman"/>
                <w:sz w:val="24"/>
                <w:szCs w:val="28"/>
              </w:rPr>
              <w:t xml:space="preserve"> рублей; на должностных лиц - 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 xml:space="preserve">от двадцати пяти тысяч до сорока тысяч </w:t>
            </w:r>
            <w:r w:rsidRPr="00257520">
              <w:rPr>
                <w:rFonts w:ascii="Times New Roman" w:hAnsi="Times New Roman"/>
                <w:sz w:val="24"/>
                <w:szCs w:val="28"/>
              </w:rPr>
              <w:t xml:space="preserve">рублей; на юридических лиц - 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от ста тысяч до двухсот пятидесяти тысяч</w:t>
            </w:r>
            <w:r w:rsidRPr="00257520">
              <w:rPr>
                <w:rFonts w:ascii="Times New Roman" w:hAnsi="Times New Roman"/>
                <w:sz w:val="24"/>
                <w:szCs w:val="28"/>
              </w:rPr>
              <w:t xml:space="preserve"> ру</w:t>
            </w:r>
            <w:r w:rsidRPr="00257520">
              <w:rPr>
                <w:rFonts w:ascii="Times New Roman" w:hAnsi="Times New Roman"/>
                <w:sz w:val="24"/>
                <w:szCs w:val="28"/>
              </w:rPr>
              <w:t>б</w:t>
            </w:r>
            <w:r w:rsidRPr="00257520">
              <w:rPr>
                <w:rFonts w:ascii="Times New Roman" w:hAnsi="Times New Roman"/>
                <w:sz w:val="24"/>
                <w:szCs w:val="28"/>
              </w:rPr>
              <w:t xml:space="preserve">лей. </w:t>
            </w:r>
          </w:p>
          <w:p w:rsidR="00257520" w:rsidRDefault="00257520" w:rsidP="00257520">
            <w:pPr>
              <w:spacing w:before="240" w:after="1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4"/>
              </w:rPr>
              <w:t xml:space="preserve">2. Действия, предусмотренные </w:t>
            </w:r>
            <w:hyperlink w:anchor="P5">
              <w:r>
                <w:rPr>
                  <w:rFonts w:ascii="Times New Roman" w:hAnsi="Times New Roman"/>
                  <w:color w:val="0000FF"/>
                  <w:sz w:val="24"/>
                </w:rPr>
                <w:t>частью 1</w:t>
              </w:r>
            </w:hyperlink>
            <w:r>
              <w:rPr>
                <w:rFonts w:ascii="Times New Roman" w:hAnsi="Times New Roman"/>
                <w:sz w:val="24"/>
              </w:rPr>
              <w:t xml:space="preserve"> 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стоящей статьи, совершенные повторно в теч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года, -</w:t>
            </w:r>
          </w:p>
          <w:p w:rsidR="008C7063" w:rsidRPr="008C7063" w:rsidRDefault="008C7063" w:rsidP="00257520">
            <w:pPr>
              <w:spacing w:before="240" w:after="1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7063">
              <w:rPr>
                <w:rFonts w:ascii="Times New Roman" w:hAnsi="Times New Roman"/>
                <w:sz w:val="24"/>
                <w:szCs w:val="28"/>
              </w:rPr>
              <w:t xml:space="preserve">влекут наложение административного штрафа на граждан в размере 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от четырех тысяч до пяти тысяч</w:t>
            </w:r>
            <w:r w:rsidRPr="008C7063">
              <w:rPr>
                <w:rFonts w:ascii="Times New Roman" w:hAnsi="Times New Roman"/>
                <w:sz w:val="24"/>
                <w:szCs w:val="28"/>
              </w:rPr>
              <w:t xml:space="preserve"> рублей; на должностных лиц - 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от сорока тысяч до пятидесяти тысяч</w:t>
            </w:r>
            <w:r w:rsidRPr="008C7063">
              <w:rPr>
                <w:rFonts w:ascii="Times New Roman" w:hAnsi="Times New Roman"/>
                <w:sz w:val="24"/>
                <w:szCs w:val="28"/>
              </w:rPr>
              <w:t xml:space="preserve"> рублей; на юридических лиц - 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от пятисот тысяч до одного миллиона</w:t>
            </w:r>
            <w:r w:rsidRPr="008C7063">
              <w:rPr>
                <w:rFonts w:ascii="Times New Roman" w:hAnsi="Times New Roman"/>
                <w:sz w:val="24"/>
                <w:szCs w:val="28"/>
              </w:rPr>
              <w:t xml:space="preserve"> рублей. </w:t>
            </w:r>
          </w:p>
          <w:p w:rsidR="00257520" w:rsidRDefault="00257520" w:rsidP="00257520">
            <w:pPr>
              <w:spacing w:before="240" w:after="1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3. Нарушение порядка (схемы) размещения нестационарных торговых объектов -</w:t>
            </w:r>
          </w:p>
          <w:p w:rsidR="00257520" w:rsidRPr="008C7063" w:rsidRDefault="008C7063" w:rsidP="00257520">
            <w:pPr>
              <w:spacing w:before="240" w:after="1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8C7063">
              <w:rPr>
                <w:rFonts w:ascii="Times New Roman" w:hAnsi="Times New Roman"/>
                <w:sz w:val="24"/>
                <w:szCs w:val="28"/>
              </w:rPr>
              <w:t xml:space="preserve">влечет наложение административного штрафа на граждан в размере 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от трех тысяч п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я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тисот до четырех тысяч</w:t>
            </w:r>
            <w:r w:rsidRPr="008C7063">
              <w:rPr>
                <w:rFonts w:ascii="Times New Roman" w:hAnsi="Times New Roman"/>
                <w:sz w:val="24"/>
                <w:szCs w:val="28"/>
              </w:rPr>
              <w:t xml:space="preserve"> пятисот рублей; на должностных лиц - 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от тридцати пяти тысяч до сорока пяти тысяч</w:t>
            </w:r>
            <w:r w:rsidRPr="008C7063">
              <w:rPr>
                <w:rFonts w:ascii="Times New Roman" w:hAnsi="Times New Roman"/>
                <w:sz w:val="24"/>
                <w:szCs w:val="28"/>
              </w:rPr>
              <w:t xml:space="preserve"> рублей; на юридических лиц - 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от трехсот тысяч до четырехсот пятидесяти тысяч</w:t>
            </w:r>
            <w:r w:rsidRPr="008C7063">
              <w:rPr>
                <w:rFonts w:ascii="Times New Roman" w:hAnsi="Times New Roman"/>
                <w:sz w:val="24"/>
                <w:szCs w:val="28"/>
              </w:rPr>
              <w:t xml:space="preserve"> рублей. </w:t>
            </w:r>
          </w:p>
          <w:p w:rsidR="00257520" w:rsidRDefault="00257520" w:rsidP="00257520">
            <w:pPr>
              <w:spacing w:before="240" w:after="1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4"/>
              </w:rPr>
              <w:t xml:space="preserve">4. Действия, предусмотренные </w:t>
            </w:r>
            <w:hyperlink w:anchor="P12">
              <w:r>
                <w:rPr>
                  <w:rFonts w:ascii="Times New Roman" w:hAnsi="Times New Roman"/>
                  <w:color w:val="0000FF"/>
                  <w:sz w:val="24"/>
                </w:rPr>
                <w:t>частью 3</w:t>
              </w:r>
            </w:hyperlink>
            <w:r>
              <w:rPr>
                <w:rFonts w:ascii="Times New Roman" w:hAnsi="Times New Roman"/>
                <w:sz w:val="24"/>
              </w:rPr>
              <w:t xml:space="preserve"> 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стоящей статьи, совершенные повторно в теч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года, -</w:t>
            </w:r>
          </w:p>
          <w:p w:rsidR="008C7063" w:rsidRDefault="008C7063" w:rsidP="008C706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417AF" w:rsidRPr="008C7063" w:rsidRDefault="008C7063" w:rsidP="008C706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063">
              <w:rPr>
                <w:rFonts w:ascii="Times New Roman" w:hAnsi="Times New Roman"/>
                <w:sz w:val="24"/>
                <w:szCs w:val="28"/>
              </w:rPr>
              <w:t xml:space="preserve">влекут наложение административного штрафа на граждан в размере 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от четырех тысяч пят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и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сот до пяти тысяч</w:t>
            </w:r>
            <w:r w:rsidRPr="008C7063">
              <w:rPr>
                <w:rFonts w:ascii="Times New Roman" w:hAnsi="Times New Roman"/>
                <w:sz w:val="24"/>
                <w:szCs w:val="28"/>
              </w:rPr>
              <w:t xml:space="preserve"> рублей; на должностных лиц - 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от сорока пяти тысяч до пятидесяти тысяч</w:t>
            </w:r>
            <w:r w:rsidRPr="008C7063">
              <w:rPr>
                <w:rFonts w:ascii="Times New Roman" w:hAnsi="Times New Roman"/>
                <w:sz w:val="24"/>
                <w:szCs w:val="28"/>
              </w:rPr>
              <w:t xml:space="preserve"> рублей; на юридических лиц - 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от шестисот т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ы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сяч до одного миллиона</w:t>
            </w:r>
            <w:r w:rsidRPr="008C7063">
              <w:rPr>
                <w:rFonts w:ascii="Times New Roman" w:hAnsi="Times New Roman"/>
                <w:sz w:val="24"/>
                <w:szCs w:val="28"/>
              </w:rPr>
              <w:t xml:space="preserve"> рублей. </w:t>
            </w:r>
          </w:p>
        </w:tc>
      </w:tr>
      <w:tr w:rsidR="00AA1483" w:rsidRPr="00F447E5" w:rsidTr="0023585F">
        <w:tc>
          <w:tcPr>
            <w:tcW w:w="193" w:type="pct"/>
          </w:tcPr>
          <w:p w:rsidR="00AA1483" w:rsidRDefault="00AA1483" w:rsidP="0023585F">
            <w:pPr>
              <w:pStyle w:val="ConsPlusNormal"/>
              <w:suppressAutoHyphens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58" w:type="pct"/>
          </w:tcPr>
          <w:p w:rsidR="008C7063" w:rsidRDefault="008C7063">
            <w:pPr>
              <w:spacing w:after="1" w:line="240" w:lineRule="auto"/>
              <w:ind w:firstLine="540"/>
              <w:jc w:val="both"/>
              <w:outlineLvl w:val="0"/>
            </w:pPr>
            <w:r>
              <w:rPr>
                <w:rFonts w:ascii="Times New Roman" w:hAnsi="Times New Roman"/>
                <w:b/>
                <w:sz w:val="24"/>
              </w:rPr>
              <w:t>Статья 3.16. Неуплата за разм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щение транспортных средств на пла</w:t>
            </w:r>
            <w:r>
              <w:rPr>
                <w:rFonts w:ascii="Times New Roman" w:hAnsi="Times New Roman"/>
                <w:b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ной муниципальной парковке (парк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вочных местах)</w:t>
            </w:r>
          </w:p>
          <w:p w:rsidR="008C7063" w:rsidRDefault="008C7063">
            <w:pPr>
              <w:spacing w:after="1" w:line="240" w:lineRule="auto"/>
              <w:ind w:firstLine="540"/>
              <w:jc w:val="both"/>
            </w:pPr>
          </w:p>
          <w:p w:rsidR="008C7063" w:rsidRDefault="008C7063">
            <w:pPr>
              <w:spacing w:after="1" w:line="240" w:lineRule="auto"/>
              <w:jc w:val="both"/>
            </w:pPr>
          </w:p>
          <w:p w:rsidR="008C7063" w:rsidRDefault="008C7063">
            <w:pPr>
              <w:spacing w:after="1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4"/>
              </w:rPr>
              <w:t>Неуплата за размещение тран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портного средства на платной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пальной парковке (парковочных местах) -</w:t>
            </w:r>
          </w:p>
          <w:p w:rsidR="008C7063" w:rsidRDefault="008C7063">
            <w:pPr>
              <w:spacing w:before="240" w:after="1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4"/>
              </w:rPr>
              <w:t>влечет наложение администрати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ного штрафа в размере двух тысяч пят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сот рублей.</w:t>
            </w:r>
          </w:p>
          <w:p w:rsidR="008C7063" w:rsidRDefault="008C7063">
            <w:pPr>
              <w:spacing w:before="240" w:after="1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4"/>
              </w:rPr>
              <w:t>Примечание. В настоящей статье под платной муниципальной парковкой (парковочными местами) следует пон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мать элемент благоустройства террит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рии (объект благоустройства), предста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ляющий собой специально обозначенное и при необходимости обустроенное и оборудованное место, являющееся, в том числе, частью автомобильной дороги общего пользования местного значения и (или) примыкающее к проезжей части и (или) тротуару, обочине, эстакаде или мосту либо являющееся частью подэст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кадных или подмостовых пространств, площадей и иных объектов улично-дорожной сети, зданий или сооружений и предназначенное для организованной стоянки транспортных средств на пла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основе по решению уполномоченн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органа.</w:t>
            </w:r>
          </w:p>
          <w:p w:rsidR="00AA1483" w:rsidRPr="00F32342" w:rsidRDefault="00AA1483" w:rsidP="008C7063">
            <w:pPr>
              <w:spacing w:after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2B8D" w:rsidRPr="001F2B8D" w:rsidRDefault="001F2B8D" w:rsidP="008C7063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  <w:r w:rsidRPr="001F2B8D">
              <w:rPr>
                <w:szCs w:val="28"/>
              </w:rPr>
              <w:lastRenderedPageBreak/>
              <w:t>2) в статье 3.16:</w:t>
            </w:r>
          </w:p>
          <w:p w:rsidR="008C7063" w:rsidRPr="008C7063" w:rsidRDefault="008C7063" w:rsidP="008C7063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  <w:r w:rsidRPr="008C7063">
              <w:rPr>
                <w:szCs w:val="28"/>
              </w:rPr>
              <w:t>а) наименование изложить в следу</w:t>
            </w:r>
            <w:r w:rsidRPr="008C7063">
              <w:rPr>
                <w:szCs w:val="28"/>
              </w:rPr>
              <w:t>ю</w:t>
            </w:r>
            <w:r w:rsidRPr="008C7063">
              <w:rPr>
                <w:szCs w:val="28"/>
              </w:rPr>
              <w:t>щей редакции:</w:t>
            </w:r>
          </w:p>
          <w:p w:rsidR="008C7063" w:rsidRPr="008C7063" w:rsidRDefault="008C7063" w:rsidP="008C7063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</w:p>
          <w:p w:rsidR="00AA1483" w:rsidRDefault="008C7063" w:rsidP="008C7063">
            <w:pPr>
              <w:ind w:left="3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C7063">
              <w:rPr>
                <w:rFonts w:ascii="Times New Roman" w:hAnsi="Times New Roman"/>
                <w:sz w:val="24"/>
                <w:szCs w:val="28"/>
              </w:rPr>
              <w:t>«</w:t>
            </w:r>
            <w:r w:rsidRPr="00291C73">
              <w:rPr>
                <w:rFonts w:ascii="Times New Roman" w:hAnsi="Times New Roman"/>
                <w:sz w:val="24"/>
                <w:szCs w:val="28"/>
                <w:u w:val="single"/>
              </w:rPr>
              <w:t>Статья 3.16.  </w:t>
            </w:r>
            <w:r w:rsidRPr="00291C7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Нарушение порядка польз</w:t>
            </w:r>
            <w:r w:rsidRPr="00291C7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о</w:t>
            </w:r>
            <w:r w:rsidRPr="00291C7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вания платными муниципальными па</w:t>
            </w:r>
            <w:r w:rsidRPr="00291C7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р</w:t>
            </w:r>
            <w:r w:rsidRPr="00291C7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ковками (парковочными местами</w:t>
            </w:r>
            <w:r w:rsidRPr="008C7063">
              <w:rPr>
                <w:rFonts w:ascii="Times New Roman" w:hAnsi="Times New Roman"/>
                <w:b/>
                <w:sz w:val="24"/>
                <w:szCs w:val="28"/>
              </w:rPr>
              <w:t>)»;</w:t>
            </w:r>
          </w:p>
          <w:p w:rsidR="008C7063" w:rsidRPr="008C7063" w:rsidRDefault="008C7063" w:rsidP="008C7063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  <w:r w:rsidRPr="008C7063">
              <w:rPr>
                <w:szCs w:val="28"/>
              </w:rPr>
              <w:lastRenderedPageBreak/>
              <w:t>б)  абзац первый изложить в следу</w:t>
            </w:r>
            <w:r w:rsidRPr="008C7063">
              <w:rPr>
                <w:szCs w:val="28"/>
              </w:rPr>
              <w:t>ю</w:t>
            </w:r>
            <w:r w:rsidRPr="008C7063">
              <w:rPr>
                <w:szCs w:val="28"/>
              </w:rPr>
              <w:t>щей редакции:</w:t>
            </w:r>
          </w:p>
          <w:p w:rsidR="008C7063" w:rsidRPr="008C7063" w:rsidRDefault="008C7063" w:rsidP="008C7063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Cs w:val="28"/>
              </w:rPr>
            </w:pPr>
          </w:p>
          <w:p w:rsidR="008C7063" w:rsidRPr="008C7063" w:rsidRDefault="008C7063" w:rsidP="008C7063">
            <w:pPr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7063">
              <w:rPr>
                <w:rFonts w:ascii="Times New Roman" w:hAnsi="Times New Roman"/>
                <w:sz w:val="24"/>
                <w:szCs w:val="28"/>
              </w:rPr>
              <w:t>«</w:t>
            </w:r>
            <w:r w:rsidRPr="00291C73">
              <w:rPr>
                <w:rFonts w:ascii="Times New Roman" w:hAnsi="Times New Roman"/>
                <w:sz w:val="24"/>
                <w:szCs w:val="28"/>
                <w:u w:val="single"/>
              </w:rPr>
              <w:t>Нарушение установленного муниц</w:t>
            </w:r>
            <w:r w:rsidRPr="00291C73">
              <w:rPr>
                <w:rFonts w:ascii="Times New Roman" w:hAnsi="Times New Roman"/>
                <w:sz w:val="24"/>
                <w:szCs w:val="28"/>
                <w:u w:val="single"/>
              </w:rPr>
              <w:t>и</w:t>
            </w:r>
            <w:r w:rsidRPr="00291C73">
              <w:rPr>
                <w:rFonts w:ascii="Times New Roman" w:hAnsi="Times New Roman"/>
                <w:sz w:val="24"/>
                <w:szCs w:val="28"/>
                <w:u w:val="single"/>
              </w:rPr>
              <w:t>пальным правовым актом порядка пользов</w:t>
            </w:r>
            <w:r w:rsidRPr="00291C73">
              <w:rPr>
                <w:rFonts w:ascii="Times New Roman" w:hAnsi="Times New Roman"/>
                <w:sz w:val="24"/>
                <w:szCs w:val="28"/>
                <w:u w:val="single"/>
              </w:rPr>
              <w:t>а</w:t>
            </w:r>
            <w:r w:rsidRPr="00291C73">
              <w:rPr>
                <w:rFonts w:ascii="Times New Roman" w:hAnsi="Times New Roman"/>
                <w:sz w:val="24"/>
                <w:szCs w:val="28"/>
                <w:u w:val="single"/>
              </w:rPr>
              <w:t>ния платными муниципальными парковками (парковочными местами), выразившееся в неуплате за размещение транспортного сре</w:t>
            </w:r>
            <w:r w:rsidRPr="00291C73">
              <w:rPr>
                <w:rFonts w:ascii="Times New Roman" w:hAnsi="Times New Roman"/>
                <w:sz w:val="24"/>
                <w:szCs w:val="28"/>
                <w:u w:val="single"/>
              </w:rPr>
              <w:t>д</w:t>
            </w:r>
            <w:r w:rsidRPr="00291C73">
              <w:rPr>
                <w:rFonts w:ascii="Times New Roman" w:hAnsi="Times New Roman"/>
                <w:sz w:val="24"/>
                <w:szCs w:val="28"/>
                <w:u w:val="single"/>
              </w:rPr>
              <w:t>ства на платной муниципальной парковке (парковочном месте), либо во внесении платы в размере меньшем, чем установлено мун</w:t>
            </w:r>
            <w:r w:rsidRPr="00291C73">
              <w:rPr>
                <w:rFonts w:ascii="Times New Roman" w:hAnsi="Times New Roman"/>
                <w:sz w:val="24"/>
                <w:szCs w:val="28"/>
                <w:u w:val="single"/>
              </w:rPr>
              <w:t>и</w:t>
            </w:r>
            <w:r w:rsidRPr="00291C73">
              <w:rPr>
                <w:rFonts w:ascii="Times New Roman" w:hAnsi="Times New Roman"/>
                <w:sz w:val="24"/>
                <w:szCs w:val="28"/>
                <w:u w:val="single"/>
              </w:rPr>
              <w:t>ципальным правовым актом, либо во внес</w:t>
            </w:r>
            <w:r w:rsidRPr="00291C73">
              <w:rPr>
                <w:rFonts w:ascii="Times New Roman" w:hAnsi="Times New Roman"/>
                <w:sz w:val="24"/>
                <w:szCs w:val="28"/>
                <w:u w:val="single"/>
              </w:rPr>
              <w:t>е</w:t>
            </w:r>
            <w:r w:rsidRPr="00291C73">
              <w:rPr>
                <w:rFonts w:ascii="Times New Roman" w:hAnsi="Times New Roman"/>
                <w:sz w:val="24"/>
                <w:szCs w:val="28"/>
                <w:u w:val="single"/>
              </w:rPr>
              <w:t>нии платы позднее срока для оплаты за пол</w:t>
            </w:r>
            <w:r w:rsidRPr="00291C73">
              <w:rPr>
                <w:rFonts w:ascii="Times New Roman" w:hAnsi="Times New Roman"/>
                <w:sz w:val="24"/>
                <w:szCs w:val="28"/>
                <w:u w:val="single"/>
              </w:rPr>
              <w:t>ь</w:t>
            </w:r>
            <w:r w:rsidRPr="00291C73">
              <w:rPr>
                <w:rFonts w:ascii="Times New Roman" w:hAnsi="Times New Roman"/>
                <w:sz w:val="24"/>
                <w:szCs w:val="28"/>
                <w:u w:val="single"/>
              </w:rPr>
              <w:t>зование парковкой, установленного муниц</w:t>
            </w:r>
            <w:r w:rsidRPr="00291C73">
              <w:rPr>
                <w:rFonts w:ascii="Times New Roman" w:hAnsi="Times New Roman"/>
                <w:sz w:val="24"/>
                <w:szCs w:val="28"/>
                <w:u w:val="single"/>
              </w:rPr>
              <w:t>и</w:t>
            </w:r>
            <w:r w:rsidRPr="00291C73">
              <w:rPr>
                <w:rFonts w:ascii="Times New Roman" w:hAnsi="Times New Roman"/>
                <w:sz w:val="24"/>
                <w:szCs w:val="28"/>
                <w:u w:val="single"/>
              </w:rPr>
              <w:t>пальным правовым актом, –</w:t>
            </w:r>
            <w:r w:rsidRPr="008C7063">
              <w:rPr>
                <w:rFonts w:ascii="Times New Roman" w:hAnsi="Times New Roman"/>
                <w:sz w:val="24"/>
                <w:szCs w:val="28"/>
              </w:rPr>
              <w:t xml:space="preserve"> ».</w:t>
            </w:r>
          </w:p>
          <w:p w:rsidR="008C7063" w:rsidRDefault="008C7063" w:rsidP="008C7063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</w:tcPr>
          <w:p w:rsidR="009F5498" w:rsidRDefault="008C7063" w:rsidP="009F5498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C7063">
              <w:rPr>
                <w:rFonts w:ascii="Times New Roman" w:hAnsi="Times New Roman"/>
                <w:sz w:val="24"/>
                <w:szCs w:val="28"/>
              </w:rPr>
              <w:lastRenderedPageBreak/>
              <w:t>Статья 3.16.  </w:t>
            </w:r>
            <w:r w:rsidRPr="008C7063">
              <w:rPr>
                <w:rFonts w:ascii="Times New Roman" w:hAnsi="Times New Roman"/>
                <w:b/>
                <w:sz w:val="24"/>
                <w:szCs w:val="28"/>
              </w:rPr>
              <w:t>Нарушение порядка пользов</w:t>
            </w:r>
            <w:r w:rsidRPr="008C7063"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 w:rsidRPr="008C7063">
              <w:rPr>
                <w:rFonts w:ascii="Times New Roman" w:hAnsi="Times New Roman"/>
                <w:b/>
                <w:sz w:val="24"/>
                <w:szCs w:val="28"/>
              </w:rPr>
              <w:t>ния платными муниципальными парковками (парковочными местами)</w:t>
            </w:r>
          </w:p>
          <w:p w:rsidR="004D5794" w:rsidRDefault="004D5794" w:rsidP="009F5498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D5794" w:rsidRPr="00291C73" w:rsidRDefault="004D5794" w:rsidP="009F5498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Нарушение установленного муниципал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ь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 xml:space="preserve">ным правовым актом порядка пользования платными муниципальными парковками (парковочными местами), выразившееся в 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неуплате за размещение транспортного сре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д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ства на платной муниципальной парковке (парковочном месте), либо во внесении платы в размере меньшем, чем установлено муниц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и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пальным правовым актом, либо во внесении платы позднее срока для оплаты за пользов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ние парковкой, установленного муниципал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ь</w:t>
            </w:r>
            <w:r w:rsidRPr="00291C73">
              <w:rPr>
                <w:rFonts w:ascii="Times New Roman" w:hAnsi="Times New Roman"/>
                <w:b/>
                <w:sz w:val="24"/>
                <w:szCs w:val="28"/>
              </w:rPr>
              <w:t>ным правовым актом, –</w:t>
            </w:r>
          </w:p>
          <w:p w:rsidR="004D5794" w:rsidRDefault="004D5794" w:rsidP="009F5498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D5794" w:rsidRDefault="004D5794" w:rsidP="004D5794">
            <w:pPr>
              <w:spacing w:before="240" w:after="1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4"/>
              </w:rPr>
              <w:t>влечет наложение административного штрафа в размере двух тысяч пятисот рублей.</w:t>
            </w:r>
          </w:p>
          <w:p w:rsidR="004D5794" w:rsidRDefault="004D5794" w:rsidP="004D5794">
            <w:pPr>
              <w:spacing w:before="240" w:after="1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4"/>
              </w:rPr>
              <w:t>Примечание. В настоящей статье под пла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муниципальной парковкой (парковочными местами) следует понимать элемент благоус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ройства территории (объект благоустройства), представляющий собой специально обозначе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ное и при необходимости обустроенное и обор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дованное место, являющееся, в том числе, ч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стью автомобильной дороги общего пользования местного значения и (или) примыкающее к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езжей части и (или) тротуару, обочине, эстакаде или мосту либо являющееся частью подэстака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ных или подмостовых пространств, площадей и иных объектов улично-дорожной сети, зданий или сооружений и предназначенное для орган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зованной стоянки транспортных средств на платной основе по решению уполномоченного органа.</w:t>
            </w:r>
          </w:p>
          <w:p w:rsidR="004D5794" w:rsidRPr="009F5498" w:rsidRDefault="004D5794" w:rsidP="009F5498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45C1" w:rsidRPr="000F0360" w:rsidRDefault="006F45C1" w:rsidP="0023585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6F45C1" w:rsidRPr="000F0360" w:rsidSect="005970E3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8C7" w:rsidRDefault="00C148C7" w:rsidP="007F447C">
      <w:pPr>
        <w:spacing w:after="0" w:line="240" w:lineRule="auto"/>
      </w:pPr>
      <w:r>
        <w:separator/>
      </w:r>
    </w:p>
  </w:endnote>
  <w:endnote w:type="continuationSeparator" w:id="1">
    <w:p w:rsidR="00C148C7" w:rsidRDefault="00C148C7" w:rsidP="007F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8C7" w:rsidRDefault="00C148C7" w:rsidP="007F447C">
      <w:pPr>
        <w:spacing w:after="0" w:line="240" w:lineRule="auto"/>
      </w:pPr>
      <w:r>
        <w:separator/>
      </w:r>
    </w:p>
  </w:footnote>
  <w:footnote w:type="continuationSeparator" w:id="1">
    <w:p w:rsidR="00C148C7" w:rsidRDefault="00C148C7" w:rsidP="007F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60" w:rsidRPr="005970E3" w:rsidRDefault="00BE0DC4" w:rsidP="005970E3">
    <w:pPr>
      <w:pStyle w:val="a7"/>
      <w:jc w:val="center"/>
      <w:rPr>
        <w:rFonts w:ascii="Times New Roman" w:hAnsi="Times New Roman"/>
        <w:sz w:val="28"/>
        <w:szCs w:val="28"/>
      </w:rPr>
    </w:pPr>
    <w:r w:rsidRPr="007F447C">
      <w:rPr>
        <w:rFonts w:ascii="Times New Roman" w:hAnsi="Times New Roman"/>
        <w:sz w:val="28"/>
        <w:szCs w:val="28"/>
      </w:rPr>
      <w:fldChar w:fldCharType="begin"/>
    </w:r>
    <w:r w:rsidR="000F0360" w:rsidRPr="007F447C">
      <w:rPr>
        <w:rFonts w:ascii="Times New Roman" w:hAnsi="Times New Roman"/>
        <w:sz w:val="28"/>
        <w:szCs w:val="28"/>
      </w:rPr>
      <w:instrText>PAGE   \* MERGEFORMAT</w:instrText>
    </w:r>
    <w:r w:rsidRPr="007F447C">
      <w:rPr>
        <w:rFonts w:ascii="Times New Roman" w:hAnsi="Times New Roman"/>
        <w:sz w:val="28"/>
        <w:szCs w:val="28"/>
      </w:rPr>
      <w:fldChar w:fldCharType="separate"/>
    </w:r>
    <w:r w:rsidR="001F2B8D">
      <w:rPr>
        <w:rFonts w:ascii="Times New Roman" w:hAnsi="Times New Roman"/>
        <w:noProof/>
        <w:sz w:val="28"/>
        <w:szCs w:val="28"/>
      </w:rPr>
      <w:t>2</w:t>
    </w:r>
    <w:r w:rsidRPr="007F447C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0F6"/>
    <w:rsid w:val="00000B10"/>
    <w:rsid w:val="00006DF7"/>
    <w:rsid w:val="0005463C"/>
    <w:rsid w:val="00063572"/>
    <w:rsid w:val="000905B5"/>
    <w:rsid w:val="000A1A19"/>
    <w:rsid w:val="000B10F7"/>
    <w:rsid w:val="000C4243"/>
    <w:rsid w:val="000E309B"/>
    <w:rsid w:val="000F0360"/>
    <w:rsid w:val="000F5175"/>
    <w:rsid w:val="0013080A"/>
    <w:rsid w:val="0013142F"/>
    <w:rsid w:val="00144A8A"/>
    <w:rsid w:val="00150B1D"/>
    <w:rsid w:val="001537A7"/>
    <w:rsid w:val="00164745"/>
    <w:rsid w:val="001669C0"/>
    <w:rsid w:val="00187080"/>
    <w:rsid w:val="001A448F"/>
    <w:rsid w:val="001A751C"/>
    <w:rsid w:val="001B6E48"/>
    <w:rsid w:val="001C645D"/>
    <w:rsid w:val="001D5B67"/>
    <w:rsid w:val="001D6948"/>
    <w:rsid w:val="001E2CB5"/>
    <w:rsid w:val="001E630D"/>
    <w:rsid w:val="001F0994"/>
    <w:rsid w:val="001F2B8D"/>
    <w:rsid w:val="002100B2"/>
    <w:rsid w:val="002163BA"/>
    <w:rsid w:val="0023585F"/>
    <w:rsid w:val="00257520"/>
    <w:rsid w:val="0026140B"/>
    <w:rsid w:val="00291C73"/>
    <w:rsid w:val="002B335F"/>
    <w:rsid w:val="002D1704"/>
    <w:rsid w:val="002E2A74"/>
    <w:rsid w:val="002E30F6"/>
    <w:rsid w:val="002E5BA7"/>
    <w:rsid w:val="0035756F"/>
    <w:rsid w:val="00381549"/>
    <w:rsid w:val="003F05F7"/>
    <w:rsid w:val="0041528E"/>
    <w:rsid w:val="00435F21"/>
    <w:rsid w:val="004A6595"/>
    <w:rsid w:val="004D5794"/>
    <w:rsid w:val="004F352D"/>
    <w:rsid w:val="0051137E"/>
    <w:rsid w:val="0052469A"/>
    <w:rsid w:val="00540F60"/>
    <w:rsid w:val="00556E9A"/>
    <w:rsid w:val="00570BB0"/>
    <w:rsid w:val="005903DE"/>
    <w:rsid w:val="005970E3"/>
    <w:rsid w:val="005E1A4D"/>
    <w:rsid w:val="005F1B4C"/>
    <w:rsid w:val="00621A11"/>
    <w:rsid w:val="00624130"/>
    <w:rsid w:val="006524E9"/>
    <w:rsid w:val="006616A3"/>
    <w:rsid w:val="00671B5D"/>
    <w:rsid w:val="006843D6"/>
    <w:rsid w:val="006A1A23"/>
    <w:rsid w:val="006A3300"/>
    <w:rsid w:val="006B470A"/>
    <w:rsid w:val="006F45C1"/>
    <w:rsid w:val="007122D0"/>
    <w:rsid w:val="00725203"/>
    <w:rsid w:val="0075028D"/>
    <w:rsid w:val="007964CA"/>
    <w:rsid w:val="007A244E"/>
    <w:rsid w:val="007B0046"/>
    <w:rsid w:val="007D34B3"/>
    <w:rsid w:val="007F447C"/>
    <w:rsid w:val="008135B8"/>
    <w:rsid w:val="00841C62"/>
    <w:rsid w:val="0086513E"/>
    <w:rsid w:val="008848BC"/>
    <w:rsid w:val="0089558E"/>
    <w:rsid w:val="008C7063"/>
    <w:rsid w:val="008D6AE1"/>
    <w:rsid w:val="008E70B9"/>
    <w:rsid w:val="008F7DFA"/>
    <w:rsid w:val="00912DFD"/>
    <w:rsid w:val="0091301D"/>
    <w:rsid w:val="009303FB"/>
    <w:rsid w:val="00932B6A"/>
    <w:rsid w:val="009417AF"/>
    <w:rsid w:val="009454C4"/>
    <w:rsid w:val="009516EC"/>
    <w:rsid w:val="0095178A"/>
    <w:rsid w:val="009637A2"/>
    <w:rsid w:val="009660A5"/>
    <w:rsid w:val="00974046"/>
    <w:rsid w:val="00994B10"/>
    <w:rsid w:val="009B62C5"/>
    <w:rsid w:val="009E7544"/>
    <w:rsid w:val="009F5498"/>
    <w:rsid w:val="00A13401"/>
    <w:rsid w:val="00A3073D"/>
    <w:rsid w:val="00A31950"/>
    <w:rsid w:val="00A4309E"/>
    <w:rsid w:val="00A654B7"/>
    <w:rsid w:val="00A70150"/>
    <w:rsid w:val="00A876DD"/>
    <w:rsid w:val="00A96E9C"/>
    <w:rsid w:val="00AA1483"/>
    <w:rsid w:val="00AE511C"/>
    <w:rsid w:val="00B10672"/>
    <w:rsid w:val="00B87A7D"/>
    <w:rsid w:val="00BB04CA"/>
    <w:rsid w:val="00BB1B25"/>
    <w:rsid w:val="00BE0DC4"/>
    <w:rsid w:val="00BE6CA5"/>
    <w:rsid w:val="00BF5A05"/>
    <w:rsid w:val="00C02198"/>
    <w:rsid w:val="00C148C7"/>
    <w:rsid w:val="00C51FDF"/>
    <w:rsid w:val="00C6774F"/>
    <w:rsid w:val="00C7229C"/>
    <w:rsid w:val="00CA1492"/>
    <w:rsid w:val="00CA17A9"/>
    <w:rsid w:val="00CA26F5"/>
    <w:rsid w:val="00CA57B6"/>
    <w:rsid w:val="00D7335B"/>
    <w:rsid w:val="00D95B11"/>
    <w:rsid w:val="00DA2CA2"/>
    <w:rsid w:val="00DC214C"/>
    <w:rsid w:val="00DE1949"/>
    <w:rsid w:val="00E10875"/>
    <w:rsid w:val="00E309FA"/>
    <w:rsid w:val="00E54711"/>
    <w:rsid w:val="00E629C1"/>
    <w:rsid w:val="00E80E4C"/>
    <w:rsid w:val="00E84B5D"/>
    <w:rsid w:val="00EA3E2B"/>
    <w:rsid w:val="00F32342"/>
    <w:rsid w:val="00F447E5"/>
    <w:rsid w:val="00F45E72"/>
    <w:rsid w:val="00F47B88"/>
    <w:rsid w:val="00F552C4"/>
    <w:rsid w:val="00F61181"/>
    <w:rsid w:val="00FB4C2F"/>
    <w:rsid w:val="00FB7A84"/>
    <w:rsid w:val="00FD0F5D"/>
    <w:rsid w:val="00FE3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BA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0F6"/>
    <w:pPr>
      <w:autoSpaceDE w:val="0"/>
      <w:autoSpaceDN w:val="0"/>
      <w:adjustRightInd w:val="0"/>
    </w:pPr>
    <w:rPr>
      <w:sz w:val="26"/>
      <w:szCs w:val="26"/>
      <w:lang w:eastAsia="en-US"/>
    </w:rPr>
  </w:style>
  <w:style w:type="paragraph" w:customStyle="1" w:styleId="ConsPlusTitle">
    <w:name w:val="ConsPlusTitle"/>
    <w:rsid w:val="0075028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rsid w:val="001537A7"/>
    <w:rPr>
      <w:color w:val="0000FF"/>
      <w:u w:val="single"/>
    </w:rPr>
  </w:style>
  <w:style w:type="paragraph" w:styleId="a4">
    <w:name w:val="Balloon Text"/>
    <w:basedOn w:val="a"/>
    <w:link w:val="a5"/>
    <w:rsid w:val="0096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637A2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9660A5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rsid w:val="007F44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447C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7F44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F447C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575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BA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0F6"/>
    <w:pPr>
      <w:autoSpaceDE w:val="0"/>
      <w:autoSpaceDN w:val="0"/>
      <w:adjustRightInd w:val="0"/>
    </w:pPr>
    <w:rPr>
      <w:sz w:val="26"/>
      <w:szCs w:val="26"/>
      <w:lang w:eastAsia="en-US"/>
    </w:rPr>
  </w:style>
  <w:style w:type="paragraph" w:customStyle="1" w:styleId="ConsPlusTitle">
    <w:name w:val="ConsPlusTitle"/>
    <w:rsid w:val="0075028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rsid w:val="001537A7"/>
    <w:rPr>
      <w:color w:val="0000FF"/>
      <w:u w:val="single"/>
    </w:rPr>
  </w:style>
  <w:style w:type="paragraph" w:styleId="a4">
    <w:name w:val="Balloon Text"/>
    <w:basedOn w:val="a"/>
    <w:link w:val="a5"/>
    <w:rsid w:val="0096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637A2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9660A5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rsid w:val="007F44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447C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7F44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F447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D3CE-0239-403C-86B1-DFF504CA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Сравнительная таблица к проекту закона Республики Татарстан</vt:lpstr>
    </vt:vector>
  </TitlesOfParts>
  <Company>ГС РТ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таблица к проекту закона Республики Татарстан</dc:title>
  <dc:creator>Husainova_L</dc:creator>
  <cp:lastModifiedBy>muhametshin.salavat</cp:lastModifiedBy>
  <cp:revision>6</cp:revision>
  <cp:lastPrinted>2024-04-05T06:51:00Z</cp:lastPrinted>
  <dcterms:created xsi:type="dcterms:W3CDTF">2024-04-01T12:59:00Z</dcterms:created>
  <dcterms:modified xsi:type="dcterms:W3CDTF">2024-09-26T12:30:00Z</dcterms:modified>
</cp:coreProperties>
</file>