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F9" w:rsidRDefault="00C9777D">
      <w:pPr>
        <w:spacing w:line="240" w:lineRule="auto"/>
        <w:ind w:left="73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7843F9" w:rsidRDefault="007843F9">
      <w:pPr>
        <w:spacing w:line="240" w:lineRule="auto"/>
        <w:ind w:left="7371"/>
        <w:rPr>
          <w:rFonts w:ascii="Times New Roman" w:hAnsi="Times New Roman"/>
          <w:sz w:val="28"/>
          <w:szCs w:val="28"/>
        </w:rPr>
      </w:pPr>
    </w:p>
    <w:p w:rsidR="007843F9" w:rsidRDefault="00C9777D">
      <w:pPr>
        <w:spacing w:line="240" w:lineRule="auto"/>
        <w:ind w:left="7371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Татарстан Республикасы Дәүләт Советы депутаты Э.С.Шәрәфиев тарафыннан кертелә</w:t>
      </w:r>
    </w:p>
    <w:p w:rsidR="007843F9" w:rsidRDefault="00C9777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7843F9" w:rsidRDefault="007843F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7843F9" w:rsidRDefault="007843F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7843F9" w:rsidRDefault="007843F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7843F9" w:rsidRDefault="00C977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/>
          <w:b/>
          <w:bCs/>
          <w:sz w:val="28"/>
          <w:szCs w:val="28"/>
          <w:lang w:val="tt-RU"/>
        </w:rPr>
        <w:t>ТАТАРСТАН РЕСПУБЛИКАСЫ ДӘҮЛӘТ СОВЕТЫ</w:t>
      </w:r>
    </w:p>
    <w:p w:rsidR="007843F9" w:rsidRDefault="007843F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7843F9" w:rsidRDefault="00C9777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tt-RU"/>
        </w:rPr>
        <w:t xml:space="preserve">ТАТАРСТАН РЕСПУБЛИКАСЫ </w:t>
      </w:r>
      <w:r>
        <w:rPr>
          <w:rFonts w:ascii="Times New Roman" w:hAnsi="Times New Roman"/>
          <w:b/>
          <w:bCs/>
          <w:sz w:val="28"/>
          <w:szCs w:val="28"/>
        </w:rPr>
        <w:t>ЗАКОН</w:t>
      </w:r>
      <w:r>
        <w:rPr>
          <w:rFonts w:ascii="Times New Roman" w:hAnsi="Times New Roman"/>
          <w:b/>
          <w:bCs/>
          <w:sz w:val="28"/>
          <w:szCs w:val="28"/>
          <w:lang w:val="tt-RU"/>
        </w:rPr>
        <w:t>Ы</w:t>
      </w:r>
    </w:p>
    <w:p w:rsidR="007843F9" w:rsidRDefault="007843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43F9" w:rsidRDefault="00C977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tt-RU"/>
        </w:rPr>
      </w:pPr>
      <w:bookmarkStart w:id="0" w:name="_Hlk67416729"/>
      <w:r>
        <w:rPr>
          <w:rFonts w:ascii="Times New Roman" w:eastAsia="Arial" w:hAnsi="Times New Roman"/>
          <w:b/>
          <w:bCs/>
          <w:sz w:val="28"/>
          <w:szCs w:val="28"/>
        </w:rPr>
        <w:t>Гражданнарның аерым категорияләренә</w:t>
      </w:r>
      <w:r>
        <w:rPr>
          <w:rFonts w:ascii="Times New Roman" w:eastAsia="Arial" w:hAnsi="Times New Roman"/>
          <w:b/>
          <w:bCs/>
          <w:sz w:val="28"/>
          <w:szCs w:val="28"/>
          <w:lang w:val="tt-RU"/>
        </w:rPr>
        <w:t xml:space="preserve"> </w:t>
      </w:r>
      <w:r>
        <w:rPr>
          <w:rFonts w:ascii="Times New Roman" w:eastAsia="Arial" w:hAnsi="Times New Roman"/>
          <w:b/>
          <w:bCs/>
          <w:sz w:val="28"/>
          <w:szCs w:val="28"/>
        </w:rPr>
        <w:t xml:space="preserve">Татарстан Республикасы территориясендә урнашкан җир </w:t>
      </w:r>
      <w:r>
        <w:rPr>
          <w:rFonts w:ascii="Times New Roman" w:eastAsia="Arial" w:hAnsi="Times New Roman"/>
          <w:b/>
          <w:bCs/>
          <w:sz w:val="28"/>
          <w:szCs w:val="28"/>
        </w:rPr>
        <w:t>кишәрлекләре</w:t>
      </w:r>
      <w:r>
        <w:rPr>
          <w:rFonts w:ascii="Times New Roman" w:eastAsia="Arial" w:hAnsi="Times New Roman"/>
          <w:b/>
          <w:bCs/>
          <w:sz w:val="28"/>
          <w:szCs w:val="28"/>
          <w:lang w:val="tt-RU"/>
        </w:rPr>
        <w:t>н милеккә түләүсез</w:t>
      </w:r>
      <w:r>
        <w:rPr>
          <w:rFonts w:ascii="Times New Roman" w:eastAsia="Arial" w:hAnsi="Times New Roman"/>
          <w:b/>
          <w:bCs/>
          <w:sz w:val="28"/>
          <w:szCs w:val="28"/>
        </w:rPr>
        <w:t xml:space="preserve"> бирү турында</w:t>
      </w:r>
    </w:p>
    <w:p w:rsidR="007843F9" w:rsidRDefault="007843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843F9" w:rsidRDefault="00C9777D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val="tt-RU"/>
        </w:rPr>
      </w:pPr>
      <w:r>
        <w:rPr>
          <w:rFonts w:ascii="Times New Roman" w:eastAsia="Arial" w:hAnsi="Times New Roman"/>
          <w:sz w:val="28"/>
          <w:szCs w:val="28"/>
        </w:rPr>
        <w:t>Әлеге</w:t>
      </w:r>
      <w:r>
        <w:rPr>
          <w:rFonts w:ascii="Times New Roman" w:eastAsia="Arial" w:hAnsi="Times New Roman"/>
          <w:sz w:val="28"/>
          <w:szCs w:val="28"/>
        </w:rPr>
        <w:t xml:space="preserve"> Закон Россия Федерациясе Җир кодексының </w:t>
      </w:r>
      <w:r>
        <w:rPr>
          <w:rFonts w:ascii="Times New Roman" w:hAnsi="Times New Roman"/>
          <w:bCs/>
          <w:sz w:val="28"/>
          <w:szCs w:val="28"/>
        </w:rPr>
        <w:t>39</w:t>
      </w:r>
      <w:r>
        <w:rPr>
          <w:rFonts w:ascii="Times New Roman" w:hAnsi="Times New Roman"/>
          <w:bCs/>
          <w:sz w:val="28"/>
          <w:szCs w:val="28"/>
          <w:vertAlign w:val="superscript"/>
        </w:rPr>
        <w:t>5</w:t>
      </w:r>
      <w:r>
        <w:rPr>
          <w:rFonts w:ascii="Times New Roman" w:eastAsia="Arial" w:hAnsi="Times New Roman"/>
          <w:sz w:val="28"/>
          <w:szCs w:val="28"/>
        </w:rPr>
        <w:t xml:space="preserve"> статьясындагы 7 пунктчасы нигезендә Татарстан Республикасы территориясендә </w:t>
      </w:r>
      <w:r>
        <w:rPr>
          <w:rFonts w:ascii="Times New Roman" w:eastAsia="Arial" w:hAnsi="Times New Roman"/>
          <w:sz w:val="28"/>
          <w:szCs w:val="28"/>
        </w:rPr>
        <w:t>д</w:t>
      </w:r>
      <w:r>
        <w:rPr>
          <w:rFonts w:ascii="Times New Roman" w:eastAsia="Arial" w:hAnsi="Times New Roman"/>
          <w:sz w:val="28"/>
          <w:szCs w:val="28"/>
        </w:rPr>
        <w:t>әүләт</w:t>
      </w:r>
      <w:r>
        <w:rPr>
          <w:rFonts w:ascii="Times New Roman" w:eastAsia="Arial" w:hAnsi="Times New Roman"/>
          <w:sz w:val="28"/>
          <w:szCs w:val="28"/>
        </w:rPr>
        <w:t xml:space="preserve"> милкендә яисә муниципаль милектә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булган һәм </w:t>
      </w:r>
      <w:r>
        <w:rPr>
          <w:rFonts w:ascii="Times New Roman" w:eastAsia="Arial" w:hAnsi="Times New Roman"/>
          <w:sz w:val="28"/>
          <w:szCs w:val="28"/>
        </w:rPr>
        <w:t>«</w:t>
      </w:r>
      <w:r>
        <w:rPr>
          <w:rFonts w:ascii="Times New Roman" w:eastAsia="Arial" w:hAnsi="Times New Roman"/>
          <w:sz w:val="28"/>
          <w:szCs w:val="28"/>
          <w:lang w:val="tt-RU"/>
        </w:rPr>
        <w:t>Х</w:t>
      </w:r>
      <w:r>
        <w:rPr>
          <w:rFonts w:ascii="Times New Roman" w:eastAsia="Arial" w:hAnsi="Times New Roman"/>
          <w:sz w:val="28"/>
          <w:szCs w:val="28"/>
        </w:rPr>
        <w:t>әрби</w:t>
      </w:r>
      <w:r>
        <w:rPr>
          <w:rFonts w:ascii="Times New Roman" w:eastAsia="Arial" w:hAnsi="Times New Roman"/>
          <w:sz w:val="28"/>
          <w:szCs w:val="28"/>
        </w:rPr>
        <w:t xml:space="preserve"> күчемсез мөлкәтне Россия Фед</w:t>
      </w:r>
      <w:r>
        <w:rPr>
          <w:rFonts w:ascii="Times New Roman" w:eastAsia="Arial" w:hAnsi="Times New Roman"/>
          <w:sz w:val="28"/>
          <w:szCs w:val="28"/>
        </w:rPr>
        <w:t xml:space="preserve">ерациясе субъектлары </w:t>
      </w:r>
      <w:r>
        <w:rPr>
          <w:rFonts w:ascii="Times New Roman" w:eastAsia="Arial" w:hAnsi="Times New Roman"/>
          <w:sz w:val="28"/>
          <w:szCs w:val="28"/>
          <w:lang w:val="tt-RU"/>
        </w:rPr>
        <w:t>милкенә</w:t>
      </w:r>
      <w:r>
        <w:rPr>
          <w:rFonts w:ascii="Times New Roman" w:eastAsia="Arial" w:hAnsi="Times New Roman"/>
          <w:sz w:val="28"/>
          <w:szCs w:val="28"/>
        </w:rPr>
        <w:t>, муниципаль милеккә түләүсез тапшыру тәртибе турында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һәм </w:t>
      </w:r>
      <w:r>
        <w:rPr>
          <w:rFonts w:ascii="Times New Roman" w:eastAsia="Arial" w:hAnsi="Times New Roman"/>
          <w:sz w:val="28"/>
          <w:szCs w:val="28"/>
        </w:rPr>
        <w:t xml:space="preserve">Россия Федерациясенең аерым закон актларына үзгәрешләр кертү </w:t>
      </w:r>
      <w:r>
        <w:rPr>
          <w:rFonts w:ascii="Times New Roman" w:eastAsia="Arial" w:hAnsi="Times New Roman"/>
          <w:sz w:val="28"/>
          <w:szCs w:val="28"/>
          <w:lang w:val="tt-RU"/>
        </w:rPr>
        <w:t>хакында</w:t>
      </w:r>
      <w:r>
        <w:rPr>
          <w:rFonts w:ascii="Times New Roman" w:eastAsia="Arial" w:hAnsi="Times New Roman"/>
          <w:sz w:val="28"/>
          <w:szCs w:val="28"/>
        </w:rPr>
        <w:t>» 2011 елның 8 декабрендәге 423-ФЗ номерлы Федераль закон нигезендә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Татарстан Республикасы милкенә тапшырылган җир кишәрлекләрен, ә мондый җир кишәрлекләре булмаган очракта - </w:t>
      </w:r>
      <w:r>
        <w:rPr>
          <w:rFonts w:ascii="Times New Roman" w:eastAsia="Arial" w:hAnsi="Times New Roman"/>
          <w:sz w:val="28"/>
          <w:szCs w:val="28"/>
        </w:rPr>
        <w:t>д</w:t>
      </w:r>
      <w:r>
        <w:rPr>
          <w:rFonts w:ascii="Times New Roman" w:eastAsia="Arial" w:hAnsi="Times New Roman"/>
          <w:sz w:val="28"/>
          <w:szCs w:val="28"/>
        </w:rPr>
        <w:t>әүләт</w:t>
      </w:r>
      <w:r>
        <w:rPr>
          <w:rFonts w:ascii="Times New Roman" w:eastAsia="Arial" w:hAnsi="Times New Roman"/>
          <w:sz w:val="28"/>
          <w:szCs w:val="28"/>
        </w:rPr>
        <w:t xml:space="preserve"> милкендә яисә муниципаль милектә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булган башка җир кишәрлекләрен (алга таба - җир кишәрлекләре) </w:t>
      </w:r>
      <w:r>
        <w:rPr>
          <w:rFonts w:ascii="Times New Roman" w:eastAsia="Arial" w:hAnsi="Times New Roman"/>
          <w:sz w:val="28"/>
          <w:szCs w:val="28"/>
        </w:rPr>
        <w:t>аларның махсус хәрби операциядә катнашуына бәй</w:t>
      </w:r>
      <w:r>
        <w:rPr>
          <w:rFonts w:ascii="Times New Roman" w:eastAsia="Arial" w:hAnsi="Times New Roman"/>
          <w:sz w:val="28"/>
          <w:szCs w:val="28"/>
        </w:rPr>
        <w:t>ле рәвештә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гражданнарның аерым категорияләренә  һәм аларның гаилә әгъзаларына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милеккә түләүсез бирү </w:t>
      </w:r>
      <w:r>
        <w:rPr>
          <w:rFonts w:ascii="Times New Roman" w:eastAsia="Arial" w:hAnsi="Times New Roman"/>
          <w:sz w:val="28"/>
          <w:szCs w:val="28"/>
        </w:rPr>
        <w:t>очракларын һәм тәртибен билгели</w:t>
      </w:r>
      <w:r>
        <w:rPr>
          <w:rFonts w:ascii="Times New Roman" w:eastAsia="Arial" w:hAnsi="Times New Roman"/>
          <w:sz w:val="28"/>
          <w:szCs w:val="28"/>
          <w:lang w:val="tt-RU"/>
        </w:rPr>
        <w:t>.</w:t>
      </w:r>
    </w:p>
    <w:p w:rsidR="007843F9" w:rsidRDefault="007843F9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843F9" w:rsidRDefault="00C9777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  <w:bookmarkStart w:id="1" w:name="dst100022"/>
      <w:bookmarkEnd w:id="0"/>
      <w:bookmarkEnd w:id="1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eastAsia="Arial" w:hAnsi="Times New Roman"/>
          <w:sz w:val="28"/>
          <w:szCs w:val="28"/>
        </w:rPr>
        <w:t xml:space="preserve">1 </w:t>
      </w:r>
      <w:r>
        <w:rPr>
          <w:rFonts w:ascii="Times New Roman" w:eastAsia="Arial" w:hAnsi="Times New Roman"/>
          <w:sz w:val="28"/>
          <w:szCs w:val="28"/>
          <w:lang w:val="tt-RU"/>
        </w:rPr>
        <w:t>с</w:t>
      </w:r>
      <w:r>
        <w:rPr>
          <w:rFonts w:ascii="Times New Roman" w:eastAsia="Arial" w:hAnsi="Times New Roman"/>
          <w:sz w:val="28"/>
          <w:szCs w:val="28"/>
        </w:rPr>
        <w:t>татья.</w:t>
      </w:r>
      <w:r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Arial" w:hAnsi="Times New Roman"/>
          <w:b/>
          <w:bCs/>
          <w:sz w:val="28"/>
          <w:szCs w:val="28"/>
          <w:lang w:val="tt-RU"/>
        </w:rPr>
        <w:t>Җ</w:t>
      </w:r>
      <w:r>
        <w:rPr>
          <w:rFonts w:ascii="Times New Roman" w:eastAsia="Arial" w:hAnsi="Times New Roman"/>
          <w:b/>
          <w:bCs/>
          <w:sz w:val="28"/>
          <w:szCs w:val="28"/>
        </w:rPr>
        <w:t xml:space="preserve">ир кишәрлекләрен милеккә </w:t>
      </w:r>
      <w:r>
        <w:rPr>
          <w:rFonts w:ascii="Times New Roman" w:eastAsia="Arial" w:hAnsi="Times New Roman"/>
          <w:b/>
          <w:bCs/>
          <w:sz w:val="28"/>
          <w:szCs w:val="28"/>
          <w:lang w:val="tt-RU"/>
        </w:rPr>
        <w:t>түләүсез алуга хокуклы</w:t>
      </w:r>
      <w:r>
        <w:rPr>
          <w:rFonts w:ascii="Times New Roman" w:eastAsia="Arial" w:hAnsi="Times New Roman"/>
          <w:b/>
          <w:bCs/>
          <w:sz w:val="28"/>
          <w:szCs w:val="28"/>
        </w:rPr>
        <w:t xml:space="preserve"> гражданнар категорияләре </w:t>
      </w:r>
      <w:r>
        <w:rPr>
          <w:rFonts w:ascii="Times New Roman" w:eastAsia="Arial" w:hAnsi="Times New Roman"/>
          <w:b/>
          <w:bCs/>
          <w:sz w:val="28"/>
          <w:szCs w:val="28"/>
          <w:lang w:val="tt-RU"/>
        </w:rPr>
        <w:t xml:space="preserve"> </w:t>
      </w:r>
      <w:r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Arial" w:hAnsi="Times New Roman"/>
          <w:b/>
          <w:bCs/>
          <w:sz w:val="28"/>
          <w:szCs w:val="28"/>
          <w:lang w:val="tt-RU"/>
        </w:rPr>
        <w:t xml:space="preserve">                                   </w:t>
      </w:r>
      <w:r>
        <w:rPr>
          <w:rFonts w:ascii="Times New Roman" w:eastAsia="Arial" w:hAnsi="Times New Roman"/>
          <w:b/>
          <w:bCs/>
          <w:sz w:val="28"/>
          <w:szCs w:val="28"/>
          <w:lang w:val="tt-RU"/>
        </w:rPr>
        <w:t xml:space="preserve">                         </w:t>
      </w:r>
    </w:p>
    <w:p w:rsidR="007843F9" w:rsidRDefault="007843F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43F9" w:rsidRDefault="00C9777D">
      <w:pPr>
        <w:widowControl w:val="0"/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Татарстан Республикасы территориясендә урнашкан җир кишәрлекләрен түбәндәге категория гражданнар милеккә </w:t>
      </w:r>
      <w:r>
        <w:rPr>
          <w:rFonts w:ascii="Times New Roman" w:eastAsia="Arial" w:hAnsi="Times New Roman"/>
          <w:sz w:val="28"/>
          <w:szCs w:val="28"/>
          <w:lang w:val="tt-RU"/>
        </w:rPr>
        <w:t>түләүсез</w:t>
      </w:r>
      <w:r>
        <w:rPr>
          <w:rFonts w:ascii="Times New Roman" w:eastAsia="Arial" w:hAnsi="Times New Roman"/>
          <w:sz w:val="28"/>
          <w:szCs w:val="28"/>
        </w:rPr>
        <w:t xml:space="preserve"> алуга хокуклы: </w:t>
      </w:r>
    </w:p>
    <w:p w:rsidR="007843F9" w:rsidRDefault="00C9777D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eastAsia="Arial" w:hAnsi="Times New Roman"/>
          <w:sz w:val="28"/>
          <w:szCs w:val="28"/>
        </w:rPr>
        <w:t xml:space="preserve">хәрби хезмәткәрләр, </w:t>
      </w:r>
      <w:r w:rsidRPr="00E11C2E">
        <w:rPr>
          <w:rFonts w:ascii="Times New Roman" w:eastAsia="Helvetica" w:hAnsi="Times New Roman"/>
          <w:sz w:val="28"/>
          <w:szCs w:val="28"/>
          <w:shd w:val="clear" w:color="auto" w:fill="FFFFFF"/>
          <w:lang w:eastAsia="zh-CN" w:bidi="ar"/>
        </w:rPr>
        <w:t>Россия Федерациясе Кораллы көчләренә йөкләнгән бурычларны үтәүдә</w:t>
      </w:r>
      <w:r>
        <w:rPr>
          <w:rFonts w:ascii="Times New Roman" w:eastAsia="Helvetica" w:hAnsi="Times New Roman"/>
          <w:sz w:val="28"/>
          <w:szCs w:val="28"/>
          <w:shd w:val="clear" w:color="auto" w:fill="FFFFFF"/>
          <w:lang w:val="tt-RU" w:eastAsia="zh-CN" w:bidi="ar"/>
        </w:rPr>
        <w:t xml:space="preserve"> </w:t>
      </w:r>
      <w:r w:rsidRPr="00E11C2E">
        <w:rPr>
          <w:rFonts w:ascii="Times New Roman" w:eastAsia="Helvetica" w:hAnsi="Times New Roman"/>
          <w:sz w:val="28"/>
          <w:szCs w:val="28"/>
          <w:shd w:val="clear" w:color="auto" w:fill="FFFFFF"/>
          <w:lang w:eastAsia="zh-CN" w:bidi="ar"/>
        </w:rPr>
        <w:t xml:space="preserve">ирекле ярдәм күрсәтү </w:t>
      </w:r>
      <w:r>
        <w:rPr>
          <w:rFonts w:ascii="Times New Roman" w:eastAsia="Arial" w:hAnsi="Times New Roman"/>
          <w:sz w:val="28"/>
          <w:szCs w:val="28"/>
          <w:lang w:val="tt-RU"/>
        </w:rPr>
        <w:t>формированиеларында катнашуга</w:t>
      </w:r>
      <w:r w:rsidRPr="00E11C2E">
        <w:rPr>
          <w:rFonts w:ascii="Times New Roman" w:eastAsia="Helvetica" w:hAnsi="Times New Roman"/>
          <w:sz w:val="28"/>
          <w:szCs w:val="28"/>
          <w:shd w:val="clear" w:color="auto" w:fill="FFFFFF"/>
          <w:lang w:eastAsia="zh-CN" w:bidi="ar"/>
        </w:rPr>
        <w:t xml:space="preserve"> контракт</w:t>
      </w:r>
      <w:r>
        <w:rPr>
          <w:rFonts w:ascii="Times New Roman" w:eastAsia="Helvetica" w:hAnsi="Times New Roman"/>
          <w:sz w:val="28"/>
          <w:szCs w:val="28"/>
          <w:shd w:val="clear" w:color="auto" w:fill="FFFFFF"/>
          <w:lang w:val="tt-RU" w:eastAsia="zh-CN" w:bidi="ar"/>
        </w:rPr>
        <w:t xml:space="preserve"> </w:t>
      </w:r>
      <w:r w:rsidRPr="00E11C2E">
        <w:rPr>
          <w:rFonts w:ascii="Times New Roman" w:eastAsia="Helvetica" w:hAnsi="Times New Roman"/>
          <w:sz w:val="28"/>
          <w:szCs w:val="28"/>
          <w:shd w:val="clear" w:color="auto" w:fill="FFFFFF"/>
          <w:lang w:eastAsia="zh-CN" w:bidi="ar"/>
        </w:rPr>
        <w:t>төзегән гражданнар,</w:t>
      </w:r>
      <w:r>
        <w:rPr>
          <w:rFonts w:ascii="Times New Roman" w:eastAsia="Helvetica" w:hAnsi="Times New Roman"/>
          <w:sz w:val="28"/>
          <w:szCs w:val="28"/>
          <w:shd w:val="clear" w:color="auto" w:fill="FFFFFF"/>
          <w:lang w:val="tt-RU" w:eastAsia="zh-CN" w:bidi="ar"/>
        </w:rPr>
        <w:t xml:space="preserve"> һәм </w:t>
      </w:r>
      <w:r>
        <w:rPr>
          <w:rFonts w:ascii="Times New Roman" w:eastAsia="Arial" w:hAnsi="Times New Roman"/>
          <w:sz w:val="28"/>
          <w:szCs w:val="28"/>
        </w:rPr>
        <w:t xml:space="preserve">Россия Федерациясе </w:t>
      </w:r>
      <w:r>
        <w:rPr>
          <w:rFonts w:ascii="Times New Roman" w:eastAsia="Arial" w:hAnsi="Times New Roman"/>
          <w:sz w:val="28"/>
          <w:szCs w:val="28"/>
          <w:lang w:val="tt-RU"/>
        </w:rPr>
        <w:t>м</w:t>
      </w:r>
      <w:r>
        <w:rPr>
          <w:rFonts w:ascii="Times New Roman" w:eastAsia="Arial" w:hAnsi="Times New Roman"/>
          <w:sz w:val="28"/>
          <w:szCs w:val="28"/>
        </w:rPr>
        <w:t>илли гвардиясе гаскәрләрендә хезмәт иткән (</w:t>
      </w:r>
      <w:r>
        <w:rPr>
          <w:rFonts w:ascii="Times New Roman" w:eastAsia="Arial" w:hAnsi="Times New Roman"/>
          <w:sz w:val="28"/>
          <w:szCs w:val="28"/>
          <w:lang w:val="tt-RU"/>
        </w:rPr>
        <w:t>хезмәт итүче</w:t>
      </w:r>
      <w:r>
        <w:rPr>
          <w:rFonts w:ascii="Times New Roman" w:eastAsia="Arial" w:hAnsi="Times New Roman"/>
          <w:sz w:val="28"/>
          <w:szCs w:val="28"/>
        </w:rPr>
        <w:t>) һәм полициянең махсус исемнәре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нә лаек булган затлар, 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махсус хәрби операциядә катнашу барышында </w:t>
      </w:r>
      <w:r>
        <w:rPr>
          <w:rFonts w:ascii="Times New Roman" w:eastAsia="Arial" w:hAnsi="Times New Roman"/>
          <w:sz w:val="28"/>
          <w:szCs w:val="28"/>
        </w:rPr>
        <w:t>Россия Федерациясе Герое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исеменә лаек булганнар </w:t>
      </w:r>
      <w:r>
        <w:rPr>
          <w:rFonts w:ascii="Times New Roman" w:eastAsia="Arial" w:hAnsi="Times New Roman"/>
          <w:sz w:val="28"/>
          <w:szCs w:val="28"/>
        </w:rPr>
        <w:t xml:space="preserve">яисә Россия Федерациясе орденнары белән </w:t>
      </w:r>
      <w:r>
        <w:rPr>
          <w:rFonts w:ascii="Times New Roman" w:eastAsia="Arial" w:hAnsi="Times New Roman"/>
          <w:sz w:val="28"/>
          <w:szCs w:val="28"/>
        </w:rPr>
        <w:lastRenderedPageBreak/>
        <w:t>бүләкләнгән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, һәм хәрби хәрәкәт ветераннары булган затлар (алга таба - махсус хәрби операциядә катнашучылар) </w:t>
      </w:r>
      <w:r>
        <w:rPr>
          <w:rFonts w:ascii="Times New Roman" w:eastAsia="Arial" w:hAnsi="Times New Roman"/>
          <w:sz w:val="28"/>
          <w:szCs w:val="28"/>
        </w:rPr>
        <w:t>үзләренең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  <w:lang w:val="tt-RU"/>
        </w:rPr>
        <w:t>махсус хәрби операциядә катнашуларын</w:t>
      </w:r>
      <w:r>
        <w:rPr>
          <w:rFonts w:ascii="Times New Roman" w:eastAsia="Arial" w:hAnsi="Times New Roman"/>
          <w:sz w:val="28"/>
          <w:szCs w:val="28"/>
        </w:rPr>
        <w:t xml:space="preserve"> тәмамлаган кө</w:t>
      </w:r>
      <w:r>
        <w:rPr>
          <w:rFonts w:ascii="Times New Roman" w:eastAsia="Arial" w:hAnsi="Times New Roman"/>
          <w:sz w:val="28"/>
          <w:szCs w:val="28"/>
        </w:rPr>
        <w:t xml:space="preserve">нгә </w:t>
      </w:r>
      <w:r>
        <w:rPr>
          <w:rFonts w:ascii="Times New Roman" w:eastAsia="Arial" w:hAnsi="Times New Roman"/>
          <w:sz w:val="28"/>
          <w:szCs w:val="28"/>
          <w:lang w:val="tt-RU"/>
        </w:rPr>
        <w:t>теркәлгән яшәү</w:t>
      </w:r>
      <w:r>
        <w:rPr>
          <w:rFonts w:ascii="Times New Roman" w:eastAsia="Arial" w:hAnsi="Times New Roman"/>
          <w:sz w:val="28"/>
          <w:szCs w:val="28"/>
        </w:rPr>
        <w:t xml:space="preserve"> урыны буенча, ә мондый теркәлү булмаганда - Татарстан Республикасы территория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сендәге кайту урыны буенча; </w:t>
      </w:r>
    </w:p>
    <w:p w:rsidR="007843F9" w:rsidRDefault="00C9777D">
      <w:pPr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2) </w:t>
      </w:r>
      <w:r>
        <w:rPr>
          <w:rFonts w:ascii="Times New Roman" w:eastAsia="Arial" w:hAnsi="Times New Roman"/>
          <w:sz w:val="28"/>
          <w:szCs w:val="28"/>
        </w:rPr>
        <w:t>әлеге</w:t>
      </w:r>
      <w:r>
        <w:rPr>
          <w:rFonts w:ascii="Times New Roman" w:eastAsia="Arial" w:hAnsi="Times New Roman"/>
          <w:sz w:val="28"/>
          <w:szCs w:val="28"/>
        </w:rPr>
        <w:t xml:space="preserve"> өлешнең 1 пунктында күрсәтелгән</w:t>
      </w:r>
      <w:r>
        <w:rPr>
          <w:rFonts w:ascii="Times New Roman" w:eastAsia="Arial" w:hAnsi="Times New Roman"/>
          <w:b/>
          <w:bCs/>
          <w:sz w:val="28"/>
          <w:szCs w:val="28"/>
          <w:lang w:val="tt-RU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махсус хәрби операциядә катнашучы махсус хәрби операциядә катнашу барышында алган гариплек</w:t>
      </w:r>
      <w:r>
        <w:rPr>
          <w:rFonts w:ascii="Times New Roman" w:eastAsia="Arial" w:hAnsi="Times New Roman"/>
          <w:sz w:val="28"/>
          <w:szCs w:val="28"/>
        </w:rPr>
        <w:t xml:space="preserve"> (яралану, җәрәхәтләнү, контузия) яисә авыру нәтиҗәсендә һәлак булган (</w:t>
      </w:r>
      <w:r>
        <w:rPr>
          <w:rFonts w:ascii="Times New Roman" w:eastAsia="Arial" w:hAnsi="Times New Roman"/>
          <w:sz w:val="28"/>
          <w:szCs w:val="28"/>
          <w:lang w:val="tt-RU"/>
        </w:rPr>
        <w:t>үлгән</w:t>
      </w:r>
      <w:r>
        <w:rPr>
          <w:rFonts w:ascii="Times New Roman" w:eastAsia="Arial" w:hAnsi="Times New Roman"/>
          <w:sz w:val="28"/>
          <w:szCs w:val="28"/>
        </w:rPr>
        <w:t>)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затның гаилә </w:t>
      </w:r>
      <w:r>
        <w:rPr>
          <w:rFonts w:ascii="Times New Roman" w:eastAsia="Arial" w:hAnsi="Times New Roman"/>
          <w:sz w:val="28"/>
          <w:szCs w:val="28"/>
        </w:rPr>
        <w:t xml:space="preserve"> әгъзалары</w:t>
      </w:r>
      <w:r>
        <w:rPr>
          <w:rFonts w:ascii="Times New Roman" w:eastAsia="Arial" w:hAnsi="Times New Roman"/>
          <w:b/>
          <w:bCs/>
          <w:sz w:val="28"/>
          <w:szCs w:val="28"/>
          <w:lang w:val="tt-RU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(алга таба - махсус хәрби операциядә һәлак булган (</w:t>
      </w:r>
      <w:r>
        <w:rPr>
          <w:rFonts w:ascii="Times New Roman" w:eastAsia="Arial" w:hAnsi="Times New Roman"/>
          <w:sz w:val="28"/>
          <w:szCs w:val="28"/>
          <w:lang w:val="tt-RU"/>
        </w:rPr>
        <w:t>үлгән</w:t>
      </w:r>
      <w:r>
        <w:rPr>
          <w:rFonts w:ascii="Times New Roman" w:eastAsia="Arial" w:hAnsi="Times New Roman"/>
          <w:sz w:val="28"/>
          <w:szCs w:val="28"/>
        </w:rPr>
        <w:t>) катнашучыларның гаилә әгъзалары)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, </w:t>
      </w:r>
      <w:r>
        <w:rPr>
          <w:rFonts w:ascii="Times New Roman" w:eastAsia="Arial" w:hAnsi="Times New Roman"/>
          <w:sz w:val="28"/>
          <w:szCs w:val="28"/>
        </w:rPr>
        <w:t>аларга махсус хәрби операциядә катнашучының һәлак булган көнен</w:t>
      </w:r>
      <w:r>
        <w:rPr>
          <w:rFonts w:ascii="Times New Roman" w:eastAsia="Arial" w:hAnsi="Times New Roman"/>
          <w:sz w:val="28"/>
          <w:szCs w:val="28"/>
        </w:rPr>
        <w:t>ә</w:t>
      </w:r>
      <w:r>
        <w:rPr>
          <w:rFonts w:ascii="Times New Roman" w:eastAsia="Arial" w:hAnsi="Times New Roman"/>
          <w:sz w:val="28"/>
          <w:szCs w:val="28"/>
        </w:rPr>
        <w:t xml:space="preserve"> аның белән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теркәлгән никахта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торган һәм мөрәҗәгать итү көненә кабат никахлашмаган хатыны (ире)</w:t>
      </w:r>
      <w:r>
        <w:rPr>
          <w:rFonts w:ascii="Times New Roman" w:eastAsia="Arial" w:hAnsi="Times New Roman"/>
          <w:sz w:val="28"/>
          <w:szCs w:val="28"/>
        </w:rPr>
        <w:t>,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шулай ук махсус хәрби операциядә катнашучының 18 яшькә кадәрге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балалары, шул исәптән уллыкка алынганнары,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 xml:space="preserve">18 яшькә җиткәнче 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инвалид калган </w:t>
      </w:r>
      <w:r>
        <w:rPr>
          <w:rFonts w:ascii="Times New Roman" w:eastAsia="Arial" w:hAnsi="Times New Roman"/>
          <w:sz w:val="28"/>
          <w:szCs w:val="28"/>
        </w:rPr>
        <w:t xml:space="preserve">18 яшьтән өлкәнрәк </w:t>
      </w:r>
      <w:r>
        <w:rPr>
          <w:rFonts w:ascii="Times New Roman" w:eastAsia="Arial" w:hAnsi="Times New Roman"/>
          <w:sz w:val="28"/>
          <w:szCs w:val="28"/>
        </w:rPr>
        <w:t>яки белем бирү оешмаларында көндезге бүлектә ук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учы </w:t>
      </w:r>
      <w:r>
        <w:rPr>
          <w:rFonts w:ascii="Times New Roman" w:eastAsia="Arial" w:hAnsi="Times New Roman"/>
          <w:sz w:val="28"/>
          <w:szCs w:val="28"/>
        </w:rPr>
        <w:t xml:space="preserve">23 яшькә кадәрге 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балалары, </w:t>
      </w:r>
      <w:r>
        <w:rPr>
          <w:rFonts w:ascii="Times New Roman" w:eastAsia="Arial" w:hAnsi="Times New Roman"/>
          <w:sz w:val="28"/>
          <w:szCs w:val="28"/>
          <w:lang w:val="tt-RU"/>
        </w:rPr>
        <w:t>м</w:t>
      </w:r>
      <w:r>
        <w:rPr>
          <w:rFonts w:ascii="Times New Roman" w:eastAsia="Arial" w:hAnsi="Times New Roman"/>
          <w:sz w:val="28"/>
          <w:szCs w:val="28"/>
          <w:lang w:val="tt-RU"/>
        </w:rPr>
        <w:t>ахсус хәрби операциядә катнашучының хатыны</w:t>
      </w:r>
      <w:r>
        <w:rPr>
          <w:rFonts w:ascii="Times New Roman" w:eastAsia="Arial" w:hAnsi="Times New Roman"/>
          <w:sz w:val="28"/>
          <w:szCs w:val="28"/>
        </w:rPr>
        <w:t xml:space="preserve"> (</w:t>
      </w:r>
      <w:r>
        <w:rPr>
          <w:rFonts w:ascii="Times New Roman" w:eastAsia="Arial" w:hAnsi="Times New Roman"/>
          <w:sz w:val="28"/>
          <w:szCs w:val="28"/>
          <w:lang w:val="tt-RU"/>
        </w:rPr>
        <w:t>ире</w:t>
      </w:r>
      <w:r>
        <w:rPr>
          <w:rFonts w:ascii="Times New Roman" w:eastAsia="Arial" w:hAnsi="Times New Roman"/>
          <w:sz w:val="28"/>
          <w:szCs w:val="28"/>
        </w:rPr>
        <w:t>) һәм балалар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ы </w:t>
      </w:r>
      <w:r>
        <w:rPr>
          <w:rFonts w:ascii="Times New Roman" w:eastAsia="Arial" w:hAnsi="Times New Roman"/>
          <w:sz w:val="28"/>
          <w:szCs w:val="28"/>
        </w:rPr>
        <w:t xml:space="preserve">булмаганда </w:t>
      </w:r>
      <w:r>
        <w:rPr>
          <w:rFonts w:ascii="Times New Roman" w:eastAsia="Arial" w:hAnsi="Times New Roman"/>
          <w:sz w:val="28"/>
          <w:szCs w:val="28"/>
          <w:lang w:val="tt-RU"/>
        </w:rPr>
        <w:t>-</w:t>
      </w:r>
      <w:r>
        <w:rPr>
          <w:rFonts w:ascii="Times New Roman" w:eastAsia="Arial" w:hAnsi="Times New Roman"/>
          <w:sz w:val="28"/>
          <w:szCs w:val="28"/>
        </w:rPr>
        <w:t xml:space="preserve"> ата-ана</w:t>
      </w:r>
      <w:r>
        <w:rPr>
          <w:rFonts w:ascii="Times New Roman" w:eastAsia="Arial" w:hAnsi="Times New Roman"/>
          <w:sz w:val="28"/>
          <w:szCs w:val="28"/>
          <w:lang w:val="tt-RU"/>
        </w:rPr>
        <w:t>сы</w:t>
      </w:r>
      <w:r>
        <w:rPr>
          <w:rFonts w:ascii="Times New Roman" w:eastAsia="Arial" w:hAnsi="Times New Roman"/>
          <w:sz w:val="28"/>
          <w:szCs w:val="28"/>
        </w:rPr>
        <w:t>, опекуннар</w:t>
      </w:r>
      <w:r>
        <w:rPr>
          <w:rFonts w:ascii="Times New Roman" w:eastAsia="Arial" w:hAnsi="Times New Roman"/>
          <w:sz w:val="28"/>
          <w:szCs w:val="28"/>
          <w:lang w:val="tt-RU"/>
        </w:rPr>
        <w:t>ы</w:t>
      </w:r>
      <w:r>
        <w:rPr>
          <w:rFonts w:ascii="Times New Roman" w:eastAsia="Arial" w:hAnsi="Times New Roman"/>
          <w:sz w:val="28"/>
          <w:szCs w:val="28"/>
        </w:rPr>
        <w:t>, попечительләр</w:t>
      </w:r>
      <w:r>
        <w:rPr>
          <w:rFonts w:ascii="Times New Roman" w:eastAsia="Arial" w:hAnsi="Times New Roman"/>
          <w:sz w:val="28"/>
          <w:szCs w:val="28"/>
          <w:lang w:val="tt-RU"/>
        </w:rPr>
        <w:t>е керә</w:t>
      </w:r>
      <w:r>
        <w:rPr>
          <w:rFonts w:ascii="Times New Roman" w:eastAsia="Arial" w:hAnsi="Times New Roman"/>
          <w:sz w:val="28"/>
          <w:szCs w:val="28"/>
        </w:rPr>
        <w:t xml:space="preserve">. </w:t>
      </w:r>
    </w:p>
    <w:p w:rsidR="007843F9" w:rsidRDefault="00C977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843F9" w:rsidRDefault="00C9777D">
      <w:pPr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2 </w:t>
      </w:r>
      <w:r>
        <w:rPr>
          <w:rFonts w:ascii="Times New Roman" w:eastAsia="Arial" w:hAnsi="Times New Roman"/>
          <w:sz w:val="28"/>
          <w:szCs w:val="28"/>
          <w:lang w:val="tt-RU"/>
        </w:rPr>
        <w:t>с</w:t>
      </w:r>
      <w:r>
        <w:rPr>
          <w:rFonts w:ascii="Times New Roman" w:eastAsia="Arial" w:hAnsi="Times New Roman"/>
          <w:sz w:val="28"/>
          <w:szCs w:val="28"/>
        </w:rPr>
        <w:t xml:space="preserve">татья. </w:t>
      </w:r>
      <w:r>
        <w:rPr>
          <w:rFonts w:ascii="Times New Roman" w:eastAsia="Arial" w:hAnsi="Times New Roman"/>
          <w:b/>
          <w:bCs/>
          <w:sz w:val="28"/>
          <w:szCs w:val="28"/>
        </w:rPr>
        <w:t>Җир</w:t>
      </w:r>
      <w:r>
        <w:rPr>
          <w:rFonts w:ascii="Times New Roman" w:eastAsia="Arial" w:hAnsi="Times New Roman"/>
          <w:b/>
          <w:bCs/>
          <w:sz w:val="28"/>
          <w:szCs w:val="28"/>
        </w:rPr>
        <w:t xml:space="preserve"> кишәрлекләрен </w:t>
      </w:r>
      <w:r>
        <w:rPr>
          <w:rFonts w:ascii="Times New Roman" w:eastAsia="Arial" w:hAnsi="Times New Roman"/>
          <w:b/>
          <w:bCs/>
          <w:sz w:val="28"/>
          <w:szCs w:val="28"/>
          <w:lang w:val="tt-RU"/>
        </w:rPr>
        <w:t xml:space="preserve">милеккә түләүсез </w:t>
      </w:r>
      <w:r>
        <w:rPr>
          <w:rFonts w:ascii="Times New Roman" w:eastAsia="Arial" w:hAnsi="Times New Roman"/>
          <w:b/>
          <w:bCs/>
          <w:sz w:val="28"/>
          <w:szCs w:val="28"/>
        </w:rPr>
        <w:t xml:space="preserve">бирү үзенчәлекләре </w:t>
      </w:r>
    </w:p>
    <w:p w:rsidR="007843F9" w:rsidRDefault="007843F9">
      <w:pPr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sz w:val="28"/>
          <w:szCs w:val="28"/>
        </w:rPr>
      </w:pPr>
    </w:p>
    <w:p w:rsidR="007843F9" w:rsidRDefault="00C9777D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Әлеге</w:t>
      </w:r>
      <w:r>
        <w:rPr>
          <w:rFonts w:ascii="Times New Roman" w:eastAsia="Arial" w:hAnsi="Times New Roman"/>
          <w:sz w:val="28"/>
          <w:szCs w:val="28"/>
        </w:rPr>
        <w:t xml:space="preserve"> Законның 1 статьясындагы 1 өлешендә күрсәтелгән гражданнарга Татарстан Республикасы территориясендә җир кишәрлекләре алар исәптә торган муниципаль район, муниципаль, шәһәр округы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территорияләр</w:t>
      </w:r>
      <w:r>
        <w:rPr>
          <w:rFonts w:ascii="Times New Roman" w:eastAsia="Arial" w:hAnsi="Times New Roman"/>
          <w:sz w:val="28"/>
          <w:szCs w:val="28"/>
          <w:lang w:val="tt-RU"/>
        </w:rPr>
        <w:t>е</w:t>
      </w:r>
      <w:r>
        <w:rPr>
          <w:rFonts w:ascii="Times New Roman" w:eastAsia="Arial" w:hAnsi="Times New Roman"/>
          <w:sz w:val="28"/>
          <w:szCs w:val="28"/>
        </w:rPr>
        <w:t xml:space="preserve"> чикләрендә түбәндәге максатлар өчен</w:t>
      </w:r>
      <w:r>
        <w:rPr>
          <w:rFonts w:ascii="Times New Roman" w:eastAsia="Arial" w:hAnsi="Times New Roman"/>
          <w:sz w:val="28"/>
          <w:szCs w:val="28"/>
        </w:rPr>
        <w:t xml:space="preserve"> бирелә:</w:t>
      </w:r>
    </w:p>
    <w:p w:rsidR="007843F9" w:rsidRDefault="00C9777D">
      <w:pPr>
        <w:numPr>
          <w:ilvl w:val="0"/>
          <w:numId w:val="3"/>
        </w:numPr>
        <w:spacing w:after="0" w:line="240" w:lineRule="auto"/>
        <w:ind w:firstLineChars="25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үз</w:t>
      </w:r>
      <w:r>
        <w:rPr>
          <w:rFonts w:ascii="Times New Roman" w:eastAsia="Arial" w:hAnsi="Times New Roman"/>
          <w:sz w:val="28"/>
          <w:szCs w:val="28"/>
        </w:rPr>
        <w:t xml:space="preserve"> ихтыяҗлары өчен бакчачылык, яшелчәчелек өчен;</w:t>
      </w:r>
    </w:p>
    <w:p w:rsidR="007843F9" w:rsidRDefault="00C9777D">
      <w:pPr>
        <w:numPr>
          <w:ilvl w:val="0"/>
          <w:numId w:val="3"/>
        </w:numPr>
        <w:spacing w:after="0" w:line="240" w:lineRule="auto"/>
        <w:ind w:firstLineChars="25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шәхси ярдәмче хуҗалык алып бару өчен;</w:t>
      </w:r>
    </w:p>
    <w:p w:rsidR="007843F9" w:rsidRDefault="00C9777D">
      <w:pPr>
        <w:numPr>
          <w:ilvl w:val="0"/>
          <w:numId w:val="3"/>
        </w:numPr>
        <w:spacing w:after="0" w:line="240" w:lineRule="auto"/>
        <w:ind w:firstLineChars="250" w:firstLine="70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индивидуаль торак төзелеше өчен. </w:t>
      </w:r>
    </w:p>
    <w:p w:rsidR="007843F9" w:rsidRDefault="00C9777D">
      <w:pPr>
        <w:spacing w:after="0" w:line="240" w:lineRule="auto"/>
        <w:ind w:firstLineChars="25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2. Әгәр федераль законнарда башкасы каралмаган булса, гражданнарга милеккә 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түләүсез </w:t>
      </w:r>
      <w:r>
        <w:rPr>
          <w:rFonts w:ascii="Times New Roman" w:eastAsia="Arial" w:hAnsi="Times New Roman"/>
          <w:sz w:val="28"/>
          <w:szCs w:val="28"/>
        </w:rPr>
        <w:t>бирелә торган җир кишәрлекләренең иң чик м</w:t>
      </w:r>
      <w:r>
        <w:rPr>
          <w:rFonts w:ascii="Times New Roman" w:eastAsia="Arial" w:hAnsi="Times New Roman"/>
          <w:sz w:val="28"/>
          <w:szCs w:val="28"/>
        </w:rPr>
        <w:t>инималь һәм максималь күләмнәре:</w:t>
      </w:r>
    </w:p>
    <w:p w:rsidR="007843F9" w:rsidRDefault="00C9777D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үз</w:t>
      </w:r>
      <w:r>
        <w:rPr>
          <w:rFonts w:ascii="Times New Roman" w:eastAsia="Arial" w:hAnsi="Times New Roman"/>
          <w:sz w:val="28"/>
          <w:szCs w:val="28"/>
        </w:rPr>
        <w:t xml:space="preserve"> ихтыяҗлары өчен бакчачылык, яшелчәчелек өчен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-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җир</w:t>
      </w:r>
      <w:r>
        <w:rPr>
          <w:rFonts w:ascii="Times New Roman" w:eastAsia="Arial" w:hAnsi="Times New Roman"/>
          <w:sz w:val="28"/>
          <w:szCs w:val="28"/>
        </w:rPr>
        <w:t xml:space="preserve"> законнары, шәһәр төзелеше эшчәнлеге турындагы законнар, тиешле муниципаль берәмлекнең җирдән файдалану һәм төзелеш кагыйдәләре нигезендә; </w:t>
      </w:r>
    </w:p>
    <w:p w:rsidR="007843F9" w:rsidRDefault="00C9777D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шәхси ярдәмче хуҗалык алып бар</w:t>
      </w:r>
      <w:r>
        <w:rPr>
          <w:rFonts w:ascii="Times New Roman" w:eastAsia="Arial" w:hAnsi="Times New Roman"/>
          <w:sz w:val="28"/>
          <w:szCs w:val="28"/>
        </w:rPr>
        <w:t>у өчен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-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 xml:space="preserve">0,1-0,15 гектар; </w:t>
      </w:r>
    </w:p>
    <w:p w:rsidR="007843F9" w:rsidRDefault="00C9777D">
      <w:pPr>
        <w:spacing w:after="0" w:line="240" w:lineRule="auto"/>
        <w:ind w:left="708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3) индивидуаль торак төзелеше өчен - 0,1-0,15 гектар. </w:t>
      </w:r>
    </w:p>
    <w:p w:rsidR="007843F9" w:rsidRDefault="00C9777D">
      <w:pPr>
        <w:spacing w:after="0" w:line="240" w:lineRule="auto"/>
        <w:ind w:firstLineChars="250" w:firstLine="70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3. </w:t>
      </w:r>
      <w:r>
        <w:rPr>
          <w:rFonts w:ascii="Times New Roman" w:eastAsia="Arial" w:hAnsi="Times New Roman"/>
          <w:sz w:val="28"/>
          <w:szCs w:val="28"/>
          <w:lang w:val="tt-RU"/>
        </w:rPr>
        <w:t>Ә</w:t>
      </w:r>
      <w:r>
        <w:rPr>
          <w:rFonts w:ascii="Times New Roman" w:eastAsia="Arial" w:hAnsi="Times New Roman"/>
          <w:sz w:val="28"/>
          <w:szCs w:val="28"/>
        </w:rPr>
        <w:t xml:space="preserve">леге </w:t>
      </w:r>
      <w:r>
        <w:rPr>
          <w:rFonts w:ascii="Times New Roman" w:eastAsia="Arial" w:hAnsi="Times New Roman"/>
          <w:sz w:val="28"/>
          <w:szCs w:val="28"/>
          <w:lang w:val="tt-RU"/>
        </w:rPr>
        <w:t>З</w:t>
      </w:r>
      <w:r>
        <w:rPr>
          <w:rFonts w:ascii="Times New Roman" w:eastAsia="Arial" w:hAnsi="Times New Roman"/>
          <w:sz w:val="28"/>
          <w:szCs w:val="28"/>
        </w:rPr>
        <w:t>акон нигезендә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җ</w:t>
      </w:r>
      <w:r>
        <w:rPr>
          <w:rFonts w:ascii="Times New Roman" w:eastAsia="Arial" w:hAnsi="Times New Roman"/>
          <w:sz w:val="28"/>
          <w:szCs w:val="28"/>
        </w:rPr>
        <w:t xml:space="preserve">ир кишәрлеген бирү бер мәртәбә гамәлгә ашырыла. </w:t>
      </w:r>
    </w:p>
    <w:p w:rsidR="007843F9" w:rsidRDefault="00C9777D">
      <w:pPr>
        <w:spacing w:after="0" w:line="240" w:lineRule="auto"/>
        <w:ind w:firstLineChars="250" w:firstLine="70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4. Махсус хәрби операциядә</w:t>
      </w:r>
      <w:r>
        <w:rPr>
          <w:rFonts w:ascii="Times New Roman" w:eastAsia="Arial" w:hAnsi="Times New Roman"/>
          <w:sz w:val="28"/>
          <w:szCs w:val="28"/>
        </w:rPr>
        <w:t xml:space="preserve"> катнашып</w:t>
      </w:r>
      <w:r>
        <w:rPr>
          <w:rFonts w:ascii="Times New Roman" w:eastAsia="Arial" w:hAnsi="Times New Roman"/>
          <w:sz w:val="28"/>
          <w:szCs w:val="28"/>
        </w:rPr>
        <w:t xml:space="preserve"> һәлак булган (</w:t>
      </w:r>
      <w:r>
        <w:rPr>
          <w:rFonts w:ascii="Times New Roman" w:eastAsia="Arial" w:hAnsi="Times New Roman"/>
          <w:sz w:val="28"/>
          <w:szCs w:val="28"/>
          <w:lang w:val="tt-RU"/>
        </w:rPr>
        <w:t>үлгән</w:t>
      </w:r>
      <w:r>
        <w:rPr>
          <w:rFonts w:ascii="Times New Roman" w:eastAsia="Arial" w:hAnsi="Times New Roman"/>
          <w:sz w:val="28"/>
          <w:szCs w:val="28"/>
        </w:rPr>
        <w:t xml:space="preserve">) </w:t>
      </w:r>
      <w:r>
        <w:rPr>
          <w:rFonts w:ascii="Times New Roman" w:eastAsia="Arial" w:hAnsi="Times New Roman"/>
          <w:sz w:val="28"/>
          <w:szCs w:val="28"/>
        </w:rPr>
        <w:t>затны</w:t>
      </w:r>
      <w:r>
        <w:rPr>
          <w:rFonts w:ascii="Times New Roman" w:eastAsia="Arial" w:hAnsi="Times New Roman"/>
          <w:sz w:val="28"/>
          <w:szCs w:val="28"/>
          <w:lang w:val="tt-RU"/>
        </w:rPr>
        <w:t>ң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 xml:space="preserve">гаилә әгъзаларына, гаилә әгъзалары </w:t>
      </w:r>
      <w:r>
        <w:rPr>
          <w:rFonts w:ascii="Times New Roman" w:eastAsia="Arial" w:hAnsi="Times New Roman"/>
          <w:sz w:val="28"/>
          <w:szCs w:val="28"/>
        </w:rPr>
        <w:t>санына бәйсез рәвештә, бертигез өлешләрдә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гомуми өлешле милек хокукында бер җир кишәрлеге бирелә.</w:t>
      </w:r>
    </w:p>
    <w:p w:rsidR="007843F9" w:rsidRDefault="007843F9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</w:p>
    <w:p w:rsidR="007843F9" w:rsidRDefault="00C9777D">
      <w:pPr>
        <w:spacing w:after="0" w:line="240" w:lineRule="auto"/>
        <w:ind w:firstLineChars="250" w:firstLine="700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3 </w:t>
      </w:r>
      <w:r>
        <w:rPr>
          <w:rFonts w:ascii="Times New Roman" w:eastAsia="Arial" w:hAnsi="Times New Roman"/>
          <w:sz w:val="28"/>
          <w:szCs w:val="28"/>
          <w:lang w:val="tt-RU"/>
        </w:rPr>
        <w:t>с</w:t>
      </w:r>
      <w:r>
        <w:rPr>
          <w:rFonts w:ascii="Times New Roman" w:eastAsia="Arial" w:hAnsi="Times New Roman"/>
          <w:sz w:val="28"/>
          <w:szCs w:val="28"/>
        </w:rPr>
        <w:t xml:space="preserve">татья. </w:t>
      </w:r>
      <w:r>
        <w:rPr>
          <w:rFonts w:ascii="Times New Roman" w:eastAsia="Arial" w:hAnsi="Times New Roman"/>
          <w:b/>
          <w:bCs/>
          <w:sz w:val="28"/>
          <w:szCs w:val="28"/>
          <w:lang w:val="tt-RU"/>
        </w:rPr>
        <w:t>Җ</w:t>
      </w:r>
      <w:r>
        <w:rPr>
          <w:rFonts w:ascii="Times New Roman" w:eastAsia="Arial" w:hAnsi="Times New Roman"/>
          <w:b/>
          <w:bCs/>
          <w:sz w:val="28"/>
          <w:szCs w:val="28"/>
        </w:rPr>
        <w:t>ир кишәрлекләре</w:t>
      </w:r>
      <w:r>
        <w:rPr>
          <w:rFonts w:ascii="Times New Roman" w:eastAsia="Arial" w:hAnsi="Times New Roman"/>
          <w:b/>
          <w:bCs/>
          <w:sz w:val="28"/>
          <w:szCs w:val="28"/>
          <w:lang w:val="tt-RU"/>
        </w:rPr>
        <w:t xml:space="preserve">н аларга милеккә түләүсез </w:t>
      </w:r>
      <w:r>
        <w:rPr>
          <w:rFonts w:ascii="Times New Roman" w:eastAsia="Arial" w:hAnsi="Times New Roman"/>
          <w:b/>
          <w:bCs/>
          <w:sz w:val="28"/>
          <w:szCs w:val="28"/>
        </w:rPr>
        <w:t xml:space="preserve">бирү </w:t>
      </w:r>
      <w:r>
        <w:rPr>
          <w:rFonts w:ascii="Times New Roman" w:eastAsia="Arial" w:hAnsi="Times New Roman"/>
          <w:b/>
          <w:bCs/>
          <w:sz w:val="28"/>
          <w:szCs w:val="28"/>
          <w:lang w:val="tt-RU"/>
        </w:rPr>
        <w:t xml:space="preserve">максатыннан гражданнарны </w:t>
      </w:r>
      <w:r>
        <w:rPr>
          <w:rFonts w:ascii="Times New Roman" w:eastAsia="Arial" w:hAnsi="Times New Roman"/>
          <w:b/>
          <w:bCs/>
          <w:sz w:val="28"/>
          <w:szCs w:val="28"/>
        </w:rPr>
        <w:t>исәпкә алу тәртибе</w:t>
      </w:r>
    </w:p>
    <w:p w:rsidR="007843F9" w:rsidRDefault="00C9777D">
      <w:pPr>
        <w:spacing w:after="0" w:line="240" w:lineRule="auto"/>
        <w:ind w:firstLineChars="250" w:firstLine="70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</w:p>
    <w:p w:rsidR="007843F9" w:rsidRDefault="00C9777D">
      <w:pPr>
        <w:numPr>
          <w:ilvl w:val="0"/>
          <w:numId w:val="5"/>
        </w:numPr>
        <w:spacing w:after="0" w:line="240" w:lineRule="auto"/>
        <w:ind w:firstLineChars="250" w:firstLine="70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val="tt-RU"/>
        </w:rPr>
        <w:t>Җ</w:t>
      </w:r>
      <w:r>
        <w:rPr>
          <w:rFonts w:ascii="Times New Roman" w:eastAsia="Arial" w:hAnsi="Times New Roman"/>
          <w:sz w:val="28"/>
          <w:szCs w:val="28"/>
        </w:rPr>
        <w:t>ир кишәрле</w:t>
      </w:r>
      <w:r>
        <w:rPr>
          <w:rFonts w:ascii="Times New Roman" w:eastAsia="Arial" w:hAnsi="Times New Roman"/>
          <w:sz w:val="28"/>
          <w:szCs w:val="28"/>
          <w:lang w:val="tt-RU"/>
        </w:rPr>
        <w:t>г</w:t>
      </w:r>
      <w:r>
        <w:rPr>
          <w:rFonts w:ascii="Times New Roman" w:eastAsia="Arial" w:hAnsi="Times New Roman"/>
          <w:sz w:val="28"/>
          <w:szCs w:val="28"/>
        </w:rPr>
        <w:t>е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н милеккә түләүсез </w:t>
      </w:r>
      <w:r>
        <w:rPr>
          <w:rFonts w:ascii="Times New Roman" w:eastAsia="Arial" w:hAnsi="Times New Roman"/>
          <w:sz w:val="28"/>
          <w:szCs w:val="28"/>
        </w:rPr>
        <w:t xml:space="preserve"> бирү </w:t>
      </w:r>
      <w:r>
        <w:rPr>
          <w:rFonts w:ascii="Times New Roman" w:eastAsia="Arial" w:hAnsi="Times New Roman"/>
          <w:sz w:val="28"/>
          <w:szCs w:val="28"/>
          <w:lang w:val="tt-RU"/>
        </w:rPr>
        <w:t>максатыннан</w:t>
      </w:r>
      <w:r>
        <w:rPr>
          <w:rFonts w:ascii="Times New Roman" w:eastAsia="Arial" w:hAnsi="Times New Roman"/>
          <w:b/>
          <w:bCs/>
          <w:sz w:val="28"/>
          <w:szCs w:val="28"/>
          <w:lang w:val="tt-RU"/>
        </w:rPr>
        <w:t xml:space="preserve"> </w:t>
      </w:r>
      <w:r>
        <w:rPr>
          <w:rFonts w:ascii="Times New Roman" w:eastAsia="Arial" w:hAnsi="Times New Roman"/>
          <w:sz w:val="28"/>
          <w:szCs w:val="28"/>
          <w:lang w:val="tt-RU"/>
        </w:rPr>
        <w:t>ә</w:t>
      </w:r>
      <w:r>
        <w:rPr>
          <w:rFonts w:ascii="Times New Roman" w:eastAsia="Arial" w:hAnsi="Times New Roman"/>
          <w:sz w:val="28"/>
          <w:szCs w:val="28"/>
        </w:rPr>
        <w:t>леге Законның 1 статьясындагы 1 өлешендә күрсәтелгән гражданнарны исәпкә алуны (алга таба - исәпкә алуны) махсус хәрби операциядә катнашучылар яшәү урыны буенча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аларның </w:t>
      </w:r>
      <w:r>
        <w:rPr>
          <w:rFonts w:ascii="Times New Roman" w:eastAsia="Arial" w:hAnsi="Times New Roman"/>
          <w:sz w:val="28"/>
          <w:szCs w:val="28"/>
          <w:lang w:val="tt-RU"/>
        </w:rPr>
        <w:lastRenderedPageBreak/>
        <w:t xml:space="preserve">территорияләрендә теркәлгән, </w:t>
      </w:r>
      <w:r>
        <w:rPr>
          <w:rFonts w:ascii="Times New Roman" w:eastAsia="Arial" w:hAnsi="Times New Roman"/>
          <w:sz w:val="28"/>
          <w:szCs w:val="28"/>
        </w:rPr>
        <w:t>ә</w:t>
      </w:r>
      <w:r>
        <w:rPr>
          <w:rFonts w:ascii="Times New Roman" w:eastAsia="Arial" w:hAnsi="Times New Roman"/>
          <w:sz w:val="28"/>
          <w:szCs w:val="28"/>
        </w:rPr>
        <w:t xml:space="preserve"> мондый теркәлү булмаган очракта - әлеге Законда билгелән</w:t>
      </w:r>
      <w:r>
        <w:rPr>
          <w:rFonts w:ascii="Times New Roman" w:eastAsia="Arial" w:hAnsi="Times New Roman"/>
          <w:sz w:val="28"/>
          <w:szCs w:val="28"/>
        </w:rPr>
        <w:t>гән үзенчәлекләрне исәпкә алып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, мондый гражданнарның </w:t>
      </w:r>
      <w:r>
        <w:rPr>
          <w:rFonts w:ascii="Times New Roman" w:eastAsia="Arial" w:hAnsi="Times New Roman"/>
          <w:sz w:val="28"/>
          <w:szCs w:val="28"/>
        </w:rPr>
        <w:t xml:space="preserve">махсус хәрби операциядә катнашу тәмамланган көнгә </w:t>
      </w:r>
      <w:r>
        <w:rPr>
          <w:rFonts w:ascii="Times New Roman" w:eastAsia="Arial" w:hAnsi="Times New Roman"/>
          <w:sz w:val="28"/>
          <w:szCs w:val="28"/>
          <w:lang w:val="tt-RU"/>
        </w:rPr>
        <w:t>кайту</w:t>
      </w:r>
      <w:r>
        <w:rPr>
          <w:rFonts w:ascii="Times New Roman" w:eastAsia="Arial" w:hAnsi="Times New Roman"/>
          <w:sz w:val="28"/>
          <w:szCs w:val="28"/>
        </w:rPr>
        <w:t xml:space="preserve"> урыны буенча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, </w:t>
      </w:r>
      <w:r>
        <w:rPr>
          <w:rFonts w:ascii="Times New Roman" w:eastAsia="Arial" w:hAnsi="Times New Roman"/>
          <w:sz w:val="28"/>
          <w:szCs w:val="28"/>
        </w:rPr>
        <w:t>әлеге</w:t>
      </w:r>
      <w:r>
        <w:rPr>
          <w:rFonts w:ascii="Times New Roman" w:eastAsia="Arial" w:hAnsi="Times New Roman"/>
          <w:sz w:val="28"/>
          <w:szCs w:val="28"/>
        </w:rPr>
        <w:t xml:space="preserve"> гражданнарның гаризалары нигезендә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, </w:t>
      </w:r>
      <w:r>
        <w:rPr>
          <w:rFonts w:ascii="Times New Roman" w:eastAsia="Arial" w:hAnsi="Times New Roman"/>
          <w:sz w:val="28"/>
          <w:szCs w:val="28"/>
        </w:rPr>
        <w:t xml:space="preserve"> Татарстан Республикасы муниципаль районнарының, муниципаль, шәһәр округларының җирле үзида</w:t>
      </w:r>
      <w:r>
        <w:rPr>
          <w:rFonts w:ascii="Times New Roman" w:eastAsia="Arial" w:hAnsi="Times New Roman"/>
          <w:sz w:val="28"/>
          <w:szCs w:val="28"/>
        </w:rPr>
        <w:t>рә органнары (алга таба - җирле үзидарә органнары)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гамәлгә ашыра.</w:t>
      </w:r>
    </w:p>
    <w:p w:rsidR="007843F9" w:rsidRDefault="00C9777D">
      <w:pPr>
        <w:numPr>
          <w:ilvl w:val="0"/>
          <w:numId w:val="6"/>
        </w:numPr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Махсус хәрби операциядә катнашучылар һәм махсус хәрби операциядә катнаш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ып </w:t>
      </w:r>
      <w:r>
        <w:rPr>
          <w:rFonts w:ascii="Times New Roman" w:eastAsia="Arial" w:hAnsi="Times New Roman"/>
          <w:sz w:val="28"/>
          <w:szCs w:val="28"/>
        </w:rPr>
        <w:t>һәлак</w:t>
      </w:r>
      <w:r>
        <w:rPr>
          <w:rFonts w:ascii="Times New Roman" w:eastAsia="Arial" w:hAnsi="Times New Roman"/>
          <w:sz w:val="28"/>
          <w:szCs w:val="28"/>
        </w:rPr>
        <w:t xml:space="preserve"> булган (</w:t>
      </w:r>
      <w:r>
        <w:rPr>
          <w:rFonts w:ascii="Times New Roman" w:eastAsia="Arial" w:hAnsi="Times New Roman"/>
          <w:sz w:val="28"/>
          <w:szCs w:val="28"/>
          <w:lang w:val="tt-RU"/>
        </w:rPr>
        <w:t>үлгән</w:t>
      </w:r>
      <w:r>
        <w:rPr>
          <w:rFonts w:ascii="Times New Roman" w:eastAsia="Arial" w:hAnsi="Times New Roman"/>
          <w:sz w:val="28"/>
          <w:szCs w:val="28"/>
        </w:rPr>
        <w:t xml:space="preserve">) </w:t>
      </w:r>
      <w:r>
        <w:rPr>
          <w:rFonts w:ascii="Times New Roman" w:eastAsia="Arial" w:hAnsi="Times New Roman"/>
          <w:sz w:val="28"/>
          <w:szCs w:val="28"/>
          <w:lang w:val="tt-RU"/>
        </w:rPr>
        <w:t>затның</w:t>
      </w:r>
      <w:r>
        <w:rPr>
          <w:rFonts w:ascii="Times New Roman" w:eastAsia="Arial" w:hAnsi="Times New Roman"/>
          <w:sz w:val="28"/>
          <w:szCs w:val="28"/>
        </w:rPr>
        <w:t xml:space="preserve"> гаилә әгъзалары исәпкә кую турында гариза белән җирле үзидарә органнарына мөрәҗәгать итә</w:t>
      </w:r>
      <w:r>
        <w:rPr>
          <w:rFonts w:ascii="Times New Roman" w:eastAsia="Arial" w:hAnsi="Times New Roman"/>
          <w:sz w:val="28"/>
          <w:szCs w:val="28"/>
        </w:rPr>
        <w:t xml:space="preserve">ләр. </w:t>
      </w:r>
    </w:p>
    <w:p w:rsidR="007843F9" w:rsidRDefault="00C9777D">
      <w:pPr>
        <w:numPr>
          <w:ilvl w:val="0"/>
          <w:numId w:val="6"/>
        </w:numPr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Исәпкә кую турындагы гаризаның </w:t>
      </w:r>
      <w:r>
        <w:rPr>
          <w:rFonts w:ascii="Times New Roman" w:eastAsia="Arial" w:hAnsi="Times New Roman"/>
          <w:sz w:val="28"/>
          <w:szCs w:val="28"/>
          <w:lang w:val="tt-RU"/>
        </w:rPr>
        <w:t>формасы</w:t>
      </w:r>
      <w:r>
        <w:rPr>
          <w:rFonts w:ascii="Times New Roman" w:eastAsia="Arial" w:hAnsi="Times New Roman"/>
          <w:sz w:val="28"/>
          <w:szCs w:val="28"/>
        </w:rPr>
        <w:t>, исәпкә кую турындагы гаризага кушып бирелә торган документлар исемлеге, аларны карау һәм кабул ителгән карарны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юллау  тәртибе </w:t>
      </w:r>
      <w:r>
        <w:rPr>
          <w:rFonts w:ascii="Times New Roman" w:eastAsia="Arial" w:hAnsi="Times New Roman"/>
          <w:sz w:val="28"/>
          <w:szCs w:val="28"/>
        </w:rPr>
        <w:t xml:space="preserve">Татарстан Республикасы Хөкүмәте тарафыннан билгеләнә. </w:t>
      </w:r>
    </w:p>
    <w:p w:rsidR="007843F9" w:rsidRDefault="00C9777D">
      <w:pPr>
        <w:numPr>
          <w:ilvl w:val="0"/>
          <w:numId w:val="6"/>
        </w:num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Исәпкә кую әлеге Законның 1 статьясында күрсәтелгән гражданнарны 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формасы </w:t>
      </w:r>
      <w:r>
        <w:rPr>
          <w:rFonts w:ascii="Times New Roman" w:eastAsia="Arial" w:hAnsi="Times New Roman"/>
          <w:sz w:val="28"/>
          <w:szCs w:val="28"/>
        </w:rPr>
        <w:t xml:space="preserve">Татарстан Республикасы Хөкүмәте тарафыннан билгеләнә торган исәпкә алу журналына кертү юлы белән гамәлгә ашырыла. Исәпкә кую чираты исәпкә кую турында </w:t>
      </w:r>
      <w:r>
        <w:rPr>
          <w:rFonts w:ascii="Times New Roman" w:eastAsia="Arial" w:hAnsi="Times New Roman"/>
          <w:sz w:val="28"/>
          <w:szCs w:val="28"/>
          <w:lang w:val="tt-RU"/>
        </w:rPr>
        <w:t>к</w:t>
      </w:r>
      <w:r>
        <w:rPr>
          <w:rFonts w:ascii="Times New Roman" w:eastAsia="Arial" w:hAnsi="Times New Roman"/>
          <w:sz w:val="28"/>
          <w:szCs w:val="28"/>
        </w:rPr>
        <w:t>арар кабул ител</w:t>
      </w:r>
      <w:r>
        <w:rPr>
          <w:rFonts w:ascii="Times New Roman" w:eastAsia="Arial" w:hAnsi="Times New Roman"/>
          <w:sz w:val="28"/>
          <w:szCs w:val="28"/>
          <w:lang w:val="tt-RU"/>
        </w:rPr>
        <w:t>ә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торган</w:t>
      </w:r>
      <w:r>
        <w:rPr>
          <w:rFonts w:ascii="Times New Roman" w:eastAsia="Arial" w:hAnsi="Times New Roman"/>
          <w:sz w:val="28"/>
          <w:szCs w:val="28"/>
        </w:rPr>
        <w:t xml:space="preserve"> исәпкә </w:t>
      </w:r>
      <w:r>
        <w:rPr>
          <w:rFonts w:ascii="Times New Roman" w:eastAsia="Arial" w:hAnsi="Times New Roman"/>
          <w:sz w:val="28"/>
          <w:szCs w:val="28"/>
        </w:rPr>
        <w:t>кую турында гариза бирү датасы һәм вакыты белән билгеләнә.</w:t>
      </w:r>
    </w:p>
    <w:p w:rsidR="007843F9" w:rsidRDefault="00C9777D">
      <w:pPr>
        <w:numPr>
          <w:ilvl w:val="0"/>
          <w:numId w:val="7"/>
        </w:numPr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Исәпкә куюдан баш тарту өчен нигезләр: </w:t>
      </w:r>
    </w:p>
    <w:p w:rsidR="007843F9" w:rsidRDefault="00C9777D">
      <w:pPr>
        <w:numPr>
          <w:ilvl w:val="0"/>
          <w:numId w:val="8"/>
        </w:numPr>
        <w:spacing w:after="0" w:line="240" w:lineRule="auto"/>
        <w:ind w:firstLineChars="250" w:firstLine="70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әлеге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  <w:lang w:val="tt-RU"/>
        </w:rPr>
        <w:t>З</w:t>
      </w:r>
      <w:r>
        <w:rPr>
          <w:rFonts w:ascii="Times New Roman" w:eastAsia="Arial" w:hAnsi="Times New Roman"/>
          <w:sz w:val="28"/>
          <w:szCs w:val="28"/>
        </w:rPr>
        <w:t xml:space="preserve">акон нигезендә җир кишәрлеге </w:t>
      </w:r>
      <w:r>
        <w:rPr>
          <w:rFonts w:ascii="Times New Roman" w:eastAsia="Arial" w:hAnsi="Times New Roman"/>
          <w:sz w:val="28"/>
          <w:szCs w:val="28"/>
          <w:lang w:val="tt-RU"/>
        </w:rPr>
        <w:t>алу</w:t>
      </w:r>
      <w:r>
        <w:rPr>
          <w:rFonts w:ascii="Times New Roman" w:eastAsia="Arial" w:hAnsi="Times New Roman"/>
          <w:sz w:val="28"/>
          <w:szCs w:val="28"/>
        </w:rPr>
        <w:t xml:space="preserve"> хокукы булмау; </w:t>
      </w:r>
    </w:p>
    <w:p w:rsidR="007843F9" w:rsidRDefault="00C9777D">
      <w:pPr>
        <w:numPr>
          <w:ilvl w:val="0"/>
          <w:numId w:val="8"/>
        </w:numPr>
        <w:spacing w:after="0" w:line="240" w:lineRule="auto"/>
        <w:ind w:firstLineChars="250" w:firstLine="70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исәпкә кую турындагы гаризага беркетелә торган документларны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тапшырмау</w:t>
      </w:r>
      <w:r>
        <w:rPr>
          <w:rFonts w:ascii="Times New Roman" w:eastAsia="Arial" w:hAnsi="Times New Roman"/>
          <w:sz w:val="28"/>
          <w:szCs w:val="28"/>
        </w:rPr>
        <w:t>, җирле үзидарә органнары ведом</w:t>
      </w:r>
      <w:r>
        <w:rPr>
          <w:rFonts w:ascii="Times New Roman" w:eastAsia="Arial" w:hAnsi="Times New Roman"/>
          <w:sz w:val="28"/>
          <w:szCs w:val="28"/>
        </w:rPr>
        <w:t xml:space="preserve">ствоара мәгълүмати хезмәттәшлек тәртибендә мөстәкыйль соратып ала торган документлардан тыш; </w:t>
      </w:r>
    </w:p>
    <w:p w:rsidR="007843F9" w:rsidRDefault="00C9777D">
      <w:pPr>
        <w:numPr>
          <w:ilvl w:val="0"/>
          <w:numId w:val="8"/>
        </w:numPr>
        <w:spacing w:after="0" w:line="240" w:lineRule="auto"/>
        <w:ind w:firstLineChars="250" w:firstLine="70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әлеге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  <w:lang w:val="tt-RU"/>
        </w:rPr>
        <w:t>З</w:t>
      </w:r>
      <w:r>
        <w:rPr>
          <w:rFonts w:ascii="Times New Roman" w:eastAsia="Arial" w:hAnsi="Times New Roman"/>
          <w:sz w:val="28"/>
          <w:szCs w:val="28"/>
        </w:rPr>
        <w:t xml:space="preserve">акон нигезендә йә Россия Федерациясе Җир кодексының </w:t>
      </w:r>
      <w:r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  <w:vertAlign w:val="superscript"/>
        </w:rPr>
        <w:t>5</w:t>
      </w:r>
      <w:r>
        <w:rPr>
          <w:rFonts w:ascii="Times New Roman" w:eastAsia="Arial" w:hAnsi="Times New Roman"/>
          <w:sz w:val="28"/>
          <w:szCs w:val="28"/>
        </w:rPr>
        <w:t xml:space="preserve"> статьясындагы 6 һәм 7 пунктчаларында күрсәтелгән нигез буенч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а </w:t>
      </w:r>
      <w:r>
        <w:rPr>
          <w:rFonts w:ascii="Times New Roman" w:eastAsia="Arial" w:hAnsi="Times New Roman"/>
          <w:sz w:val="28"/>
          <w:szCs w:val="28"/>
        </w:rPr>
        <w:t>башка җир кишәрлеген (җир кишәрлеге ө</w:t>
      </w:r>
      <w:r>
        <w:rPr>
          <w:rFonts w:ascii="Times New Roman" w:eastAsia="Arial" w:hAnsi="Times New Roman"/>
          <w:sz w:val="28"/>
          <w:szCs w:val="28"/>
        </w:rPr>
        <w:t xml:space="preserve">лешен) милеккә түләүсез бирү; </w:t>
      </w:r>
    </w:p>
    <w:p w:rsidR="007843F9" w:rsidRDefault="00C9777D">
      <w:pPr>
        <w:numPr>
          <w:ilvl w:val="0"/>
          <w:numId w:val="8"/>
        </w:numPr>
        <w:spacing w:after="0" w:line="240" w:lineRule="auto"/>
        <w:ind w:firstLineChars="250" w:firstLine="70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мондый гамәлләрне башкаруга вәкаләте булмаган зат тарафыннан гариза бир</w:t>
      </w:r>
      <w:r>
        <w:rPr>
          <w:rFonts w:ascii="Times New Roman" w:eastAsia="Arial" w:hAnsi="Times New Roman"/>
          <w:sz w:val="28"/>
          <w:szCs w:val="28"/>
          <w:lang w:val="tt-RU"/>
        </w:rPr>
        <w:t>елү</w:t>
      </w:r>
      <w:r>
        <w:rPr>
          <w:rFonts w:ascii="Times New Roman" w:eastAsia="Arial" w:hAnsi="Times New Roman"/>
          <w:sz w:val="28"/>
          <w:szCs w:val="28"/>
        </w:rPr>
        <w:t xml:space="preserve">; </w:t>
      </w:r>
    </w:p>
    <w:p w:rsidR="007843F9" w:rsidRDefault="00C9777D">
      <w:pPr>
        <w:numPr>
          <w:ilvl w:val="0"/>
          <w:numId w:val="8"/>
        </w:numPr>
        <w:spacing w:after="0" w:line="240" w:lineRule="auto"/>
        <w:ind w:firstLineChars="250" w:firstLine="70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тапшырылган документларда дөрес булмаган белешмәләр ачыкла</w:t>
      </w:r>
      <w:r>
        <w:rPr>
          <w:rFonts w:ascii="Times New Roman" w:eastAsia="Arial" w:hAnsi="Times New Roman"/>
          <w:sz w:val="28"/>
          <w:szCs w:val="28"/>
          <w:lang w:val="tt-RU"/>
        </w:rPr>
        <w:t>н</w:t>
      </w:r>
      <w:r>
        <w:rPr>
          <w:rFonts w:ascii="Times New Roman" w:eastAsia="Arial" w:hAnsi="Times New Roman"/>
          <w:sz w:val="28"/>
          <w:szCs w:val="28"/>
        </w:rPr>
        <w:t xml:space="preserve">у. </w:t>
      </w:r>
    </w:p>
    <w:p w:rsidR="007843F9" w:rsidRDefault="00C9777D">
      <w:pPr>
        <w:numPr>
          <w:ilvl w:val="0"/>
          <w:numId w:val="7"/>
        </w:numPr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Исәпкә кую, исәпкә куюдан баш тарту турындагы карар гариза кергән көннән алып 20 көнн</w:t>
      </w:r>
      <w:r>
        <w:rPr>
          <w:rFonts w:ascii="Times New Roman" w:eastAsia="Arial" w:hAnsi="Times New Roman"/>
          <w:sz w:val="28"/>
          <w:szCs w:val="28"/>
        </w:rPr>
        <w:t>ән</w:t>
      </w:r>
      <w:r>
        <w:rPr>
          <w:rFonts w:ascii="Times New Roman" w:eastAsia="Arial" w:hAnsi="Times New Roman"/>
          <w:sz w:val="28"/>
          <w:szCs w:val="28"/>
        </w:rPr>
        <w:t xml:space="preserve"> дә соңга калмыйча кабул ителә.</w:t>
      </w:r>
    </w:p>
    <w:p w:rsidR="007843F9" w:rsidRDefault="007843F9">
      <w:pPr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</w:rPr>
      </w:pPr>
    </w:p>
    <w:p w:rsidR="007843F9" w:rsidRDefault="00C9777D">
      <w:pPr>
        <w:numPr>
          <w:ilvl w:val="0"/>
          <w:numId w:val="9"/>
        </w:numPr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Исәптән төшерү түбәндәге очракларда гамәлгә ашырыла:</w:t>
      </w:r>
    </w:p>
    <w:p w:rsidR="007843F9" w:rsidRDefault="00C9777D">
      <w:pPr>
        <w:numPr>
          <w:ilvl w:val="0"/>
          <w:numId w:val="10"/>
        </w:numPr>
        <w:spacing w:after="0" w:line="240" w:lineRule="auto"/>
        <w:ind w:firstLineChars="250" w:firstLine="70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әлеге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  <w:lang w:val="tt-RU"/>
        </w:rPr>
        <w:t>З</w:t>
      </w:r>
      <w:r>
        <w:rPr>
          <w:rFonts w:ascii="Times New Roman" w:eastAsia="Arial" w:hAnsi="Times New Roman"/>
          <w:sz w:val="28"/>
          <w:szCs w:val="28"/>
        </w:rPr>
        <w:t xml:space="preserve">акон нигезендә йә Россия Федерациясе Җир кодексының </w:t>
      </w:r>
      <w:r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  <w:vertAlign w:val="superscript"/>
        </w:rPr>
        <w:t>5</w:t>
      </w:r>
      <w:r>
        <w:rPr>
          <w:rFonts w:ascii="Times New Roman" w:eastAsia="Arial" w:hAnsi="Times New Roman"/>
          <w:sz w:val="28"/>
          <w:szCs w:val="28"/>
        </w:rPr>
        <w:t xml:space="preserve"> статьясындагы 6 һәм 7 пунктчаларында күрсәтелгән нигез буенч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а </w:t>
      </w:r>
      <w:r>
        <w:rPr>
          <w:rFonts w:ascii="Times New Roman" w:eastAsia="Arial" w:hAnsi="Times New Roman"/>
          <w:sz w:val="28"/>
          <w:szCs w:val="28"/>
        </w:rPr>
        <w:t xml:space="preserve">башка җир кишәрлеген (җир кишәрлеге өлешен) милеккә түләүсез бирү; </w:t>
      </w:r>
    </w:p>
    <w:p w:rsidR="007843F9" w:rsidRDefault="00C9777D">
      <w:pPr>
        <w:numPr>
          <w:ilvl w:val="0"/>
          <w:numId w:val="10"/>
        </w:numPr>
        <w:spacing w:after="0" w:line="240" w:lineRule="auto"/>
        <w:ind w:firstLineChars="250" w:firstLine="70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гражданның исәптән төшерү турында гариза бирүе; </w:t>
      </w:r>
    </w:p>
    <w:p w:rsidR="007843F9" w:rsidRDefault="00C9777D">
      <w:pPr>
        <w:numPr>
          <w:ilvl w:val="0"/>
          <w:numId w:val="10"/>
        </w:numPr>
        <w:spacing w:after="0" w:line="240" w:lineRule="auto"/>
        <w:ind w:firstLineChars="250" w:firstLine="70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гражданның әлеге </w:t>
      </w:r>
      <w:r>
        <w:rPr>
          <w:rFonts w:ascii="Times New Roman" w:eastAsia="Arial" w:hAnsi="Times New Roman"/>
          <w:sz w:val="28"/>
          <w:szCs w:val="28"/>
          <w:lang w:val="tt-RU"/>
        </w:rPr>
        <w:t>З</w:t>
      </w:r>
      <w:r>
        <w:rPr>
          <w:rFonts w:ascii="Times New Roman" w:eastAsia="Arial" w:hAnsi="Times New Roman"/>
          <w:sz w:val="28"/>
          <w:szCs w:val="28"/>
        </w:rPr>
        <w:t>акон нигезендә җир кишәрлеге</w:t>
      </w:r>
      <w:r>
        <w:rPr>
          <w:rFonts w:ascii="Times New Roman" w:eastAsia="Arial" w:hAnsi="Times New Roman"/>
          <w:sz w:val="28"/>
          <w:szCs w:val="28"/>
          <w:lang w:val="tt-RU"/>
        </w:rPr>
        <w:t>н алуга</w:t>
      </w:r>
      <w:r>
        <w:rPr>
          <w:rFonts w:ascii="Times New Roman" w:eastAsia="Arial" w:hAnsi="Times New Roman"/>
          <w:sz w:val="28"/>
          <w:szCs w:val="28"/>
        </w:rPr>
        <w:t xml:space="preserve"> хокукын югалтуы; </w:t>
      </w:r>
    </w:p>
    <w:p w:rsidR="007843F9" w:rsidRDefault="00C9777D">
      <w:pPr>
        <w:numPr>
          <w:ilvl w:val="0"/>
          <w:numId w:val="10"/>
        </w:numPr>
        <w:spacing w:after="0" w:line="240" w:lineRule="auto"/>
        <w:ind w:firstLineChars="250" w:firstLine="70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тапшырылган документларда исәпкә </w:t>
      </w:r>
      <w:r>
        <w:rPr>
          <w:rFonts w:ascii="Times New Roman" w:eastAsia="Arial" w:hAnsi="Times New Roman"/>
          <w:sz w:val="28"/>
          <w:szCs w:val="28"/>
          <w:lang w:val="tt-RU"/>
        </w:rPr>
        <w:t>куюга</w:t>
      </w:r>
      <w:r>
        <w:rPr>
          <w:rFonts w:ascii="Times New Roman" w:eastAsia="Arial" w:hAnsi="Times New Roman"/>
          <w:sz w:val="28"/>
          <w:szCs w:val="28"/>
        </w:rPr>
        <w:t xml:space="preserve"> нигез булган дөрес булмаган белешмәләр ачыкла</w:t>
      </w:r>
      <w:r>
        <w:rPr>
          <w:rFonts w:ascii="Times New Roman" w:eastAsia="Arial" w:hAnsi="Times New Roman"/>
          <w:sz w:val="28"/>
          <w:szCs w:val="28"/>
          <w:lang w:val="tt-RU"/>
        </w:rPr>
        <w:t>н</w:t>
      </w:r>
      <w:r>
        <w:rPr>
          <w:rFonts w:ascii="Times New Roman" w:eastAsia="Arial" w:hAnsi="Times New Roman"/>
          <w:sz w:val="28"/>
          <w:szCs w:val="28"/>
        </w:rPr>
        <w:t xml:space="preserve">у. </w:t>
      </w:r>
    </w:p>
    <w:p w:rsidR="007843F9" w:rsidRDefault="00C9777D">
      <w:pPr>
        <w:numPr>
          <w:ilvl w:val="0"/>
          <w:numId w:val="9"/>
        </w:num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Исәптән төшерү өчен нигезләрне тикшерү җирле үзидарә органнары тарафыннан 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кимендә </w:t>
      </w:r>
      <w:r>
        <w:rPr>
          <w:rFonts w:ascii="Times New Roman" w:eastAsia="Arial" w:hAnsi="Times New Roman"/>
          <w:sz w:val="28"/>
          <w:szCs w:val="28"/>
        </w:rPr>
        <w:t>алты айга бер мәртәбә башкарыла.</w:t>
      </w:r>
    </w:p>
    <w:p w:rsidR="007843F9" w:rsidRDefault="007843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43F9" w:rsidRDefault="00C9777D">
      <w:pPr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4 </w:t>
      </w:r>
      <w:r>
        <w:rPr>
          <w:rFonts w:ascii="Times New Roman" w:eastAsia="Arial" w:hAnsi="Times New Roman"/>
          <w:sz w:val="28"/>
          <w:szCs w:val="28"/>
          <w:lang w:val="tt-RU"/>
        </w:rPr>
        <w:t>с</w:t>
      </w:r>
      <w:r>
        <w:rPr>
          <w:rFonts w:ascii="Times New Roman" w:eastAsia="Arial" w:hAnsi="Times New Roman"/>
          <w:sz w:val="28"/>
          <w:szCs w:val="28"/>
        </w:rPr>
        <w:t xml:space="preserve">татья. </w:t>
      </w:r>
      <w:r>
        <w:rPr>
          <w:rFonts w:ascii="Times New Roman" w:eastAsia="Arial" w:hAnsi="Times New Roman"/>
          <w:b/>
          <w:bCs/>
          <w:sz w:val="28"/>
          <w:szCs w:val="28"/>
        </w:rPr>
        <w:t>Җир</w:t>
      </w:r>
      <w:r>
        <w:rPr>
          <w:rFonts w:ascii="Times New Roman" w:eastAsia="Arial" w:hAnsi="Times New Roman"/>
          <w:b/>
          <w:bCs/>
          <w:sz w:val="28"/>
          <w:szCs w:val="28"/>
        </w:rPr>
        <w:t xml:space="preserve"> кишәрлекләрен </w:t>
      </w:r>
      <w:r>
        <w:rPr>
          <w:rFonts w:ascii="Times New Roman" w:eastAsia="Arial" w:hAnsi="Times New Roman"/>
          <w:b/>
          <w:bCs/>
          <w:sz w:val="28"/>
          <w:szCs w:val="28"/>
          <w:lang w:val="tt-RU"/>
        </w:rPr>
        <w:t xml:space="preserve">милеккә түләүсез </w:t>
      </w:r>
      <w:r>
        <w:rPr>
          <w:rFonts w:ascii="Times New Roman" w:eastAsia="Arial" w:hAnsi="Times New Roman"/>
          <w:b/>
          <w:bCs/>
          <w:sz w:val="28"/>
          <w:szCs w:val="28"/>
        </w:rPr>
        <w:t xml:space="preserve">бирү тәртибе </w:t>
      </w:r>
    </w:p>
    <w:p w:rsidR="007843F9" w:rsidRDefault="007843F9">
      <w:pPr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sz w:val="28"/>
          <w:szCs w:val="28"/>
        </w:rPr>
      </w:pPr>
    </w:p>
    <w:p w:rsidR="007843F9" w:rsidRDefault="00C9777D">
      <w:pPr>
        <w:numPr>
          <w:ilvl w:val="0"/>
          <w:numId w:val="11"/>
        </w:numPr>
        <w:spacing w:after="0" w:line="240" w:lineRule="auto"/>
        <w:ind w:firstLineChars="250" w:firstLine="70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Әлеге</w:t>
      </w:r>
      <w:r>
        <w:rPr>
          <w:rFonts w:ascii="Times New Roman" w:eastAsia="Arial" w:hAnsi="Times New Roman"/>
          <w:sz w:val="28"/>
          <w:szCs w:val="28"/>
        </w:rPr>
        <w:t xml:space="preserve"> Законның 1 </w:t>
      </w:r>
      <w:r>
        <w:rPr>
          <w:rFonts w:ascii="Times New Roman" w:eastAsia="Arial" w:hAnsi="Times New Roman"/>
          <w:sz w:val="28"/>
          <w:szCs w:val="28"/>
        </w:rPr>
        <w:t>статьясындагы 1 өлешендә күрсәтелгән гражданнарга җир кишәрлекләре</w:t>
      </w:r>
      <w:r>
        <w:rPr>
          <w:rFonts w:ascii="Times New Roman" w:eastAsia="Arial" w:hAnsi="Times New Roman"/>
          <w:sz w:val="28"/>
          <w:szCs w:val="28"/>
          <w:lang w:val="tt-RU"/>
        </w:rPr>
        <w:t>н милеккә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түләүсез </w:t>
      </w:r>
      <w:r>
        <w:rPr>
          <w:rFonts w:ascii="Times New Roman" w:eastAsia="Arial" w:hAnsi="Times New Roman"/>
          <w:sz w:val="28"/>
          <w:szCs w:val="28"/>
        </w:rPr>
        <w:t>бирү максатларында Россия Федерациясе Җир кодексы, федераль законнар һәм Россия Федерациясенең башка норматив хокукый актлары, Татарстан Республикасы законнары һәм башка н</w:t>
      </w:r>
      <w:r>
        <w:rPr>
          <w:rFonts w:ascii="Times New Roman" w:eastAsia="Arial" w:hAnsi="Times New Roman"/>
          <w:sz w:val="28"/>
          <w:szCs w:val="28"/>
        </w:rPr>
        <w:t xml:space="preserve">орматив хокукый актлары, муниципаль норматив хокукый актлар нигезендә җир кишәрлекләре белән эш итүгә вәкаләтле җирле үзидарә органнары, Татарстан Республикасы башкарма хакимияте органы 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бирергә </w:t>
      </w:r>
      <w:r>
        <w:rPr>
          <w:rFonts w:ascii="Times New Roman" w:eastAsia="Arial" w:hAnsi="Times New Roman"/>
          <w:sz w:val="28"/>
          <w:szCs w:val="28"/>
        </w:rPr>
        <w:t xml:space="preserve">мөмкин булган җир кишәрлекләре булдыруны тәэмин итәләр. </w:t>
      </w:r>
    </w:p>
    <w:p w:rsidR="007843F9" w:rsidRDefault="00C9777D">
      <w:pPr>
        <w:spacing w:after="0" w:line="240" w:lineRule="auto"/>
        <w:ind w:firstLineChars="25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2. Әл</w:t>
      </w:r>
      <w:r>
        <w:rPr>
          <w:rFonts w:ascii="Times New Roman" w:eastAsia="Arial" w:hAnsi="Times New Roman"/>
          <w:sz w:val="28"/>
          <w:szCs w:val="28"/>
        </w:rPr>
        <w:t xml:space="preserve">еге Законның 1 статьясындагы 1 өлешендә күрсәтелгән гражданнарга бирелә торган җир кишәрлекләре исемлеге (саны, 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урнашу </w:t>
      </w:r>
      <w:r>
        <w:rPr>
          <w:rFonts w:ascii="Times New Roman" w:eastAsia="Arial" w:hAnsi="Times New Roman"/>
          <w:sz w:val="28"/>
          <w:szCs w:val="28"/>
        </w:rPr>
        <w:t xml:space="preserve">урыны, якынча </w:t>
      </w:r>
      <w:r>
        <w:rPr>
          <w:rFonts w:ascii="Times New Roman" w:eastAsia="Arial" w:hAnsi="Times New Roman"/>
          <w:sz w:val="28"/>
          <w:szCs w:val="28"/>
          <w:lang w:val="tt-RU"/>
        </w:rPr>
        <w:t>зурлыгы</w:t>
      </w:r>
      <w:r>
        <w:rPr>
          <w:rFonts w:ascii="Times New Roman" w:eastAsia="Arial" w:hAnsi="Times New Roman"/>
          <w:sz w:val="28"/>
          <w:szCs w:val="28"/>
        </w:rPr>
        <w:t xml:space="preserve">) җирле үзидарә органы тарафыннан раслана һәм, 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исемлеккә кертелергә </w:t>
      </w:r>
      <w:r>
        <w:rPr>
          <w:rFonts w:ascii="Times New Roman" w:eastAsia="Arial" w:hAnsi="Times New Roman"/>
          <w:sz w:val="28"/>
          <w:szCs w:val="28"/>
        </w:rPr>
        <w:t>тиешле җир кишәрлекләре төгәлләштерелгән очракта</w:t>
      </w:r>
      <w:r>
        <w:rPr>
          <w:rFonts w:ascii="Times New Roman" w:eastAsia="Arial" w:hAnsi="Times New Roman"/>
          <w:sz w:val="28"/>
          <w:szCs w:val="28"/>
        </w:rPr>
        <w:t>, кимендә алты айга бер мәртәбә үзгәртелергә тиеш.</w:t>
      </w:r>
    </w:p>
    <w:p w:rsidR="007843F9" w:rsidRDefault="00C9777D">
      <w:pPr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3. Җир кишәрлекләре шәһәр округы 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- </w:t>
      </w:r>
      <w:r>
        <w:rPr>
          <w:rFonts w:ascii="Times New Roman" w:eastAsia="Arial" w:hAnsi="Times New Roman"/>
          <w:sz w:val="28"/>
          <w:szCs w:val="28"/>
        </w:rPr>
        <w:t>Татарстан Республикасы Казан шәһәре территориясе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 xml:space="preserve">чикләрендә булган очракта, 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аларга </w:t>
      </w:r>
      <w:r>
        <w:rPr>
          <w:rFonts w:ascii="Times New Roman" w:eastAsia="Arial" w:hAnsi="Times New Roman"/>
          <w:sz w:val="28"/>
          <w:szCs w:val="28"/>
        </w:rPr>
        <w:t xml:space="preserve">дәүләт милке чикләнмәгән җир кишәрлекләрен җир кишәрлекләре исемлегенә кертү турындагы </w:t>
      </w:r>
      <w:r>
        <w:rPr>
          <w:rFonts w:ascii="Times New Roman" w:eastAsia="Arial" w:hAnsi="Times New Roman"/>
          <w:sz w:val="28"/>
          <w:szCs w:val="28"/>
        </w:rPr>
        <w:t>тәкъдимнәр ул расланганчы Татарстан Республикасы башкарма хакимиятенең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әлеге</w:t>
      </w:r>
      <w:r>
        <w:rPr>
          <w:rFonts w:ascii="Times New Roman" w:eastAsia="Arial" w:hAnsi="Times New Roman"/>
          <w:sz w:val="28"/>
          <w:szCs w:val="28"/>
        </w:rPr>
        <w:t xml:space="preserve"> җир кишәрлекләре белән эш итүгә вәкаләтле органына (алга таба -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башкарма хакимият</w:t>
      </w:r>
      <w:r>
        <w:rPr>
          <w:rFonts w:ascii="Times New Roman" w:eastAsia="Arial" w:hAnsi="Times New Roman"/>
          <w:sz w:val="28"/>
          <w:szCs w:val="28"/>
          <w:lang w:val="tt-RU"/>
        </w:rPr>
        <w:t>нең вәкаләтле</w:t>
      </w:r>
      <w:r>
        <w:rPr>
          <w:rFonts w:ascii="Times New Roman" w:eastAsia="Arial" w:hAnsi="Times New Roman"/>
          <w:sz w:val="28"/>
          <w:szCs w:val="28"/>
        </w:rPr>
        <w:t xml:space="preserve"> органы) килештерү өчен җибәрелә. </w:t>
      </w:r>
      <w:r>
        <w:rPr>
          <w:rFonts w:ascii="Times New Roman" w:eastAsia="Arial" w:hAnsi="Times New Roman"/>
          <w:sz w:val="28"/>
          <w:szCs w:val="28"/>
          <w:lang w:val="tt-RU"/>
        </w:rPr>
        <w:t>Б</w:t>
      </w:r>
      <w:r>
        <w:rPr>
          <w:rFonts w:ascii="Times New Roman" w:eastAsia="Arial" w:hAnsi="Times New Roman"/>
          <w:sz w:val="28"/>
          <w:szCs w:val="28"/>
        </w:rPr>
        <w:t>ашкарма хакимият</w:t>
      </w:r>
      <w:r>
        <w:rPr>
          <w:rFonts w:ascii="Times New Roman" w:eastAsia="Arial" w:hAnsi="Times New Roman"/>
          <w:sz w:val="28"/>
          <w:szCs w:val="28"/>
          <w:lang w:val="tt-RU"/>
        </w:rPr>
        <w:t>нең вәкаләтле</w:t>
      </w:r>
      <w:r>
        <w:rPr>
          <w:rFonts w:ascii="Times New Roman" w:eastAsia="Arial" w:hAnsi="Times New Roman"/>
          <w:sz w:val="28"/>
          <w:szCs w:val="28"/>
        </w:rPr>
        <w:t xml:space="preserve"> органы </w:t>
      </w:r>
      <w:r>
        <w:rPr>
          <w:rFonts w:ascii="Times New Roman" w:eastAsia="Arial" w:hAnsi="Times New Roman"/>
          <w:sz w:val="28"/>
          <w:szCs w:val="28"/>
          <w:lang w:val="tt-RU"/>
        </w:rPr>
        <w:t>җибәрелгән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тә</w:t>
      </w:r>
      <w:r>
        <w:rPr>
          <w:rFonts w:ascii="Times New Roman" w:eastAsia="Arial" w:hAnsi="Times New Roman"/>
          <w:sz w:val="28"/>
          <w:szCs w:val="28"/>
        </w:rPr>
        <w:t xml:space="preserve">къдимнәрне 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10 көн эчендә </w:t>
      </w:r>
      <w:r>
        <w:rPr>
          <w:rFonts w:ascii="Times New Roman" w:eastAsia="Arial" w:hAnsi="Times New Roman"/>
          <w:sz w:val="28"/>
          <w:szCs w:val="28"/>
        </w:rPr>
        <w:t>карый һәм исемлекне раслау турындагы мөрәҗәгатьне яисә күрсәтелгән тәкъдимнәргә дәлилле каршы килүне җирле үзидарә органына җибәрә.</w:t>
      </w:r>
    </w:p>
    <w:p w:rsidR="007843F9" w:rsidRPr="00E11C2E" w:rsidRDefault="00C9777D">
      <w:pPr>
        <w:numPr>
          <w:ilvl w:val="0"/>
          <w:numId w:val="12"/>
        </w:numPr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val="tt-RU"/>
        </w:rPr>
      </w:pPr>
      <w:r>
        <w:rPr>
          <w:rFonts w:ascii="Times New Roman" w:eastAsia="Arial" w:hAnsi="Times New Roman"/>
          <w:sz w:val="28"/>
          <w:szCs w:val="28"/>
        </w:rPr>
        <w:t>Җир</w:t>
      </w:r>
      <w:r>
        <w:rPr>
          <w:rFonts w:ascii="Times New Roman" w:eastAsia="Arial" w:hAnsi="Times New Roman"/>
          <w:sz w:val="28"/>
          <w:szCs w:val="28"/>
        </w:rPr>
        <w:t xml:space="preserve"> кишәрлекләре исемлеге расланган яисә аңа үзгәрешләр кертелгән көннән алып 10 көн эчендә җирле </w:t>
      </w:r>
      <w:r>
        <w:rPr>
          <w:rFonts w:ascii="Times New Roman" w:eastAsia="Arial" w:hAnsi="Times New Roman"/>
          <w:sz w:val="28"/>
          <w:szCs w:val="28"/>
        </w:rPr>
        <w:t>үзидарә</w:t>
      </w:r>
      <w:r>
        <w:rPr>
          <w:rFonts w:ascii="Times New Roman" w:eastAsia="Arial" w:hAnsi="Times New Roman"/>
          <w:sz w:val="28"/>
          <w:szCs w:val="28"/>
        </w:rPr>
        <w:t xml:space="preserve"> органы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, </w:t>
      </w:r>
      <w:r>
        <w:rPr>
          <w:rFonts w:ascii="Times New Roman" w:eastAsia="Arial" w:hAnsi="Times New Roman"/>
          <w:sz w:val="28"/>
          <w:szCs w:val="28"/>
        </w:rPr>
        <w:t>исемлектә расланган җир кишәрлекләре саныннан чыгып,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җир</w:t>
      </w:r>
      <w:r>
        <w:rPr>
          <w:rFonts w:ascii="Times New Roman" w:eastAsia="Arial" w:hAnsi="Times New Roman"/>
          <w:sz w:val="28"/>
          <w:szCs w:val="28"/>
        </w:rPr>
        <w:t xml:space="preserve"> кишәрлеген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 xml:space="preserve">бирү мөмкинлеге турында исәптә торучы гражданнарга 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хәбәрнамәне </w:t>
      </w:r>
      <w:r>
        <w:rPr>
          <w:rFonts w:ascii="Times New Roman" w:eastAsia="Arial" w:hAnsi="Times New Roman"/>
          <w:sz w:val="28"/>
          <w:szCs w:val="28"/>
        </w:rPr>
        <w:t xml:space="preserve">шәхсән имза </w:t>
      </w:r>
      <w:r>
        <w:rPr>
          <w:rFonts w:ascii="Times New Roman" w:eastAsia="Arial" w:hAnsi="Times New Roman"/>
          <w:sz w:val="28"/>
          <w:szCs w:val="28"/>
          <w:lang w:val="tt-RU"/>
        </w:rPr>
        <w:t>куеп</w:t>
      </w:r>
      <w:r>
        <w:rPr>
          <w:rFonts w:ascii="Times New Roman" w:eastAsia="Arial" w:hAnsi="Times New Roman"/>
          <w:sz w:val="28"/>
          <w:szCs w:val="28"/>
        </w:rPr>
        <w:t xml:space="preserve"> тапшыру йә аны </w:t>
      </w:r>
      <w:r>
        <w:rPr>
          <w:rFonts w:ascii="Times New Roman" w:eastAsia="Arial" w:hAnsi="Times New Roman"/>
          <w:sz w:val="28"/>
          <w:szCs w:val="28"/>
          <w:lang w:val="tt-RU"/>
        </w:rPr>
        <w:t>хатны тапшыру турында хәбәрнамә белән и</w:t>
      </w:r>
      <w:r>
        <w:rPr>
          <w:rFonts w:ascii="Times New Roman" w:eastAsia="Arial" w:hAnsi="Times New Roman"/>
          <w:sz w:val="28"/>
          <w:szCs w:val="28"/>
        </w:rPr>
        <w:t>сәпкә кую турындагы гаризада корреспон</w:t>
      </w:r>
      <w:r>
        <w:rPr>
          <w:rFonts w:ascii="Times New Roman" w:eastAsia="Arial" w:hAnsi="Times New Roman"/>
          <w:sz w:val="28"/>
          <w:szCs w:val="28"/>
        </w:rPr>
        <w:t>денция җибәрү өчен күрсәтелгән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почта адресы буенча заказлы хат </w:t>
      </w:r>
      <w:r>
        <w:rPr>
          <w:rFonts w:ascii="Times New Roman" w:eastAsia="Arial" w:hAnsi="Times New Roman"/>
          <w:sz w:val="28"/>
          <w:szCs w:val="28"/>
        </w:rPr>
        <w:t>җибәрү</w:t>
      </w:r>
      <w:r>
        <w:rPr>
          <w:rFonts w:ascii="Times New Roman" w:eastAsia="Arial" w:hAnsi="Times New Roman"/>
          <w:sz w:val="28"/>
          <w:szCs w:val="28"/>
        </w:rPr>
        <w:t xml:space="preserve"> юлы белән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хәбәр итә.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Гражданинга х</w:t>
      </w:r>
      <w:r w:rsidRPr="00E11C2E">
        <w:rPr>
          <w:rFonts w:ascii="Times New Roman" w:eastAsia="Arial" w:hAnsi="Times New Roman"/>
          <w:sz w:val="28"/>
          <w:szCs w:val="28"/>
          <w:lang w:val="tt-RU"/>
        </w:rPr>
        <w:t>әбәрнамә</w:t>
      </w:r>
      <w:r w:rsidRPr="00E11C2E">
        <w:rPr>
          <w:rFonts w:ascii="Times New Roman" w:eastAsia="Arial" w:hAnsi="Times New Roman"/>
          <w:sz w:val="28"/>
          <w:szCs w:val="28"/>
          <w:lang w:val="tt-RU"/>
        </w:rPr>
        <w:t xml:space="preserve"> тапшырылганнан, почта аша 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хәбәр </w:t>
      </w:r>
      <w:r w:rsidRPr="00E11C2E">
        <w:rPr>
          <w:rFonts w:ascii="Times New Roman" w:eastAsia="Arial" w:hAnsi="Times New Roman"/>
          <w:sz w:val="28"/>
          <w:szCs w:val="28"/>
          <w:lang w:val="tt-RU"/>
        </w:rPr>
        <w:t>җибәрелгәннән</w:t>
      </w:r>
      <w:r w:rsidRPr="00E11C2E">
        <w:rPr>
          <w:rFonts w:ascii="Times New Roman" w:eastAsia="Arial" w:hAnsi="Times New Roman"/>
          <w:sz w:val="28"/>
          <w:szCs w:val="28"/>
          <w:lang w:val="tt-RU"/>
        </w:rPr>
        <w:t xml:space="preserve"> йә почта элемтәсе оешмасыннан күрсәтелгән адрес буенча адресатның булмавы турында хәбәр килгәннән</w:t>
      </w:r>
      <w:r w:rsidRPr="00E11C2E">
        <w:rPr>
          <w:rFonts w:ascii="Times New Roman" w:eastAsia="Arial" w:hAnsi="Times New Roman"/>
          <w:sz w:val="28"/>
          <w:szCs w:val="28"/>
          <w:lang w:val="tt-RU"/>
        </w:rPr>
        <w:t>, адресатның почта аша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килгән</w:t>
      </w:r>
      <w:r w:rsidRPr="00E11C2E">
        <w:rPr>
          <w:rFonts w:ascii="Times New Roman" w:eastAsia="Arial" w:hAnsi="Times New Roman"/>
          <w:sz w:val="28"/>
          <w:szCs w:val="28"/>
          <w:lang w:val="tt-RU"/>
        </w:rPr>
        <w:t xml:space="preserve"> </w:t>
      </w:r>
      <w:r>
        <w:rPr>
          <w:rFonts w:ascii="Times New Roman" w:eastAsia="Arial" w:hAnsi="Times New Roman"/>
          <w:sz w:val="28"/>
          <w:szCs w:val="28"/>
          <w:lang w:val="tt-RU"/>
        </w:rPr>
        <w:t>хәбәрне</w:t>
      </w:r>
      <w:r w:rsidRPr="00E11C2E">
        <w:rPr>
          <w:rFonts w:ascii="Times New Roman" w:eastAsia="Arial" w:hAnsi="Times New Roman"/>
          <w:sz w:val="28"/>
          <w:szCs w:val="28"/>
          <w:lang w:val="tt-RU"/>
        </w:rPr>
        <w:t xml:space="preserve"> алудан баш тарт</w:t>
      </w:r>
      <w:r>
        <w:rPr>
          <w:rFonts w:ascii="Times New Roman" w:eastAsia="Arial" w:hAnsi="Times New Roman"/>
          <w:sz w:val="28"/>
          <w:szCs w:val="28"/>
          <w:lang w:val="tt-RU"/>
        </w:rPr>
        <w:t>уыннан</w:t>
      </w:r>
      <w:r w:rsidRPr="00E11C2E">
        <w:rPr>
          <w:rFonts w:ascii="Times New Roman" w:eastAsia="Arial" w:hAnsi="Times New Roman"/>
          <w:sz w:val="28"/>
          <w:szCs w:val="28"/>
          <w:lang w:val="tt-RU"/>
        </w:rPr>
        <w:t>, почта аша җибәрел</w:t>
      </w:r>
      <w:r>
        <w:rPr>
          <w:rFonts w:ascii="Times New Roman" w:eastAsia="Arial" w:hAnsi="Times New Roman"/>
          <w:sz w:val="28"/>
          <w:szCs w:val="28"/>
          <w:lang w:val="tt-RU"/>
        </w:rPr>
        <w:t>гән хәбәр</w:t>
      </w:r>
      <w:r w:rsidRPr="00E11C2E">
        <w:rPr>
          <w:rFonts w:ascii="Times New Roman" w:eastAsia="Arial" w:hAnsi="Times New Roman"/>
          <w:sz w:val="28"/>
          <w:szCs w:val="28"/>
          <w:lang w:val="tt-RU"/>
        </w:rPr>
        <w:t xml:space="preserve"> саклану срогы тәмамлану турындагы тамга белән кире кайтканнан соң гражданга хәбәр ителгән дип санала. </w:t>
      </w:r>
    </w:p>
    <w:p w:rsidR="007843F9" w:rsidRPr="00E11C2E" w:rsidRDefault="00C9777D">
      <w:pPr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val="tt-RU"/>
        </w:rPr>
      </w:pPr>
      <w:r w:rsidRPr="00E11C2E">
        <w:rPr>
          <w:rFonts w:ascii="Times New Roman" w:eastAsia="Arial" w:hAnsi="Times New Roman"/>
          <w:sz w:val="28"/>
          <w:szCs w:val="28"/>
          <w:lang w:val="tt-RU"/>
        </w:rPr>
        <w:t>5. Граждан</w:t>
      </w:r>
      <w:r>
        <w:rPr>
          <w:rFonts w:ascii="Times New Roman" w:eastAsia="Arial" w:hAnsi="Times New Roman"/>
          <w:sz w:val="28"/>
          <w:szCs w:val="28"/>
          <w:lang w:val="tt-RU"/>
        </w:rPr>
        <w:t>ин</w:t>
      </w:r>
      <w:r w:rsidRPr="00E11C2E">
        <w:rPr>
          <w:rFonts w:ascii="Times New Roman" w:eastAsia="Arial" w:hAnsi="Times New Roman"/>
          <w:sz w:val="28"/>
          <w:szCs w:val="28"/>
          <w:lang w:val="tt-RU"/>
        </w:rPr>
        <w:t xml:space="preserve"> хәбәрнамә алган көннән </w:t>
      </w:r>
      <w:r>
        <w:rPr>
          <w:rFonts w:ascii="Times New Roman" w:eastAsia="Arial" w:hAnsi="Times New Roman"/>
          <w:sz w:val="28"/>
          <w:szCs w:val="28"/>
          <w:lang w:val="tt-RU"/>
        </w:rPr>
        <w:t>соңгы</w:t>
      </w:r>
      <w:r w:rsidRPr="00E11C2E">
        <w:rPr>
          <w:rFonts w:ascii="Times New Roman" w:eastAsia="Arial" w:hAnsi="Times New Roman"/>
          <w:sz w:val="28"/>
          <w:szCs w:val="28"/>
          <w:lang w:val="tt-RU"/>
        </w:rPr>
        <w:t xml:space="preserve"> 20 көн эчендә вәкаләтле</w:t>
      </w:r>
      <w:r w:rsidRPr="00E11C2E">
        <w:rPr>
          <w:rFonts w:ascii="Times New Roman" w:eastAsia="Arial" w:hAnsi="Times New Roman"/>
          <w:sz w:val="28"/>
          <w:szCs w:val="28"/>
          <w:lang w:val="tt-RU"/>
        </w:rPr>
        <w:t xml:space="preserve"> органга җир кишәрлеге </w:t>
      </w:r>
      <w:r>
        <w:rPr>
          <w:rFonts w:ascii="Times New Roman" w:eastAsia="Arial" w:hAnsi="Times New Roman"/>
          <w:sz w:val="28"/>
          <w:szCs w:val="28"/>
          <w:lang w:val="tt-RU"/>
        </w:rPr>
        <w:t>бирү</w:t>
      </w:r>
      <w:r w:rsidRPr="00E11C2E">
        <w:rPr>
          <w:rFonts w:ascii="Times New Roman" w:eastAsia="Arial" w:hAnsi="Times New Roman"/>
          <w:sz w:val="28"/>
          <w:szCs w:val="28"/>
          <w:lang w:val="tt-RU"/>
        </w:rPr>
        <w:t xml:space="preserve"> турында гариза тапшырмаган йә тәкъдим ителгән җир кишәрлегеннән баш тарткан очракта, аның җир кишәрлеген </w:t>
      </w:r>
      <w:r>
        <w:rPr>
          <w:rFonts w:ascii="Times New Roman" w:eastAsia="Arial" w:hAnsi="Times New Roman"/>
          <w:sz w:val="28"/>
          <w:szCs w:val="28"/>
          <w:lang w:val="tt-RU"/>
        </w:rPr>
        <w:t>алу</w:t>
      </w:r>
      <w:r w:rsidRPr="00E11C2E">
        <w:rPr>
          <w:rFonts w:ascii="Times New Roman" w:eastAsia="Arial" w:hAnsi="Times New Roman"/>
          <w:sz w:val="28"/>
          <w:szCs w:val="28"/>
          <w:lang w:val="tt-RU"/>
        </w:rPr>
        <w:t xml:space="preserve"> хокукы аны гамәлгә ашыру вакытына кадәр саклана, ә җир кишәрлеге әлеге </w:t>
      </w:r>
      <w:r>
        <w:rPr>
          <w:rFonts w:ascii="Times New Roman" w:eastAsia="Arial" w:hAnsi="Times New Roman"/>
          <w:sz w:val="28"/>
          <w:szCs w:val="28"/>
          <w:lang w:val="tt-RU"/>
        </w:rPr>
        <w:t>З</w:t>
      </w:r>
      <w:r w:rsidRPr="00E11C2E">
        <w:rPr>
          <w:rFonts w:ascii="Times New Roman" w:eastAsia="Arial" w:hAnsi="Times New Roman"/>
          <w:sz w:val="28"/>
          <w:szCs w:val="28"/>
          <w:lang w:val="tt-RU"/>
        </w:rPr>
        <w:t xml:space="preserve">аконның 3 статьясы нигезендә исәпкә алынган </w:t>
      </w:r>
      <w:r>
        <w:rPr>
          <w:rFonts w:ascii="Times New Roman" w:eastAsia="Arial" w:hAnsi="Times New Roman"/>
          <w:sz w:val="28"/>
          <w:szCs w:val="28"/>
          <w:lang w:val="tt-RU"/>
        </w:rPr>
        <w:t>чир</w:t>
      </w:r>
      <w:r>
        <w:rPr>
          <w:rFonts w:ascii="Times New Roman" w:eastAsia="Arial" w:hAnsi="Times New Roman"/>
          <w:sz w:val="28"/>
          <w:szCs w:val="28"/>
          <w:lang w:val="tt-RU"/>
        </w:rPr>
        <w:t>аттагы</w:t>
      </w:r>
      <w:r w:rsidRPr="00E11C2E">
        <w:rPr>
          <w:rFonts w:ascii="Times New Roman" w:eastAsia="Arial" w:hAnsi="Times New Roman"/>
          <w:sz w:val="28"/>
          <w:szCs w:val="28"/>
          <w:lang w:val="tt-RU"/>
        </w:rPr>
        <w:t xml:space="preserve"> гражданга тәкъдим ителә.</w:t>
      </w:r>
    </w:p>
    <w:p w:rsidR="007843F9" w:rsidRPr="00E11C2E" w:rsidRDefault="00C9777D">
      <w:pPr>
        <w:numPr>
          <w:ilvl w:val="0"/>
          <w:numId w:val="13"/>
        </w:num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11C2E">
        <w:rPr>
          <w:rFonts w:ascii="Times New Roman" w:eastAsia="Arial" w:hAnsi="Times New Roman"/>
          <w:sz w:val="28"/>
          <w:szCs w:val="28"/>
          <w:lang w:val="tt-RU"/>
        </w:rPr>
        <w:t>Әлеге</w:t>
      </w:r>
      <w:r w:rsidRPr="00E11C2E">
        <w:rPr>
          <w:rFonts w:ascii="Times New Roman" w:eastAsia="Arial" w:hAnsi="Times New Roman"/>
          <w:sz w:val="28"/>
          <w:szCs w:val="28"/>
          <w:lang w:val="tt-RU"/>
        </w:rPr>
        <w:t xml:space="preserve"> Законның 1 статьясындагы 1 өлешендә күрсәтелгән гражданнар</w:t>
      </w:r>
      <w:r>
        <w:rPr>
          <w:rFonts w:ascii="Times New Roman" w:eastAsia="Arial" w:hAnsi="Times New Roman"/>
          <w:sz w:val="28"/>
          <w:szCs w:val="28"/>
          <w:lang w:val="tt-RU"/>
        </w:rPr>
        <w:t>дан</w:t>
      </w:r>
      <w:r w:rsidRPr="00E11C2E">
        <w:rPr>
          <w:rFonts w:ascii="Times New Roman" w:eastAsia="Arial" w:hAnsi="Times New Roman"/>
          <w:sz w:val="28"/>
          <w:szCs w:val="28"/>
          <w:lang w:val="tt-RU"/>
        </w:rPr>
        <w:t xml:space="preserve"> җир кишәрлеге бирү турында гариза кергән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очракта</w:t>
      </w:r>
      <w:r w:rsidRPr="00E11C2E">
        <w:rPr>
          <w:rFonts w:ascii="Times New Roman" w:eastAsia="Arial" w:hAnsi="Times New Roman"/>
          <w:sz w:val="28"/>
          <w:szCs w:val="28"/>
          <w:lang w:val="tt-RU"/>
        </w:rPr>
        <w:t xml:space="preserve"> вәкаләтле орган ведомствоара мәгълүмати хезмәттәшлек тәртибендә җирле үзидарәнең вәкаләтле органнарыннан җи</w:t>
      </w:r>
      <w:r w:rsidRPr="00E11C2E">
        <w:rPr>
          <w:rFonts w:ascii="Times New Roman" w:eastAsia="Arial" w:hAnsi="Times New Roman"/>
          <w:sz w:val="28"/>
          <w:szCs w:val="28"/>
          <w:lang w:val="tt-RU"/>
        </w:rPr>
        <w:t>р кишәрлекләрен милеккә түләүсез бирү максатларында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</w:t>
      </w:r>
      <w:r w:rsidRPr="00E11C2E">
        <w:rPr>
          <w:rFonts w:ascii="Times New Roman" w:eastAsia="Arial" w:hAnsi="Times New Roman"/>
          <w:sz w:val="28"/>
          <w:szCs w:val="28"/>
          <w:lang w:val="tt-RU"/>
        </w:rPr>
        <w:t xml:space="preserve">күрсәтелгән гражданнарны исәпкә кую турында мәгълүмат соратып ала. </w:t>
      </w:r>
    </w:p>
    <w:p w:rsidR="007843F9" w:rsidRDefault="00C9777D">
      <w:pPr>
        <w:numPr>
          <w:ilvl w:val="0"/>
          <w:numId w:val="13"/>
        </w:num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val="tt-RU"/>
        </w:rPr>
        <w:lastRenderedPageBreak/>
        <w:t>Җ</w:t>
      </w:r>
      <w:r>
        <w:rPr>
          <w:rFonts w:ascii="Times New Roman" w:eastAsia="Arial" w:hAnsi="Times New Roman"/>
          <w:sz w:val="28"/>
          <w:szCs w:val="28"/>
        </w:rPr>
        <w:t>ир кишәрлеген бирү турында гариза к</w:t>
      </w:r>
      <w:r>
        <w:rPr>
          <w:rFonts w:ascii="Times New Roman" w:eastAsia="Arial" w:hAnsi="Times New Roman"/>
          <w:sz w:val="28"/>
          <w:szCs w:val="28"/>
          <w:lang w:val="tt-RU"/>
        </w:rPr>
        <w:t>ер</w:t>
      </w:r>
      <w:r>
        <w:rPr>
          <w:rFonts w:ascii="Times New Roman" w:eastAsia="Arial" w:hAnsi="Times New Roman"/>
          <w:sz w:val="28"/>
          <w:szCs w:val="28"/>
        </w:rPr>
        <w:t xml:space="preserve">гәннән соң </w:t>
      </w:r>
      <w:r>
        <w:rPr>
          <w:rFonts w:ascii="Times New Roman" w:eastAsia="Arial" w:hAnsi="Times New Roman"/>
          <w:sz w:val="28"/>
          <w:szCs w:val="28"/>
          <w:lang w:val="tt-RU"/>
        </w:rPr>
        <w:t>в</w:t>
      </w:r>
      <w:r>
        <w:rPr>
          <w:rFonts w:ascii="Times New Roman" w:eastAsia="Arial" w:hAnsi="Times New Roman"/>
          <w:sz w:val="28"/>
          <w:szCs w:val="28"/>
        </w:rPr>
        <w:t>әкаләтле</w:t>
      </w:r>
      <w:r>
        <w:rPr>
          <w:rFonts w:ascii="Times New Roman" w:eastAsia="Arial" w:hAnsi="Times New Roman"/>
          <w:sz w:val="28"/>
          <w:szCs w:val="28"/>
        </w:rPr>
        <w:t xml:space="preserve"> орган 30 көн эчендә гражданга җир кишәрлеге бирү турында йә җир кишәрлеген бирүдән баш тарту турында </w:t>
      </w:r>
      <w:r>
        <w:rPr>
          <w:rFonts w:ascii="Times New Roman" w:eastAsia="Arial" w:hAnsi="Times New Roman"/>
          <w:sz w:val="28"/>
          <w:szCs w:val="28"/>
          <w:lang w:val="tt-RU"/>
        </w:rPr>
        <w:t>к</w:t>
      </w:r>
      <w:r>
        <w:rPr>
          <w:rFonts w:ascii="Times New Roman" w:eastAsia="Arial" w:hAnsi="Times New Roman"/>
          <w:sz w:val="28"/>
          <w:szCs w:val="28"/>
        </w:rPr>
        <w:t xml:space="preserve">арар кабул итә. Карар мөрәҗәгать итүчегә бирелә яисә </w:t>
      </w:r>
      <w:r>
        <w:rPr>
          <w:rFonts w:ascii="Times New Roman" w:eastAsia="Arial" w:hAnsi="Times New Roman"/>
          <w:sz w:val="28"/>
          <w:szCs w:val="28"/>
          <w:lang w:val="tt-RU"/>
        </w:rPr>
        <w:t>җиде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көн эчендә </w:t>
      </w:r>
      <w:r>
        <w:rPr>
          <w:rFonts w:ascii="Times New Roman" w:eastAsia="Arial" w:hAnsi="Times New Roman"/>
          <w:sz w:val="28"/>
          <w:szCs w:val="28"/>
        </w:rPr>
        <w:t>җир</w:t>
      </w:r>
      <w:r>
        <w:rPr>
          <w:rFonts w:ascii="Times New Roman" w:eastAsia="Arial" w:hAnsi="Times New Roman"/>
          <w:sz w:val="28"/>
          <w:szCs w:val="28"/>
        </w:rPr>
        <w:t xml:space="preserve"> кишәрлеген бирү турындагы гаризада күрсәтелгән адрес буенча җибәрелә. </w:t>
      </w:r>
    </w:p>
    <w:p w:rsidR="007843F9" w:rsidRDefault="00C9777D">
      <w:pPr>
        <w:numPr>
          <w:ilvl w:val="0"/>
          <w:numId w:val="13"/>
        </w:num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val="tt-RU"/>
        </w:rPr>
        <w:t>В</w:t>
      </w:r>
      <w:r>
        <w:rPr>
          <w:rFonts w:ascii="Times New Roman" w:eastAsia="Arial" w:hAnsi="Times New Roman"/>
          <w:sz w:val="28"/>
          <w:szCs w:val="28"/>
        </w:rPr>
        <w:t>әкаләтле</w:t>
      </w:r>
      <w:r>
        <w:rPr>
          <w:rFonts w:ascii="Times New Roman" w:eastAsia="Arial" w:hAnsi="Times New Roman"/>
          <w:sz w:val="28"/>
          <w:szCs w:val="28"/>
        </w:rPr>
        <w:t xml:space="preserve"> орган </w:t>
      </w:r>
      <w:r>
        <w:rPr>
          <w:rFonts w:ascii="Times New Roman" w:eastAsia="Arial" w:hAnsi="Times New Roman"/>
          <w:sz w:val="28"/>
          <w:szCs w:val="28"/>
          <w:lang w:val="tt-RU"/>
        </w:rPr>
        <w:t>м</w:t>
      </w:r>
      <w:r>
        <w:rPr>
          <w:rFonts w:ascii="Times New Roman" w:eastAsia="Arial" w:hAnsi="Times New Roman"/>
          <w:sz w:val="28"/>
          <w:szCs w:val="28"/>
        </w:rPr>
        <w:t>ахсус хәрби операциядә катнашучыга җир кишәрлеге бирү турында карар кабул иткәнче аның һәлак булуы (үлеме) факты билгеләнгән очракта, мондый җир кишәрлеге әлеге статьяда билгеләнгән тәртиптә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, </w:t>
      </w:r>
      <w:r>
        <w:rPr>
          <w:rFonts w:ascii="Times New Roman" w:eastAsia="Arial" w:hAnsi="Times New Roman"/>
          <w:sz w:val="28"/>
          <w:szCs w:val="28"/>
        </w:rPr>
        <w:t>махсус хәрби операциядә катнаш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ып </w:t>
      </w:r>
      <w:r>
        <w:rPr>
          <w:rFonts w:ascii="Times New Roman" w:eastAsia="Arial" w:hAnsi="Times New Roman"/>
          <w:sz w:val="28"/>
          <w:szCs w:val="28"/>
        </w:rPr>
        <w:t>һәлак</w:t>
      </w:r>
      <w:r>
        <w:rPr>
          <w:rFonts w:ascii="Times New Roman" w:eastAsia="Arial" w:hAnsi="Times New Roman"/>
          <w:sz w:val="28"/>
          <w:szCs w:val="28"/>
        </w:rPr>
        <w:t xml:space="preserve"> булучының</w:t>
      </w:r>
      <w:r>
        <w:rPr>
          <w:rFonts w:ascii="Times New Roman" w:eastAsia="Arial" w:hAnsi="Times New Roman"/>
          <w:sz w:val="28"/>
          <w:szCs w:val="28"/>
        </w:rPr>
        <w:t xml:space="preserve"> (</w:t>
      </w:r>
      <w:r>
        <w:rPr>
          <w:rFonts w:ascii="Times New Roman" w:eastAsia="Arial" w:hAnsi="Times New Roman"/>
          <w:sz w:val="28"/>
          <w:szCs w:val="28"/>
          <w:lang w:val="tt-RU"/>
        </w:rPr>
        <w:t>үлүчене</w:t>
      </w:r>
      <w:r>
        <w:rPr>
          <w:rFonts w:ascii="Times New Roman" w:eastAsia="Arial" w:hAnsi="Times New Roman"/>
          <w:sz w:val="28"/>
          <w:szCs w:val="28"/>
        </w:rPr>
        <w:t>ң</w:t>
      </w:r>
      <w:r>
        <w:rPr>
          <w:rFonts w:ascii="Times New Roman" w:eastAsia="Arial" w:hAnsi="Times New Roman"/>
          <w:sz w:val="28"/>
          <w:szCs w:val="28"/>
        </w:rPr>
        <w:t>) чиратын саклап</w:t>
      </w:r>
      <w:r>
        <w:rPr>
          <w:rFonts w:ascii="Times New Roman" w:eastAsia="Arial" w:hAnsi="Times New Roman"/>
          <w:sz w:val="28"/>
          <w:szCs w:val="28"/>
          <w:lang w:val="tt-RU"/>
        </w:rPr>
        <w:t>,</w:t>
      </w:r>
      <w:r>
        <w:rPr>
          <w:rFonts w:ascii="Times New Roman" w:eastAsia="Arial" w:hAnsi="Times New Roman"/>
          <w:sz w:val="28"/>
          <w:szCs w:val="28"/>
        </w:rPr>
        <w:t xml:space="preserve"> алар әлеге </w:t>
      </w:r>
      <w:r>
        <w:rPr>
          <w:rFonts w:ascii="Times New Roman" w:eastAsia="Arial" w:hAnsi="Times New Roman"/>
          <w:sz w:val="28"/>
          <w:szCs w:val="28"/>
          <w:lang w:val="tt-RU"/>
        </w:rPr>
        <w:t>З</w:t>
      </w:r>
      <w:r>
        <w:rPr>
          <w:rFonts w:ascii="Times New Roman" w:eastAsia="Arial" w:hAnsi="Times New Roman"/>
          <w:sz w:val="28"/>
          <w:szCs w:val="28"/>
        </w:rPr>
        <w:t xml:space="preserve">аконның 3 статьясы таләпләре нигезендә исәпкә куелганнан соң 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махсус хәрби операциядә катнаш</w:t>
      </w:r>
      <w:r>
        <w:rPr>
          <w:rFonts w:ascii="Times New Roman" w:eastAsia="Arial" w:hAnsi="Times New Roman"/>
          <w:sz w:val="28"/>
          <w:szCs w:val="28"/>
          <w:lang w:val="tt-RU"/>
        </w:rPr>
        <w:t>ып</w:t>
      </w:r>
      <w:r>
        <w:rPr>
          <w:rFonts w:ascii="Times New Roman" w:eastAsia="Arial" w:hAnsi="Times New Roman"/>
          <w:sz w:val="28"/>
          <w:szCs w:val="28"/>
        </w:rPr>
        <w:t xml:space="preserve"> һәлак булучының (</w:t>
      </w:r>
      <w:r>
        <w:rPr>
          <w:rFonts w:ascii="Times New Roman" w:eastAsia="Arial" w:hAnsi="Times New Roman"/>
          <w:sz w:val="28"/>
          <w:szCs w:val="28"/>
          <w:lang w:val="tt-RU"/>
        </w:rPr>
        <w:t>үлүченең</w:t>
      </w:r>
      <w:r>
        <w:rPr>
          <w:rFonts w:ascii="Times New Roman" w:eastAsia="Arial" w:hAnsi="Times New Roman"/>
          <w:sz w:val="28"/>
          <w:szCs w:val="28"/>
        </w:rPr>
        <w:t>) гаилә әгъзаларына бирелә.</w:t>
      </w:r>
    </w:p>
    <w:p w:rsidR="007843F9" w:rsidRDefault="00C9777D">
      <w:pPr>
        <w:numPr>
          <w:ilvl w:val="0"/>
          <w:numId w:val="14"/>
        </w:numPr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Гражданнарга (махсус хәрби операциядә катнашучыларга яисә аларның га</w:t>
      </w:r>
      <w:r>
        <w:rPr>
          <w:rFonts w:ascii="Times New Roman" w:eastAsia="Arial" w:hAnsi="Times New Roman"/>
          <w:sz w:val="28"/>
          <w:szCs w:val="28"/>
        </w:rPr>
        <w:t>илә әгъзаларына) җир кишәрлеге</w:t>
      </w:r>
      <w:r>
        <w:rPr>
          <w:rFonts w:ascii="Times New Roman" w:eastAsia="Arial" w:hAnsi="Times New Roman"/>
          <w:sz w:val="28"/>
          <w:szCs w:val="28"/>
          <w:lang w:val="tt-RU"/>
        </w:rPr>
        <w:t>н</w:t>
      </w:r>
      <w:r>
        <w:rPr>
          <w:rFonts w:ascii="Times New Roman" w:eastAsia="Arial" w:hAnsi="Times New Roman"/>
          <w:sz w:val="28"/>
          <w:szCs w:val="28"/>
        </w:rPr>
        <w:t xml:space="preserve"> бирү мөмкинлеге турында хәбәрнамә алынганнан соң 20 көн эчендә җир кишәрлегенә хокукларны рәсмиләштерү турында гариза белән яшәү урыны буенча җирле үзидарә органына, ә мондый теркәлү булмаганда </w:t>
      </w:r>
      <w:r>
        <w:rPr>
          <w:rFonts w:ascii="Times New Roman" w:eastAsia="Arial" w:hAnsi="Times New Roman"/>
          <w:sz w:val="28"/>
          <w:szCs w:val="28"/>
          <w:lang w:val="tt-RU"/>
        </w:rPr>
        <w:t>-</w:t>
      </w:r>
      <w:r>
        <w:rPr>
          <w:rFonts w:ascii="Times New Roman" w:eastAsia="Arial" w:hAnsi="Times New Roman"/>
          <w:sz w:val="28"/>
          <w:szCs w:val="28"/>
        </w:rPr>
        <w:t xml:space="preserve"> махсус хәрби операциядә катн</w:t>
      </w:r>
      <w:r>
        <w:rPr>
          <w:rFonts w:ascii="Times New Roman" w:eastAsia="Arial" w:hAnsi="Times New Roman"/>
          <w:sz w:val="28"/>
          <w:szCs w:val="28"/>
        </w:rPr>
        <w:t>ашучы гражданның махсус хәрби операциядә катнашуы тәмамла</w:t>
      </w:r>
      <w:r>
        <w:rPr>
          <w:rFonts w:ascii="Times New Roman" w:eastAsia="Arial" w:hAnsi="Times New Roman"/>
          <w:sz w:val="28"/>
          <w:szCs w:val="28"/>
          <w:lang w:val="tt-RU"/>
        </w:rPr>
        <w:t>нган</w:t>
      </w:r>
      <w:r>
        <w:rPr>
          <w:rFonts w:ascii="Times New Roman" w:eastAsia="Arial" w:hAnsi="Times New Roman"/>
          <w:sz w:val="28"/>
          <w:szCs w:val="28"/>
        </w:rPr>
        <w:t xml:space="preserve"> көнгә</w:t>
      </w:r>
      <w:r>
        <w:rPr>
          <w:rFonts w:ascii="Times New Roman" w:eastAsia="Arial" w:hAnsi="Times New Roman"/>
          <w:sz w:val="28"/>
          <w:szCs w:val="28"/>
          <w:lang w:val="tt-RU"/>
        </w:rPr>
        <w:t xml:space="preserve"> кайткан урыны буенча </w:t>
      </w:r>
      <w:r>
        <w:rPr>
          <w:rFonts w:ascii="Times New Roman" w:eastAsia="Arial" w:hAnsi="Times New Roman"/>
          <w:sz w:val="28"/>
          <w:szCs w:val="28"/>
        </w:rPr>
        <w:t xml:space="preserve">мөрәҗәгать итәргә кирәк. </w:t>
      </w:r>
    </w:p>
    <w:p w:rsidR="007843F9" w:rsidRDefault="00C9777D">
      <w:pPr>
        <w:numPr>
          <w:ilvl w:val="0"/>
          <w:numId w:val="14"/>
        </w:numPr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Җир</w:t>
      </w:r>
      <w:r>
        <w:rPr>
          <w:rFonts w:ascii="Times New Roman" w:eastAsia="Arial" w:hAnsi="Times New Roman"/>
          <w:sz w:val="28"/>
          <w:szCs w:val="28"/>
        </w:rPr>
        <w:t xml:space="preserve"> кишәрлеген </w:t>
      </w:r>
      <w:r>
        <w:rPr>
          <w:rFonts w:ascii="Times New Roman" w:eastAsia="Arial" w:hAnsi="Times New Roman"/>
          <w:sz w:val="28"/>
          <w:szCs w:val="28"/>
          <w:lang w:val="tt-RU"/>
        </w:rPr>
        <w:t>тиешсез</w:t>
      </w:r>
      <w:r>
        <w:rPr>
          <w:rFonts w:ascii="Times New Roman" w:eastAsia="Arial" w:hAnsi="Times New Roman"/>
          <w:sz w:val="28"/>
          <w:szCs w:val="28"/>
        </w:rPr>
        <w:t xml:space="preserve"> бирү өчен нигез булган дөрес булмаган белешмәләр ачыкланган очракта, җир кишәрлеген бирү турындагы карар юкка чыгарылы</w:t>
      </w:r>
      <w:r>
        <w:rPr>
          <w:rFonts w:ascii="Times New Roman" w:eastAsia="Arial" w:hAnsi="Times New Roman"/>
          <w:sz w:val="28"/>
          <w:szCs w:val="28"/>
        </w:rPr>
        <w:t>рга, ә җир кишәрлеге вәкаләтле органга кире кайтарылырга тиеш.</w:t>
      </w:r>
    </w:p>
    <w:p w:rsidR="007843F9" w:rsidRDefault="007843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43F9" w:rsidRDefault="00C977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статья</w:t>
      </w:r>
    </w:p>
    <w:p w:rsidR="007843F9" w:rsidRDefault="0078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3F9" w:rsidRDefault="00C9777D">
      <w:pPr>
        <w:spacing w:after="0" w:line="240" w:lineRule="auto"/>
        <w:ind w:firstLineChars="250" w:firstLine="700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sz w:val="28"/>
          <w:szCs w:val="28"/>
          <w:shd w:val="clear" w:color="auto" w:fill="FFFFFF"/>
        </w:rPr>
        <w:t>Әлеге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> Закон рәсми басылып чыккан көненнән үз көченә керә.</w:t>
      </w:r>
    </w:p>
    <w:p w:rsidR="007843F9" w:rsidRDefault="007843F9">
      <w:pPr>
        <w:spacing w:after="0" w:line="240" w:lineRule="auto"/>
        <w:ind w:firstLineChars="250" w:firstLine="700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</w:p>
    <w:p w:rsidR="007843F9" w:rsidRDefault="0078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C2E" w:rsidRPr="00E11C2E" w:rsidRDefault="00E11C2E" w:rsidP="00E11C2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dst100010"/>
      <w:bookmarkStart w:id="3" w:name="dst100017"/>
      <w:bookmarkStart w:id="4" w:name="dst100011"/>
      <w:bookmarkStart w:id="5" w:name="dst100023"/>
      <w:bookmarkEnd w:id="2"/>
      <w:bookmarkEnd w:id="3"/>
      <w:bookmarkEnd w:id="4"/>
      <w:bookmarkEnd w:id="5"/>
      <w:r w:rsidRPr="00E11C2E">
        <w:rPr>
          <w:rFonts w:ascii="Times New Roman" w:hAnsi="Times New Roman"/>
          <w:sz w:val="28"/>
          <w:szCs w:val="28"/>
        </w:rPr>
        <w:t xml:space="preserve">Татарстан Республикасы </w:t>
      </w:r>
    </w:p>
    <w:p w:rsidR="00E11C2E" w:rsidRPr="00E11C2E" w:rsidRDefault="00E11C2E" w:rsidP="00E11C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C2E">
        <w:rPr>
          <w:rFonts w:ascii="Times New Roman" w:hAnsi="Times New Roman"/>
          <w:sz w:val="28"/>
          <w:szCs w:val="28"/>
        </w:rPr>
        <w:t xml:space="preserve">               Рәисе                                                                                           Р.Н. Миңнеханов             </w:t>
      </w:r>
    </w:p>
    <w:p w:rsidR="007843F9" w:rsidRDefault="007843F9" w:rsidP="00E11C2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6" w:name="_GoBack"/>
      <w:bookmarkEnd w:id="6"/>
    </w:p>
    <w:sectPr w:rsidR="007843F9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77D" w:rsidRDefault="00C9777D">
      <w:pPr>
        <w:spacing w:line="240" w:lineRule="auto"/>
      </w:pPr>
      <w:r>
        <w:separator/>
      </w:r>
    </w:p>
  </w:endnote>
  <w:endnote w:type="continuationSeparator" w:id="0">
    <w:p w:rsidR="00C9777D" w:rsidRDefault="00C97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77D" w:rsidRDefault="00C9777D">
      <w:pPr>
        <w:spacing w:after="0"/>
      </w:pPr>
      <w:r>
        <w:separator/>
      </w:r>
    </w:p>
  </w:footnote>
  <w:footnote w:type="continuationSeparator" w:id="0">
    <w:p w:rsidR="00C9777D" w:rsidRDefault="00C977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7124790"/>
    </w:sdtPr>
    <w:sdtEndPr>
      <w:rPr>
        <w:rFonts w:ascii="Times New Roman" w:hAnsi="Times New Roman"/>
        <w:sz w:val="28"/>
        <w:szCs w:val="28"/>
      </w:rPr>
    </w:sdtEndPr>
    <w:sdtContent>
      <w:p w:rsidR="007843F9" w:rsidRDefault="00C9777D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E11C2E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2B2FEF"/>
    <w:multiLevelType w:val="singleLevel"/>
    <w:tmpl w:val="982B2FEF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A8995244"/>
    <w:multiLevelType w:val="singleLevel"/>
    <w:tmpl w:val="A8995244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AA4E6A70"/>
    <w:multiLevelType w:val="singleLevel"/>
    <w:tmpl w:val="AA4E6A70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AD6536CF"/>
    <w:multiLevelType w:val="singleLevel"/>
    <w:tmpl w:val="AD6536CF"/>
    <w:lvl w:ilvl="0">
      <w:start w:val="1"/>
      <w:numFmt w:val="decimal"/>
      <w:suff w:val="space"/>
      <w:lvlText w:val="%1)"/>
      <w:lvlJc w:val="left"/>
    </w:lvl>
  </w:abstractNum>
  <w:abstractNum w:abstractNumId="4" w15:restartNumberingAfterBreak="0">
    <w:nsid w:val="BBCE1BA7"/>
    <w:multiLevelType w:val="singleLevel"/>
    <w:tmpl w:val="BBCE1BA7"/>
    <w:lvl w:ilvl="0">
      <w:start w:val="7"/>
      <w:numFmt w:val="decimal"/>
      <w:suff w:val="space"/>
      <w:lvlText w:val="%1."/>
      <w:lvlJc w:val="left"/>
    </w:lvl>
  </w:abstractNum>
  <w:abstractNum w:abstractNumId="5" w15:restartNumberingAfterBreak="0">
    <w:nsid w:val="C9533016"/>
    <w:multiLevelType w:val="singleLevel"/>
    <w:tmpl w:val="C9533016"/>
    <w:lvl w:ilvl="0">
      <w:start w:val="5"/>
      <w:numFmt w:val="decimal"/>
      <w:suff w:val="space"/>
      <w:lvlText w:val="%1."/>
      <w:lvlJc w:val="left"/>
    </w:lvl>
  </w:abstractNum>
  <w:abstractNum w:abstractNumId="6" w15:restartNumberingAfterBreak="0">
    <w:nsid w:val="DABBCA79"/>
    <w:multiLevelType w:val="singleLevel"/>
    <w:tmpl w:val="DABBCA79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E76DA27F"/>
    <w:multiLevelType w:val="singleLevel"/>
    <w:tmpl w:val="E76DA27F"/>
    <w:lvl w:ilvl="0">
      <w:start w:val="4"/>
      <w:numFmt w:val="decimal"/>
      <w:suff w:val="space"/>
      <w:lvlText w:val="%1."/>
      <w:lvlJc w:val="left"/>
    </w:lvl>
  </w:abstractNum>
  <w:abstractNum w:abstractNumId="8" w15:restartNumberingAfterBreak="0">
    <w:nsid w:val="E8B66D3B"/>
    <w:multiLevelType w:val="singleLevel"/>
    <w:tmpl w:val="E8B66D3B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0103E167"/>
    <w:multiLevelType w:val="singleLevel"/>
    <w:tmpl w:val="0103E167"/>
    <w:lvl w:ilvl="0">
      <w:start w:val="9"/>
      <w:numFmt w:val="decimal"/>
      <w:suff w:val="space"/>
      <w:lvlText w:val="%1."/>
      <w:lvlJc w:val="left"/>
    </w:lvl>
  </w:abstractNum>
  <w:abstractNum w:abstractNumId="10" w15:restartNumberingAfterBreak="0">
    <w:nsid w:val="23DE4DCE"/>
    <w:multiLevelType w:val="singleLevel"/>
    <w:tmpl w:val="23DE4DCE"/>
    <w:lvl w:ilvl="0">
      <w:start w:val="6"/>
      <w:numFmt w:val="decimal"/>
      <w:suff w:val="space"/>
      <w:lvlText w:val="%1."/>
      <w:lvlJc w:val="left"/>
    </w:lvl>
  </w:abstractNum>
  <w:abstractNum w:abstractNumId="11" w15:restartNumberingAfterBreak="0">
    <w:nsid w:val="2B8EAB31"/>
    <w:multiLevelType w:val="singleLevel"/>
    <w:tmpl w:val="2B8EAB31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48EFCA4D"/>
    <w:multiLevelType w:val="singleLevel"/>
    <w:tmpl w:val="48EFCA4D"/>
    <w:lvl w:ilvl="0">
      <w:start w:val="1"/>
      <w:numFmt w:val="decimal"/>
      <w:suff w:val="space"/>
      <w:lvlText w:val="%1)"/>
      <w:lvlJc w:val="left"/>
    </w:lvl>
  </w:abstractNum>
  <w:abstractNum w:abstractNumId="13" w15:restartNumberingAfterBreak="0">
    <w:nsid w:val="6F14A245"/>
    <w:multiLevelType w:val="singleLevel"/>
    <w:tmpl w:val="6F14A245"/>
    <w:lvl w:ilvl="0">
      <w:start w:val="1"/>
      <w:numFmt w:val="decimal"/>
      <w:suff w:val="space"/>
      <w:lvlText w:val="%1."/>
      <w:lvlJc w:val="left"/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12"/>
  </w:num>
  <w:num w:numId="11">
    <w:abstractNumId w:val="2"/>
  </w:num>
  <w:num w:numId="12">
    <w:abstractNumId w:val="7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47"/>
    <w:rsid w:val="00043E35"/>
    <w:rsid w:val="0008155F"/>
    <w:rsid w:val="000F54CA"/>
    <w:rsid w:val="00102536"/>
    <w:rsid w:val="00242BC6"/>
    <w:rsid w:val="002E13E0"/>
    <w:rsid w:val="00313531"/>
    <w:rsid w:val="00316AEF"/>
    <w:rsid w:val="00333D0B"/>
    <w:rsid w:val="00335E74"/>
    <w:rsid w:val="003A50BD"/>
    <w:rsid w:val="003C3EA5"/>
    <w:rsid w:val="003E5B5E"/>
    <w:rsid w:val="00404867"/>
    <w:rsid w:val="00424D45"/>
    <w:rsid w:val="004400D2"/>
    <w:rsid w:val="00447915"/>
    <w:rsid w:val="00454B1C"/>
    <w:rsid w:val="00484E47"/>
    <w:rsid w:val="004C753C"/>
    <w:rsid w:val="00500579"/>
    <w:rsid w:val="00532D88"/>
    <w:rsid w:val="00550177"/>
    <w:rsid w:val="00563FD0"/>
    <w:rsid w:val="00575BE6"/>
    <w:rsid w:val="005B7179"/>
    <w:rsid w:val="005B7E8F"/>
    <w:rsid w:val="005F6F33"/>
    <w:rsid w:val="005F7914"/>
    <w:rsid w:val="00637F88"/>
    <w:rsid w:val="00645638"/>
    <w:rsid w:val="0078321B"/>
    <w:rsid w:val="007843F9"/>
    <w:rsid w:val="00784BC3"/>
    <w:rsid w:val="0078510B"/>
    <w:rsid w:val="007D07C3"/>
    <w:rsid w:val="0084040E"/>
    <w:rsid w:val="00864759"/>
    <w:rsid w:val="00890B4F"/>
    <w:rsid w:val="00897854"/>
    <w:rsid w:val="00976AEE"/>
    <w:rsid w:val="009804E9"/>
    <w:rsid w:val="00991747"/>
    <w:rsid w:val="009D7AD7"/>
    <w:rsid w:val="009F4AAE"/>
    <w:rsid w:val="009F79CB"/>
    <w:rsid w:val="00A61CC8"/>
    <w:rsid w:val="00A7409B"/>
    <w:rsid w:val="00A77FE3"/>
    <w:rsid w:val="00A839C1"/>
    <w:rsid w:val="00AC5865"/>
    <w:rsid w:val="00AF3146"/>
    <w:rsid w:val="00C26BC8"/>
    <w:rsid w:val="00C41F61"/>
    <w:rsid w:val="00C9777D"/>
    <w:rsid w:val="00D60032"/>
    <w:rsid w:val="00D65ABA"/>
    <w:rsid w:val="00DB18D3"/>
    <w:rsid w:val="00DF3DA1"/>
    <w:rsid w:val="00E11C2E"/>
    <w:rsid w:val="00E24294"/>
    <w:rsid w:val="00ED6202"/>
    <w:rsid w:val="00F14421"/>
    <w:rsid w:val="00F4034A"/>
    <w:rsid w:val="10371E3B"/>
    <w:rsid w:val="1326526B"/>
    <w:rsid w:val="1CBC512D"/>
    <w:rsid w:val="229E355B"/>
    <w:rsid w:val="2BB205C0"/>
    <w:rsid w:val="2DCC0ED0"/>
    <w:rsid w:val="3DB520C9"/>
    <w:rsid w:val="48970ED3"/>
    <w:rsid w:val="4FF26337"/>
    <w:rsid w:val="54435EC0"/>
    <w:rsid w:val="582E4FF5"/>
    <w:rsid w:val="69AF257B"/>
    <w:rsid w:val="6E91620F"/>
    <w:rsid w:val="713A6780"/>
    <w:rsid w:val="7C0E3995"/>
    <w:rsid w:val="7E23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37C08-7C8D-4ECA-80C3-19B33C22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link w:val="1"/>
    <w:qFormat/>
    <w:locked/>
    <w:rPr>
      <w:spacing w:val="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qFormat/>
    <w:pPr>
      <w:widowControl w:val="0"/>
      <w:shd w:val="clear" w:color="auto" w:fill="FFFFFF"/>
      <w:suppressAutoHyphens/>
      <w:overflowPunct w:val="0"/>
      <w:spacing w:after="60" w:line="0" w:lineRule="atLeast"/>
      <w:ind w:hanging="1680"/>
      <w:jc w:val="center"/>
    </w:pPr>
    <w:rPr>
      <w:rFonts w:asciiTheme="minorHAnsi" w:eastAsiaTheme="minorHAnsi" w:hAnsiTheme="minorHAnsi" w:cstheme="minorBidi"/>
      <w:spacing w:val="1"/>
      <w:sz w:val="26"/>
      <w:szCs w:val="26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Arial" w:eastAsia="Calibri" w:hAnsi="Arial" w:cs="Arial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2ABD7-538A-4761-9E21-96A435C6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1724</Words>
  <Characters>9830</Characters>
  <Application>Microsoft Office Word</Application>
  <DocSecurity>0</DocSecurity>
  <Lines>81</Lines>
  <Paragraphs>23</Paragraphs>
  <ScaleCrop>false</ScaleCrop>
  <Company/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Сидаков_Р</cp:lastModifiedBy>
  <cp:revision>8</cp:revision>
  <cp:lastPrinted>2023-06-19T13:05:00Z</cp:lastPrinted>
  <dcterms:created xsi:type="dcterms:W3CDTF">2024-09-03T08:04:00Z</dcterms:created>
  <dcterms:modified xsi:type="dcterms:W3CDTF">2024-10-14T06:05:00Z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0ACF89790BF843D1BA6B1DF367334890_13</vt:lpwstr>
  </property>
</Properties>
</file>