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38" w:rsidRPr="00BF70BC" w:rsidRDefault="00787438" w:rsidP="000C5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70B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87438" w:rsidRPr="00BF70BC" w:rsidRDefault="00787438" w:rsidP="000C5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0BC">
        <w:rPr>
          <w:rFonts w:ascii="Times New Roman" w:hAnsi="Times New Roman" w:cs="Times New Roman"/>
          <w:b/>
          <w:sz w:val="28"/>
          <w:szCs w:val="28"/>
        </w:rPr>
        <w:t>к проекту федерального закона «</w:t>
      </w:r>
      <w:r w:rsidRPr="00BF70BC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C3ABE" w:rsidRPr="00BF70B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F70BC">
        <w:rPr>
          <w:rFonts w:ascii="Times New Roman" w:hAnsi="Times New Roman" w:cs="Times New Roman"/>
          <w:b/>
          <w:bCs/>
          <w:sz w:val="28"/>
          <w:szCs w:val="28"/>
        </w:rPr>
        <w:br/>
        <w:t>в Кодекс Российской Федерации</w:t>
      </w:r>
      <w:r w:rsidRPr="00BF70BC">
        <w:rPr>
          <w:rFonts w:ascii="Times New Roman" w:hAnsi="Times New Roman" w:cs="Times New Roman"/>
          <w:b/>
          <w:bCs/>
          <w:sz w:val="28"/>
          <w:szCs w:val="28"/>
        </w:rPr>
        <w:br/>
        <w:t>об административных правонарушениях</w:t>
      </w:r>
      <w:r w:rsidRPr="00BF70BC">
        <w:rPr>
          <w:rFonts w:ascii="Times New Roman" w:hAnsi="Times New Roman" w:cs="Times New Roman"/>
          <w:b/>
          <w:sz w:val="28"/>
          <w:szCs w:val="28"/>
        </w:rPr>
        <w:t>»</w:t>
      </w:r>
    </w:p>
    <w:p w:rsidR="00787438" w:rsidRPr="00BF70BC" w:rsidRDefault="00787438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3FF9" w:rsidRPr="00BF70BC" w:rsidRDefault="00623FF9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="009D6662" w:rsidRPr="00BF70BC">
        <w:rPr>
          <w:rFonts w:ascii="Times New Roman" w:eastAsia="MS Mincho" w:hAnsi="Times New Roman" w:cs="Times New Roman"/>
          <w:sz w:val="28"/>
          <w:szCs w:val="28"/>
        </w:rPr>
        <w:t>проведение</w:t>
      </w:r>
      <w:r w:rsidR="0084611D" w:rsidRPr="00BF70BC">
        <w:rPr>
          <w:rFonts w:ascii="Times New Roman" w:eastAsia="MS Mincho" w:hAnsi="Times New Roman" w:cs="Times New Roman"/>
          <w:sz w:val="28"/>
          <w:szCs w:val="28"/>
        </w:rPr>
        <w:t>м</w:t>
      </w:r>
      <w:r w:rsidR="009D6662" w:rsidRPr="00BF70BC">
        <w:rPr>
          <w:rFonts w:ascii="Times New Roman" w:eastAsia="MS Mincho" w:hAnsi="Times New Roman" w:cs="Times New Roman"/>
          <w:sz w:val="28"/>
          <w:szCs w:val="28"/>
        </w:rPr>
        <w:t xml:space="preserve"> Вооруженными Силами Российской Федерации специальной военной операции участились случаи совершения гражданами Российской Федерации, пребывающими на территории иностранных государств, публичных действий, направленных против основ конституционного строя, государственной и общественной безопасности Российской Федерации.</w:t>
      </w:r>
    </w:p>
    <w:p w:rsidR="008020DC" w:rsidRPr="00BF70BC" w:rsidRDefault="002D694C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Имеются яркие примеры, свидетельствующие о том, что на территориях иностранных государств различными об</w:t>
      </w:r>
      <w:r w:rsidR="00AC3ABE" w:rsidRPr="00BF70BC">
        <w:rPr>
          <w:rFonts w:ascii="Times New Roman" w:eastAsia="MS Mincho" w:hAnsi="Times New Roman" w:cs="Times New Roman"/>
          <w:sz w:val="28"/>
          <w:szCs w:val="28"/>
        </w:rPr>
        <w:t>щественными лидерами и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активистами </w:t>
      </w:r>
      <w:r w:rsidR="000C5A18" w:rsidRPr="00BF70BC">
        <w:rPr>
          <w:rFonts w:ascii="Times New Roman" w:eastAsia="MS Mincho" w:hAnsi="Times New Roman" w:cs="Times New Roman"/>
          <w:sz w:val="28"/>
          <w:szCs w:val="28"/>
        </w:rPr>
        <w:t>осуществляется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деятельность, </w:t>
      </w:r>
      <w:r w:rsidR="000C5A18" w:rsidRPr="00BF70BC">
        <w:rPr>
          <w:rFonts w:ascii="Times New Roman" w:eastAsia="MS Mincho" w:hAnsi="Times New Roman" w:cs="Times New Roman"/>
          <w:sz w:val="28"/>
          <w:szCs w:val="28"/>
        </w:rPr>
        <w:t>направленная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против интересов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="000C5A18" w:rsidRPr="00BF70BC">
        <w:rPr>
          <w:rFonts w:ascii="Times New Roman" w:eastAsia="MS Mincho" w:hAnsi="Times New Roman" w:cs="Times New Roman"/>
          <w:sz w:val="28"/>
          <w:szCs w:val="28"/>
        </w:rPr>
        <w:t>Российской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C5A18" w:rsidRPr="00BF70BC">
        <w:rPr>
          <w:rFonts w:ascii="Times New Roman" w:eastAsia="MS Mincho" w:hAnsi="Times New Roman" w:cs="Times New Roman"/>
          <w:sz w:val="28"/>
          <w:szCs w:val="28"/>
        </w:rPr>
        <w:t>Федерации</w:t>
      </w:r>
      <w:r w:rsidRPr="00BF70BC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F4A50" w:rsidRPr="00BF70BC" w:rsidRDefault="008F4A50" w:rsidP="008F4A5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Вместе с тем в силу действующего законодательства невозможно примен</w:t>
      </w:r>
      <w:r w:rsidR="0084611D" w:rsidRPr="00BF70BC">
        <w:rPr>
          <w:rFonts w:ascii="Times New Roman" w:eastAsia="MS Mincho" w:hAnsi="Times New Roman" w:cs="Times New Roman"/>
          <w:sz w:val="28"/>
          <w:szCs w:val="28"/>
        </w:rPr>
        <w:t>я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ть </w:t>
      </w:r>
      <w:r w:rsidR="00130DAC" w:rsidRPr="00BF70BC">
        <w:rPr>
          <w:rFonts w:ascii="Times New Roman" w:eastAsia="MS Mincho" w:hAnsi="Times New Roman" w:cs="Times New Roman"/>
          <w:sz w:val="28"/>
          <w:szCs w:val="28"/>
        </w:rPr>
        <w:t xml:space="preserve">к указанным лицам </w:t>
      </w:r>
      <w:r w:rsidRPr="00BF70BC">
        <w:rPr>
          <w:rFonts w:ascii="Times New Roman" w:eastAsia="MS Mincho" w:hAnsi="Times New Roman" w:cs="Times New Roman"/>
          <w:sz w:val="28"/>
          <w:szCs w:val="28"/>
        </w:rPr>
        <w:t>меры профилактического воздействия, привле</w:t>
      </w:r>
      <w:r w:rsidR="0084611D" w:rsidRPr="00BF70BC">
        <w:rPr>
          <w:rFonts w:ascii="Times New Roman" w:eastAsia="MS Mincho" w:hAnsi="Times New Roman" w:cs="Times New Roman"/>
          <w:sz w:val="28"/>
          <w:szCs w:val="28"/>
        </w:rPr>
        <w:t>кат</w:t>
      </w:r>
      <w:r w:rsidRPr="00BF70BC">
        <w:rPr>
          <w:rFonts w:ascii="Times New Roman" w:eastAsia="MS Mincho" w:hAnsi="Times New Roman" w:cs="Times New Roman"/>
          <w:sz w:val="28"/>
          <w:szCs w:val="28"/>
        </w:rPr>
        <w:t>ь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>их к административной ответственности и</w:t>
      </w:r>
      <w:r w:rsidR="0084611D" w:rsidRPr="00BF70BC">
        <w:rPr>
          <w:rFonts w:ascii="Times New Roman" w:eastAsia="MS Mincho" w:hAnsi="Times New Roman" w:cs="Times New Roman"/>
          <w:sz w:val="28"/>
          <w:szCs w:val="28"/>
        </w:rPr>
        <w:t xml:space="preserve"> тем самым пресекать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действия, связанные с призывами к нарушению территориальной целостности</w:t>
      </w:r>
      <w:r w:rsidR="0032319F" w:rsidRPr="00BF70BC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2319F" w:rsidRPr="00BF70BC">
        <w:rPr>
          <w:rFonts w:ascii="Times New Roman" w:eastAsia="MS Mincho" w:hAnsi="Times New Roman" w:cs="Times New Roman"/>
          <w:sz w:val="28"/>
          <w:szCs w:val="28"/>
        </w:rPr>
        <w:t xml:space="preserve">основ конституционного строя </w:t>
      </w:r>
      <w:r w:rsidRPr="00BF70BC">
        <w:rPr>
          <w:rFonts w:ascii="Times New Roman" w:eastAsia="MS Mincho" w:hAnsi="Times New Roman" w:cs="Times New Roman"/>
          <w:sz w:val="28"/>
          <w:szCs w:val="28"/>
        </w:rPr>
        <w:t>Российской Федерации.</w:t>
      </w:r>
    </w:p>
    <w:p w:rsidR="008F4A50" w:rsidRPr="00BF70BC" w:rsidRDefault="008F4A50" w:rsidP="008F4A5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Данная проблема осложняется </w:t>
      </w:r>
      <w:r w:rsidR="0084611D" w:rsidRPr="00BF70BC">
        <w:rPr>
          <w:rFonts w:ascii="Times New Roman" w:eastAsia="MS Mincho" w:hAnsi="Times New Roman" w:cs="Times New Roman"/>
          <w:sz w:val="28"/>
          <w:szCs w:val="28"/>
        </w:rPr>
        <w:t xml:space="preserve">еще и </w:t>
      </w:r>
      <w:r w:rsidRPr="00BF70BC">
        <w:rPr>
          <w:rFonts w:ascii="Times New Roman" w:eastAsia="MS Mincho" w:hAnsi="Times New Roman" w:cs="Times New Roman"/>
          <w:sz w:val="28"/>
          <w:szCs w:val="28"/>
        </w:rPr>
        <w:t>тем, что в последнее время основанием для включения в реестр иностранных агентов граждан России служит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>их противоправная деятельность, совершаемая в период их пребывания (проживания) на территории иностранного государства, направленная против интересов Российской Федерации, установленного порядка осуществления государственной власти, общественного порядка</w:t>
      </w:r>
      <w:r w:rsidR="00130DAC">
        <w:rPr>
          <w:rFonts w:ascii="Times New Roman" w:eastAsia="MS Mincho" w:hAnsi="Times New Roman" w:cs="Times New Roman"/>
          <w:sz w:val="28"/>
          <w:szCs w:val="28"/>
        </w:rPr>
        <w:t>,</w:t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 общественной безопасности.</w:t>
      </w:r>
    </w:p>
    <w:p w:rsidR="008F3431" w:rsidRPr="00BF70BC" w:rsidRDefault="000C5A18" w:rsidP="000C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BC">
        <w:rPr>
          <w:rFonts w:ascii="Times New Roman" w:hAnsi="Times New Roman" w:cs="Times New Roman"/>
          <w:sz w:val="28"/>
          <w:szCs w:val="28"/>
        </w:rPr>
        <w:t>В связи с этим з</w:t>
      </w:r>
      <w:r w:rsidR="008F3431" w:rsidRPr="00BF70BC">
        <w:rPr>
          <w:rFonts w:ascii="Times New Roman" w:hAnsi="Times New Roman" w:cs="Times New Roman"/>
          <w:sz w:val="28"/>
          <w:szCs w:val="28"/>
        </w:rPr>
        <w:t xml:space="preserve">аконопроектом предлагается распространить предусмотренное частью 3 статьи 1.8 </w:t>
      </w:r>
      <w:r w:rsidR="00BF70BC">
        <w:rPr>
          <w:rFonts w:ascii="Times New Roman" w:eastAsia="MS Mincho" w:hAnsi="Times New Roman" w:cs="Times New Roman"/>
          <w:sz w:val="28"/>
          <w:szCs w:val="28"/>
        </w:rPr>
        <w:t>Кодекса Российской Федерации</w:t>
      </w:r>
      <w:r w:rsidR="008F4A50" w:rsidRP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 xml:space="preserve">об административных правонарушениях (далее – КоАП) </w:t>
      </w:r>
      <w:r w:rsidR="008F3431" w:rsidRPr="00BF70BC">
        <w:rPr>
          <w:rFonts w:ascii="Times New Roman" w:hAnsi="Times New Roman" w:cs="Times New Roman"/>
          <w:sz w:val="28"/>
          <w:szCs w:val="28"/>
        </w:rPr>
        <w:t>правило</w:t>
      </w:r>
      <w:r w:rsidR="008F4A50" w:rsidRPr="00BF70BC">
        <w:rPr>
          <w:rFonts w:ascii="Times New Roman" w:hAnsi="Times New Roman" w:cs="Times New Roman"/>
          <w:sz w:val="28"/>
          <w:szCs w:val="28"/>
        </w:rPr>
        <w:br/>
      </w:r>
      <w:r w:rsidR="008F3431" w:rsidRPr="00BF70BC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лица, совершившего административное правонарушение за пределами Российской Федерации,</w:t>
      </w:r>
      <w:r w:rsidR="00BF70BC">
        <w:rPr>
          <w:rFonts w:ascii="Times New Roman" w:hAnsi="Times New Roman" w:cs="Times New Roman"/>
          <w:sz w:val="28"/>
          <w:szCs w:val="28"/>
        </w:rPr>
        <w:br/>
      </w:r>
      <w:r w:rsidR="008F3431" w:rsidRPr="00BF70BC">
        <w:rPr>
          <w:rFonts w:ascii="Times New Roman" w:hAnsi="Times New Roman" w:cs="Times New Roman"/>
          <w:sz w:val="28"/>
          <w:szCs w:val="28"/>
        </w:rPr>
        <w:t>на все случаи совершения за рубежом административных правонарушений, направленных против интересов Российской Федерации.</w:t>
      </w:r>
    </w:p>
    <w:p w:rsidR="007C5FC3" w:rsidRPr="00BF70BC" w:rsidRDefault="007C5FC3" w:rsidP="007C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BC">
        <w:rPr>
          <w:rFonts w:ascii="Times New Roman" w:hAnsi="Times New Roman" w:cs="Times New Roman"/>
          <w:sz w:val="28"/>
          <w:szCs w:val="28"/>
        </w:rPr>
        <w:t>К</w:t>
      </w:r>
      <w:r w:rsidR="0032319F" w:rsidRPr="00BF70BC">
        <w:rPr>
          <w:rFonts w:ascii="Times New Roman" w:hAnsi="Times New Roman" w:cs="Times New Roman"/>
          <w:sz w:val="28"/>
          <w:szCs w:val="28"/>
        </w:rPr>
        <w:t xml:space="preserve">роме того, в целях учета позиции Правительства </w:t>
      </w:r>
      <w:r w:rsidR="0032319F" w:rsidRPr="00BF70BC">
        <w:rPr>
          <w:rFonts w:ascii="Times New Roman" w:eastAsia="MS Mincho" w:hAnsi="Times New Roman" w:cs="Times New Roman"/>
          <w:sz w:val="28"/>
          <w:szCs w:val="28"/>
        </w:rPr>
        <w:t>Российской Федерации</w:t>
      </w:r>
      <w:r w:rsidR="0032319F" w:rsidRPr="00BF70BC">
        <w:rPr>
          <w:rFonts w:ascii="Times New Roman" w:hAnsi="Times New Roman" w:cs="Times New Roman"/>
          <w:sz w:val="28"/>
          <w:szCs w:val="28"/>
        </w:rPr>
        <w:t>, изложенной в официальном отзыве от 22 августа 2024 г</w:t>
      </w:r>
      <w:r w:rsidR="00F47409">
        <w:rPr>
          <w:rFonts w:ascii="Times New Roman" w:hAnsi="Times New Roman" w:cs="Times New Roman"/>
          <w:sz w:val="28"/>
          <w:szCs w:val="28"/>
        </w:rPr>
        <w:t>ода</w:t>
      </w:r>
      <w:r w:rsidR="0032319F" w:rsidRPr="00BF70BC">
        <w:rPr>
          <w:rFonts w:ascii="Times New Roman" w:hAnsi="Times New Roman" w:cs="Times New Roman"/>
          <w:sz w:val="28"/>
          <w:szCs w:val="28"/>
        </w:rPr>
        <w:t xml:space="preserve"> № ДГ-П4-27278, к</w:t>
      </w:r>
      <w:r w:rsidRPr="00BF70BC">
        <w:rPr>
          <w:rFonts w:ascii="Times New Roman" w:hAnsi="Times New Roman" w:cs="Times New Roman"/>
          <w:sz w:val="28"/>
          <w:szCs w:val="28"/>
        </w:rPr>
        <w:t xml:space="preserve">орреспондирующие изменения вносятся </w:t>
      </w:r>
      <w:r w:rsidR="0032319F" w:rsidRPr="00BF70BC">
        <w:rPr>
          <w:rFonts w:ascii="Times New Roman" w:hAnsi="Times New Roman" w:cs="Times New Roman"/>
          <w:sz w:val="28"/>
          <w:szCs w:val="28"/>
        </w:rPr>
        <w:t xml:space="preserve">в </w:t>
      </w:r>
      <w:r w:rsidR="00C414CD" w:rsidRPr="00BF70BC">
        <w:rPr>
          <w:rFonts w:ascii="Times New Roman" w:hAnsi="Times New Roman" w:cs="Times New Roman"/>
          <w:sz w:val="28"/>
          <w:szCs w:val="28"/>
        </w:rPr>
        <w:t xml:space="preserve">процессуальные нормы КоАП, регулирующие </w:t>
      </w:r>
      <w:r w:rsidR="00F74C21" w:rsidRPr="00BF70BC">
        <w:rPr>
          <w:rFonts w:ascii="Times New Roman" w:hAnsi="Times New Roman" w:cs="Times New Roman"/>
          <w:sz w:val="28"/>
          <w:szCs w:val="28"/>
        </w:rPr>
        <w:t>поряд</w:t>
      </w:r>
      <w:r w:rsidRPr="00BF70BC">
        <w:rPr>
          <w:rFonts w:ascii="Times New Roman" w:hAnsi="Times New Roman" w:cs="Times New Roman"/>
          <w:sz w:val="28"/>
          <w:szCs w:val="28"/>
        </w:rPr>
        <w:t>ок</w:t>
      </w:r>
      <w:r w:rsidR="00F74C21" w:rsidRPr="00BF70BC">
        <w:rPr>
          <w:rFonts w:ascii="Times New Roman" w:hAnsi="Times New Roman" w:cs="Times New Roman"/>
          <w:sz w:val="28"/>
          <w:szCs w:val="28"/>
        </w:rPr>
        <w:t xml:space="preserve"> производства по делам </w:t>
      </w:r>
      <w:r w:rsidR="008F4A50" w:rsidRPr="00BF70BC">
        <w:rPr>
          <w:rFonts w:ascii="Times New Roman" w:hAnsi="Times New Roman" w:cs="Times New Roman"/>
          <w:sz w:val="28"/>
          <w:szCs w:val="28"/>
        </w:rPr>
        <w:t>о соответствующих</w:t>
      </w:r>
      <w:r w:rsidR="00F74C21" w:rsidRPr="00BF70BC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="00C414CD" w:rsidRPr="00BF70BC">
        <w:rPr>
          <w:rFonts w:ascii="Times New Roman" w:hAnsi="Times New Roman" w:cs="Times New Roman"/>
          <w:sz w:val="28"/>
          <w:szCs w:val="28"/>
        </w:rPr>
        <w:t>.</w:t>
      </w:r>
    </w:p>
    <w:p w:rsidR="00F74C21" w:rsidRPr="00BF70BC" w:rsidRDefault="007C5FC3" w:rsidP="007C5FC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Так, з</w:t>
      </w:r>
      <w:r w:rsidR="00F74C21" w:rsidRPr="00BF70BC">
        <w:rPr>
          <w:rFonts w:ascii="Times New Roman" w:eastAsia="MS Mincho" w:hAnsi="Times New Roman" w:cs="Times New Roman"/>
          <w:sz w:val="28"/>
          <w:szCs w:val="28"/>
        </w:rPr>
        <w:t xml:space="preserve">аконопроектом устанавливаются особенности направления извещений и процессуальных документов (их копий) лицу, в отношении которого ведется производство по делу </w:t>
      </w:r>
      <w:r w:rsidR="00DC1707" w:rsidRPr="00BF70BC">
        <w:rPr>
          <w:rFonts w:ascii="Times New Roman" w:eastAsia="MS Mincho" w:hAnsi="Times New Roman" w:cs="Times New Roman"/>
          <w:sz w:val="28"/>
          <w:szCs w:val="28"/>
        </w:rPr>
        <w:t xml:space="preserve">о 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>таком</w:t>
      </w:r>
      <w:r w:rsidR="00F74C21" w:rsidRPr="00BF70BC">
        <w:rPr>
          <w:rFonts w:ascii="Times New Roman" w:eastAsia="MS Mincho" w:hAnsi="Times New Roman" w:cs="Times New Roman"/>
          <w:sz w:val="28"/>
          <w:szCs w:val="28"/>
        </w:rPr>
        <w:t xml:space="preserve"> правонарушении и которое находится за пределами Российской Федерации (вводимая статья 24.8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 xml:space="preserve"> КоАП</w:t>
      </w:r>
      <w:r w:rsidR="00F74C21" w:rsidRPr="00BF70B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>проектируемые уточнения стать</w:t>
      </w:r>
      <w:r w:rsidR="00130DAC">
        <w:rPr>
          <w:rFonts w:ascii="Times New Roman" w:eastAsia="MS Mincho" w:hAnsi="Times New Roman" w:cs="Times New Roman"/>
          <w:sz w:val="28"/>
          <w:szCs w:val="28"/>
        </w:rPr>
        <w:t>ей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 xml:space="preserve"> 25.15, 27.10, 27.14, 27</w:t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>.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>16 КоАП</w:t>
      </w:r>
      <w:r w:rsidR="00F74C21" w:rsidRPr="00BF70BC">
        <w:rPr>
          <w:rFonts w:ascii="Times New Roman" w:eastAsia="MS Mincho" w:hAnsi="Times New Roman" w:cs="Times New Roman"/>
          <w:sz w:val="28"/>
          <w:szCs w:val="28"/>
        </w:rPr>
        <w:t>)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8F4A50" w:rsidRPr="00BF70BC">
        <w:rPr>
          <w:rFonts w:ascii="Times New Roman" w:eastAsia="MS Mincho" w:hAnsi="Times New Roman" w:cs="Times New Roman"/>
          <w:sz w:val="28"/>
          <w:szCs w:val="28"/>
        </w:rPr>
        <w:t xml:space="preserve">особенности 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>рассмотрения данного дела</w:t>
      </w:r>
      <w:r w:rsidR="00F47409">
        <w:rPr>
          <w:rFonts w:ascii="Times New Roman" w:eastAsia="MS Mincho" w:hAnsi="Times New Roman" w:cs="Times New Roman"/>
          <w:sz w:val="28"/>
          <w:szCs w:val="28"/>
        </w:rPr>
        <w:br/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>в отсутстви</w:t>
      </w:r>
      <w:r w:rsidR="00F47409">
        <w:rPr>
          <w:rFonts w:ascii="Times New Roman" w:eastAsia="MS Mincho" w:hAnsi="Times New Roman" w:cs="Times New Roman"/>
          <w:sz w:val="28"/>
          <w:szCs w:val="28"/>
        </w:rPr>
        <w:t>е</w:t>
      </w:r>
      <w:r w:rsidR="006E56A7" w:rsidRPr="00BF70BC">
        <w:rPr>
          <w:rFonts w:ascii="Times New Roman" w:eastAsia="MS Mincho" w:hAnsi="Times New Roman" w:cs="Times New Roman"/>
          <w:sz w:val="28"/>
          <w:szCs w:val="28"/>
        </w:rPr>
        <w:t xml:space="preserve"> указанного лица (предлагаемые изменения в статьи 25.1, 29.5 КоАП)</w:t>
      </w:r>
      <w:r w:rsidRPr="00BF70BC">
        <w:rPr>
          <w:rFonts w:ascii="Times New Roman" w:eastAsia="MS Mincho" w:hAnsi="Times New Roman" w:cs="Times New Roman"/>
          <w:sz w:val="28"/>
          <w:szCs w:val="28"/>
        </w:rPr>
        <w:t>, а также</w:t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 xml:space="preserve"> вступления </w:t>
      </w:r>
      <w:r w:rsidR="00DC1707" w:rsidRPr="00BF70BC">
        <w:rPr>
          <w:rFonts w:ascii="Times New Roman" w:eastAsia="MS Mincho" w:hAnsi="Times New Roman" w:cs="Times New Roman"/>
          <w:sz w:val="28"/>
          <w:szCs w:val="28"/>
        </w:rPr>
        <w:t xml:space="preserve">в силу </w:t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 xml:space="preserve">постановления по делу об административном </w:t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lastRenderedPageBreak/>
        <w:t>правонарушении, совершенном за пределами Российской Федерации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>и направленном против интересов Российской Федерации.</w:t>
      </w:r>
    </w:p>
    <w:p w:rsidR="0099402D" w:rsidRPr="00BF70BC" w:rsidRDefault="00DC1707" w:rsidP="0099402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Одновременно</w:t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 xml:space="preserve"> в целях недопущения уклонения правонарушителей </w:t>
      </w:r>
      <w:r w:rsidR="00943036" w:rsidRPr="00BF70BC">
        <w:rPr>
          <w:rFonts w:ascii="Times New Roman" w:eastAsia="MS Mincho" w:hAnsi="Times New Roman" w:cs="Times New Roman"/>
          <w:sz w:val="28"/>
          <w:szCs w:val="28"/>
        </w:rPr>
        <w:br/>
      </w:r>
      <w:r w:rsidR="00C414CD" w:rsidRPr="00BF70BC">
        <w:rPr>
          <w:rFonts w:ascii="Times New Roman" w:eastAsia="MS Mincho" w:hAnsi="Times New Roman" w:cs="Times New Roman"/>
          <w:sz w:val="28"/>
          <w:szCs w:val="28"/>
        </w:rPr>
        <w:t>от административной ответственности</w:t>
      </w:r>
      <w:r w:rsidR="0099402D" w:rsidRPr="00BF70BC">
        <w:rPr>
          <w:rFonts w:ascii="Times New Roman" w:eastAsia="MS Mincho" w:hAnsi="Times New Roman" w:cs="Times New Roman"/>
          <w:sz w:val="28"/>
          <w:szCs w:val="28"/>
        </w:rPr>
        <w:t xml:space="preserve"> и обеспечения исполнения постановления о назначении административного наказания за административное правонарушение, совершенное за пределами Российской Федерации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="0099402D" w:rsidRPr="00BF70BC">
        <w:rPr>
          <w:rFonts w:ascii="Times New Roman" w:eastAsia="MS Mincho" w:hAnsi="Times New Roman" w:cs="Times New Roman"/>
          <w:sz w:val="28"/>
          <w:szCs w:val="28"/>
        </w:rPr>
        <w:t>и направленное против интересов Российской Федерации, предлагается применять арест имущества лица, в отношении которого ведется производство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="0099402D" w:rsidRPr="00BF70BC">
        <w:rPr>
          <w:rFonts w:ascii="Times New Roman" w:eastAsia="MS Mincho" w:hAnsi="Times New Roman" w:cs="Times New Roman"/>
          <w:sz w:val="28"/>
          <w:szCs w:val="28"/>
        </w:rPr>
        <w:t>по делу о таком правонарушении.</w:t>
      </w:r>
    </w:p>
    <w:p w:rsidR="00623FF9" w:rsidRPr="00BF70BC" w:rsidRDefault="00623FF9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Принятие соответствующего федерального закона не повлечет социально-экономических, финансовых и иных последствий, а также не повлияет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:rsidR="00623FF9" w:rsidRPr="00BF70BC" w:rsidRDefault="00623FF9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Законопроект соответствует положениям Договора о Евразийском экономическом союзе от 29 мая 2014 г</w:t>
      </w:r>
      <w:r w:rsidR="00F47409">
        <w:rPr>
          <w:rFonts w:ascii="Times New Roman" w:eastAsia="MS Mincho" w:hAnsi="Times New Roman" w:cs="Times New Roman"/>
          <w:sz w:val="28"/>
          <w:szCs w:val="28"/>
        </w:rPr>
        <w:t>ода</w:t>
      </w:r>
      <w:r w:rsidRPr="00BF70BC">
        <w:rPr>
          <w:rFonts w:ascii="Times New Roman" w:eastAsia="MS Mincho" w:hAnsi="Times New Roman" w:cs="Times New Roman"/>
          <w:sz w:val="28"/>
          <w:szCs w:val="28"/>
        </w:rPr>
        <w:t>, а также положениям иных международных договоров Российской Федерации.</w:t>
      </w:r>
    </w:p>
    <w:p w:rsidR="00623FF9" w:rsidRPr="00BF70BC" w:rsidRDefault="00623FF9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Реализация законопроекта не потребует дополнительных расходов федерального бюджета и иных бюджетов бюджетной системы Российской Федерации, а также не повлечет необходимости увеличения штатной численности органов государственной власти, поскольку реализация положений законопроекта будет осуществляться судьями и должностными лицами, уполномоченными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>в настоящее время осуществлять производство по делам об административных правонарушениях.</w:t>
      </w:r>
    </w:p>
    <w:p w:rsidR="00915184" w:rsidRDefault="00623FF9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0BC">
        <w:rPr>
          <w:rFonts w:ascii="Times New Roman" w:eastAsia="MS Mincho" w:hAnsi="Times New Roman" w:cs="Times New Roman"/>
          <w:sz w:val="28"/>
          <w:szCs w:val="28"/>
        </w:rPr>
        <w:t>В законопроекте отсутств</w:t>
      </w:r>
      <w:r w:rsidR="00BF70BC">
        <w:rPr>
          <w:rFonts w:ascii="Times New Roman" w:eastAsia="MS Mincho" w:hAnsi="Times New Roman" w:cs="Times New Roman"/>
          <w:sz w:val="28"/>
          <w:szCs w:val="28"/>
        </w:rPr>
        <w:t>уют требования, которые связаны</w:t>
      </w:r>
      <w:r w:rsidRPr="00BF70BC">
        <w:rPr>
          <w:rFonts w:ascii="Times New Roman" w:eastAsia="MS Mincho" w:hAnsi="Times New Roman" w:cs="Times New Roman"/>
          <w:sz w:val="28"/>
          <w:szCs w:val="28"/>
        </w:rPr>
        <w:br/>
        <w:t>с осуществлением предпринимательской и иной экономической деятельности</w:t>
      </w:r>
      <w:r w:rsidR="00BF70BC">
        <w:rPr>
          <w:rFonts w:ascii="Times New Roman" w:eastAsia="MS Mincho" w:hAnsi="Times New Roman" w:cs="Times New Roman"/>
          <w:sz w:val="28"/>
          <w:szCs w:val="28"/>
        </w:rPr>
        <w:br/>
      </w:r>
      <w:r w:rsidRPr="00BF70BC">
        <w:rPr>
          <w:rFonts w:ascii="Times New Roman" w:eastAsia="MS Mincho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7E29B1" w:rsidRDefault="007E29B1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Законопроект доработан с учетом замечаний Правительства Российской Федерации.</w:t>
      </w:r>
    </w:p>
    <w:p w:rsidR="005276E5" w:rsidRDefault="005276E5" w:rsidP="000C5A18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0692" w:type="dxa"/>
        <w:tblLook w:val="04A0"/>
      </w:tblPr>
      <w:tblGrid>
        <w:gridCol w:w="4455"/>
        <w:gridCol w:w="6237"/>
      </w:tblGrid>
      <w:tr w:rsidR="005276E5" w:rsidTr="005276E5">
        <w:tc>
          <w:tcPr>
            <w:tcW w:w="4455" w:type="dxa"/>
          </w:tcPr>
          <w:p w:rsidR="005276E5" w:rsidRDefault="0052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5276E5" w:rsidRDefault="005276E5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ru-RU"/>
              </w:rPr>
            </w:pPr>
          </w:p>
          <w:p w:rsidR="005276E5" w:rsidRDefault="005276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:rsidR="005276E5" w:rsidRDefault="005276E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Совета </w:t>
            </w:r>
          </w:p>
          <w:p w:rsidR="005276E5" w:rsidRDefault="005276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Республики Татарстан</w:t>
            </w:r>
          </w:p>
        </w:tc>
        <w:tc>
          <w:tcPr>
            <w:tcW w:w="6237" w:type="dxa"/>
          </w:tcPr>
          <w:p w:rsidR="005276E5" w:rsidRDefault="005276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5276E5" w:rsidRDefault="005276E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8"/>
                <w:lang w:eastAsia="ru-RU"/>
              </w:rPr>
            </w:pPr>
          </w:p>
          <w:p w:rsidR="005276E5" w:rsidRDefault="005276E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</w:t>
            </w:r>
          </w:p>
          <w:p w:rsidR="005276E5" w:rsidRDefault="005276E5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</w:t>
            </w:r>
          </w:p>
          <w:p w:rsidR="005276E5" w:rsidRDefault="005276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130DAC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Ф.Х. Мухаметшин</w:t>
            </w:r>
          </w:p>
        </w:tc>
      </w:tr>
    </w:tbl>
    <w:p w:rsidR="005276E5" w:rsidRDefault="005276E5" w:rsidP="005276E5">
      <w:pPr>
        <w:pStyle w:val="ab"/>
        <w:widowControl/>
        <w:jc w:val="both"/>
      </w:pPr>
    </w:p>
    <w:p w:rsidR="005276E5" w:rsidRDefault="005276E5" w:rsidP="005276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 Государственной Думы</w:t>
      </w:r>
    </w:p>
    <w:p w:rsidR="005276E5" w:rsidRDefault="005276E5" w:rsidP="005276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Собрания </w:t>
      </w:r>
    </w:p>
    <w:p w:rsidR="005276E5" w:rsidRDefault="005276E5" w:rsidP="005276E5">
      <w:pPr>
        <w:pStyle w:val="ab"/>
        <w:widowControl/>
        <w:jc w:val="both"/>
      </w:pPr>
      <w:r>
        <w:rPr>
          <w:szCs w:val="28"/>
        </w:rPr>
        <w:t xml:space="preserve">Российской Федерации                                                                     </w:t>
      </w:r>
      <w:r w:rsidR="00130DAC">
        <w:rPr>
          <w:szCs w:val="28"/>
        </w:rPr>
        <w:t xml:space="preserve">       </w:t>
      </w:r>
      <w:r>
        <w:rPr>
          <w:szCs w:val="28"/>
        </w:rPr>
        <w:t>А.З. Фаррахов</w:t>
      </w:r>
    </w:p>
    <w:p w:rsidR="005276E5" w:rsidRPr="00BF70BC" w:rsidRDefault="005276E5" w:rsidP="005276E5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sectPr w:rsidR="005276E5" w:rsidRPr="00BF70BC" w:rsidSect="00BF70BC">
      <w:headerReference w:type="default" r:id="rId6"/>
      <w:pgSz w:w="11906" w:h="16838"/>
      <w:pgMar w:top="1134" w:right="85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113" w:rsidRDefault="00E03113" w:rsidP="00787438">
      <w:pPr>
        <w:spacing w:after="0" w:line="240" w:lineRule="auto"/>
      </w:pPr>
      <w:r>
        <w:separator/>
      </w:r>
    </w:p>
  </w:endnote>
  <w:endnote w:type="continuationSeparator" w:id="1">
    <w:p w:rsidR="00E03113" w:rsidRDefault="00E03113" w:rsidP="0078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113" w:rsidRDefault="00E03113" w:rsidP="00787438">
      <w:pPr>
        <w:spacing w:after="0" w:line="240" w:lineRule="auto"/>
      </w:pPr>
      <w:r>
        <w:separator/>
      </w:r>
    </w:p>
  </w:footnote>
  <w:footnote w:type="continuationSeparator" w:id="1">
    <w:p w:rsidR="00E03113" w:rsidRDefault="00E03113" w:rsidP="0078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-1151673035"/>
      <w:docPartObj>
        <w:docPartGallery w:val="Page Numbers (Top of Page)"/>
        <w:docPartUnique/>
      </w:docPartObj>
    </w:sdtPr>
    <w:sdtContent>
      <w:p w:rsidR="000C5A18" w:rsidRPr="000C5A18" w:rsidRDefault="00933D29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0C5A18">
          <w:rPr>
            <w:rFonts w:ascii="PT Astra Serif" w:hAnsi="PT Astra Serif"/>
            <w:sz w:val="28"/>
            <w:szCs w:val="28"/>
          </w:rPr>
          <w:fldChar w:fldCharType="begin"/>
        </w:r>
        <w:r w:rsidR="000C5A18" w:rsidRPr="000C5A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0C5A18">
          <w:rPr>
            <w:rFonts w:ascii="PT Astra Serif" w:hAnsi="PT Astra Serif"/>
            <w:sz w:val="28"/>
            <w:szCs w:val="28"/>
          </w:rPr>
          <w:fldChar w:fldCharType="separate"/>
        </w:r>
        <w:r w:rsidR="00130DAC">
          <w:rPr>
            <w:rFonts w:ascii="PT Astra Serif" w:hAnsi="PT Astra Serif"/>
            <w:noProof/>
            <w:sz w:val="28"/>
            <w:szCs w:val="28"/>
          </w:rPr>
          <w:t>2</w:t>
        </w:r>
        <w:r w:rsidRPr="000C5A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C5A18" w:rsidRPr="000C5A18" w:rsidRDefault="000C5A18">
    <w:pPr>
      <w:pStyle w:val="a5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438"/>
    <w:rsid w:val="000C5A18"/>
    <w:rsid w:val="00130DAC"/>
    <w:rsid w:val="001A16BF"/>
    <w:rsid w:val="001D62DF"/>
    <w:rsid w:val="002A5C17"/>
    <w:rsid w:val="002D694C"/>
    <w:rsid w:val="0032319F"/>
    <w:rsid w:val="003E7F4E"/>
    <w:rsid w:val="00436907"/>
    <w:rsid w:val="005276E5"/>
    <w:rsid w:val="00597CC1"/>
    <w:rsid w:val="005D6D87"/>
    <w:rsid w:val="00623FF9"/>
    <w:rsid w:val="006C7BFC"/>
    <w:rsid w:val="006E56A7"/>
    <w:rsid w:val="006F420A"/>
    <w:rsid w:val="0070434F"/>
    <w:rsid w:val="0073003C"/>
    <w:rsid w:val="00787438"/>
    <w:rsid w:val="007C5FC3"/>
    <w:rsid w:val="007E29B1"/>
    <w:rsid w:val="008020DC"/>
    <w:rsid w:val="0084611D"/>
    <w:rsid w:val="008B0013"/>
    <w:rsid w:val="008D673C"/>
    <w:rsid w:val="008F3431"/>
    <w:rsid w:val="008F4A50"/>
    <w:rsid w:val="00933D29"/>
    <w:rsid w:val="00943036"/>
    <w:rsid w:val="00956BD1"/>
    <w:rsid w:val="0099402D"/>
    <w:rsid w:val="009D6662"/>
    <w:rsid w:val="009E7B2A"/>
    <w:rsid w:val="00A03818"/>
    <w:rsid w:val="00A45AA1"/>
    <w:rsid w:val="00AC3ABE"/>
    <w:rsid w:val="00BF70BC"/>
    <w:rsid w:val="00C414CD"/>
    <w:rsid w:val="00D374D4"/>
    <w:rsid w:val="00DC1707"/>
    <w:rsid w:val="00E03113"/>
    <w:rsid w:val="00E70BA2"/>
    <w:rsid w:val="00EE36F7"/>
    <w:rsid w:val="00F14D20"/>
    <w:rsid w:val="00F47409"/>
    <w:rsid w:val="00F74C21"/>
    <w:rsid w:val="00FD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EE36F7"/>
    <w:pPr>
      <w:spacing w:after="0" w:line="240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a4">
    <w:name w:val="Мой стиль Знак"/>
    <w:basedOn w:val="a0"/>
    <w:link w:val="a3"/>
    <w:rsid w:val="00EE36F7"/>
    <w:rPr>
      <w:rFonts w:ascii="PT Astra Serif" w:hAnsi="PT Astra Seri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8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438"/>
  </w:style>
  <w:style w:type="paragraph" w:styleId="a7">
    <w:name w:val="footer"/>
    <w:basedOn w:val="a"/>
    <w:link w:val="a8"/>
    <w:uiPriority w:val="99"/>
    <w:unhideWhenUsed/>
    <w:rsid w:val="0078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438"/>
  </w:style>
  <w:style w:type="character" w:styleId="a9">
    <w:name w:val="Hyperlink"/>
    <w:basedOn w:val="a0"/>
    <w:uiPriority w:val="99"/>
    <w:semiHidden/>
    <w:unhideWhenUsed/>
    <w:rsid w:val="00C414C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9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276E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5276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0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EE36F7"/>
    <w:pPr>
      <w:spacing w:after="0" w:line="240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a4">
    <w:name w:val="Мой стиль Знак"/>
    <w:basedOn w:val="a0"/>
    <w:link w:val="a3"/>
    <w:rsid w:val="00EE36F7"/>
    <w:rPr>
      <w:rFonts w:ascii="PT Astra Serif" w:hAnsi="PT Astra Seri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8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438"/>
  </w:style>
  <w:style w:type="paragraph" w:styleId="a7">
    <w:name w:val="footer"/>
    <w:basedOn w:val="a"/>
    <w:link w:val="a8"/>
    <w:uiPriority w:val="99"/>
    <w:unhideWhenUsed/>
    <w:rsid w:val="0078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438"/>
  </w:style>
  <w:style w:type="character" w:styleId="a9">
    <w:name w:val="Hyperlink"/>
    <w:basedOn w:val="a0"/>
    <w:uiPriority w:val="99"/>
    <w:semiHidden/>
    <w:unhideWhenUsed/>
    <w:rsid w:val="00C414C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9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muhametshin.salavat</cp:lastModifiedBy>
  <cp:revision>3</cp:revision>
  <cp:lastPrinted>2024-10-08T13:59:00Z</cp:lastPrinted>
  <dcterms:created xsi:type="dcterms:W3CDTF">2024-10-03T13:13:00Z</dcterms:created>
  <dcterms:modified xsi:type="dcterms:W3CDTF">2024-10-08T14:00:00Z</dcterms:modified>
</cp:coreProperties>
</file>