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96" w:rsidRDefault="007C4C96" w:rsidP="007C4C96">
      <w:pPr>
        <w:pStyle w:val="ConsPlusNonformat"/>
        <w:widowControl/>
        <w:overflowPunct w:val="0"/>
        <w:ind w:left="1418" w:right="1359"/>
        <w:jc w:val="both"/>
      </w:pPr>
      <w:bookmarkStart w:id="0" w:name="_GoBack"/>
      <w:bookmarkEnd w:id="0"/>
      <w:r w:rsidRPr="00CC77F5">
        <w:rPr>
          <w:rFonts w:ascii="Times New Roman" w:hAnsi="Times New Roman"/>
          <w:b/>
          <w:sz w:val="28"/>
          <w:szCs w:val="28"/>
        </w:rPr>
        <w:t>«Халыкны һәм территорияләрне гадәттән тыш хәлләрдән</w:t>
      </w:r>
      <w:r w:rsidRPr="00CC77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7F5">
        <w:rPr>
          <w:rFonts w:ascii="Times New Roman" w:hAnsi="Times New Roman"/>
          <w:b/>
          <w:sz w:val="28"/>
          <w:szCs w:val="28"/>
        </w:rPr>
        <w:t>яклау турында» Татарстан Республикасы Законын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CC77F5">
        <w:rPr>
          <w:rFonts w:ascii="Times New Roman" w:hAnsi="Times New Roman"/>
          <w:b/>
          <w:bCs/>
          <w:sz w:val="28"/>
          <w:szCs w:val="28"/>
        </w:rPr>
        <w:t>үзгәрешләр кертү хакында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C4C96">
        <w:rPr>
          <w:b/>
          <w:bCs/>
          <w:color w:val="000000"/>
          <w:szCs w:val="28"/>
        </w:rPr>
        <w:t xml:space="preserve"> </w:t>
      </w:r>
      <w:r w:rsidRPr="00057FE8">
        <w:rPr>
          <w:rFonts w:ascii="Times New Roman" w:hAnsi="Times New Roman"/>
          <w:b/>
          <w:bCs/>
          <w:color w:val="000000"/>
          <w:sz w:val="28"/>
          <w:szCs w:val="28"/>
        </w:rPr>
        <w:t>Татарстан Республикасы зак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онын кабул итүгә бәйле рәвештә </w:t>
      </w:r>
      <w:r w:rsidRPr="00057FE8">
        <w:rPr>
          <w:rFonts w:ascii="Times New Roman" w:hAnsi="Times New Roman"/>
          <w:b/>
          <w:bCs/>
          <w:color w:val="000000"/>
          <w:sz w:val="28"/>
          <w:szCs w:val="28"/>
        </w:rPr>
        <w:t>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хокукый актлары</w:t>
      </w:r>
    </w:p>
    <w:p w:rsidR="007C4C96" w:rsidRDefault="007C4C96" w:rsidP="007C4C96">
      <w:pPr>
        <w:pStyle w:val="ConsPlusNonformat"/>
        <w:widowControl/>
        <w:overflowPunct w:val="0"/>
        <w:ind w:left="1418" w:right="135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ИСЕМЛЕГЕ</w:t>
      </w:r>
    </w:p>
    <w:p w:rsidR="001C79FB" w:rsidRDefault="001C79FB" w:rsidP="00E45B1B">
      <w:pPr>
        <w:tabs>
          <w:tab w:val="left" w:pos="9072"/>
          <w:tab w:val="left" w:pos="9214"/>
        </w:tabs>
        <w:ind w:left="1134" w:right="1020" w:firstLine="0"/>
        <w:rPr>
          <w:b/>
          <w:bCs/>
          <w:szCs w:val="28"/>
          <w:lang w:val="tt-RU"/>
        </w:rPr>
      </w:pPr>
    </w:p>
    <w:p w:rsidR="007C4C96" w:rsidRDefault="007C4C96" w:rsidP="00E45B1B">
      <w:pPr>
        <w:tabs>
          <w:tab w:val="left" w:pos="9072"/>
          <w:tab w:val="left" w:pos="9214"/>
        </w:tabs>
        <w:ind w:left="1134" w:right="1020" w:firstLine="0"/>
        <w:rPr>
          <w:b/>
          <w:bCs/>
          <w:szCs w:val="28"/>
          <w:lang w:val="tt-RU"/>
        </w:rPr>
      </w:pPr>
    </w:p>
    <w:p w:rsidR="007C4C96" w:rsidRDefault="007C4C96" w:rsidP="007C4C96">
      <w:pPr>
        <w:pStyle w:val="a9"/>
        <w:ind w:firstLine="567"/>
        <w:rPr>
          <w:rFonts w:ascii="Times New Roman" w:hAnsi="Times New Roman"/>
          <w:bCs/>
          <w:color w:val="000000"/>
          <w:szCs w:val="28"/>
        </w:rPr>
      </w:pPr>
      <w:r w:rsidRPr="00885D34">
        <w:rPr>
          <w:rFonts w:ascii="Times New Roman" w:hAnsi="Times New Roman" w:cs="Times New Roman"/>
          <w:szCs w:val="28"/>
        </w:rPr>
        <w:t>«Халыкны һәм территорияләрне гадәттән тыш хәлләрдән</w:t>
      </w:r>
      <w:r w:rsidRPr="00885D34">
        <w:rPr>
          <w:rFonts w:ascii="Times New Roman" w:hAnsi="Times New Roman" w:cs="Times New Roman"/>
          <w:bCs/>
          <w:szCs w:val="28"/>
        </w:rPr>
        <w:t xml:space="preserve"> </w:t>
      </w:r>
      <w:r w:rsidRPr="00885D34">
        <w:rPr>
          <w:rFonts w:ascii="Times New Roman" w:hAnsi="Times New Roman" w:cs="Times New Roman"/>
          <w:szCs w:val="28"/>
        </w:rPr>
        <w:t xml:space="preserve">яклау турында» Татарстан Республикасы Законына </w:t>
      </w:r>
      <w:r w:rsidRPr="00885D34">
        <w:rPr>
          <w:rFonts w:ascii="Times New Roman" w:hAnsi="Times New Roman" w:cs="Times New Roman"/>
          <w:bCs/>
          <w:szCs w:val="28"/>
        </w:rPr>
        <w:t>үзгәрешләр кертү хакында»</w:t>
      </w:r>
      <w:r>
        <w:rPr>
          <w:bCs/>
          <w:szCs w:val="28"/>
        </w:rPr>
        <w:t xml:space="preserve"> </w:t>
      </w:r>
      <w:r w:rsidRPr="00C14DCD">
        <w:rPr>
          <w:rFonts w:ascii="Times New Roman" w:hAnsi="Times New Roman"/>
          <w:bCs/>
          <w:color w:val="000000"/>
          <w:szCs w:val="28"/>
        </w:rPr>
        <w:t>Татарстан</w:t>
      </w:r>
      <w:r w:rsidRPr="00057FE8">
        <w:rPr>
          <w:rFonts w:ascii="Times New Roman" w:hAnsi="Times New Roman"/>
          <w:bCs/>
          <w:color w:val="000000"/>
          <w:szCs w:val="28"/>
        </w:rPr>
        <w:t xml:space="preserve"> Республикасы законын кабул итү Татарстан Республикасы законнарын</w:t>
      </w:r>
      <w:r>
        <w:rPr>
          <w:rFonts w:ascii="Times New Roman" w:hAnsi="Times New Roman"/>
          <w:bCs/>
          <w:color w:val="000000"/>
          <w:szCs w:val="28"/>
        </w:rPr>
        <w:t xml:space="preserve"> һәм Татарстан Республикасы норматив хокукый актларын үз көчләрен югалткан дип тануны, туктатып торуны, үзгәрешләр кертүне яки кабул итүне таләп итми.</w:t>
      </w:r>
    </w:p>
    <w:p w:rsidR="007C4C96" w:rsidRPr="007C4C96" w:rsidRDefault="007C4C96" w:rsidP="007C4C96">
      <w:pPr>
        <w:tabs>
          <w:tab w:val="left" w:pos="9214"/>
          <w:tab w:val="left" w:pos="10065"/>
          <w:tab w:val="left" w:pos="10206"/>
        </w:tabs>
        <w:ind w:right="-58" w:firstLine="709"/>
        <w:rPr>
          <w:b/>
          <w:bCs/>
          <w:szCs w:val="28"/>
          <w:lang w:val="tt-RU"/>
        </w:rPr>
      </w:pPr>
    </w:p>
    <w:p w:rsidR="00E33884" w:rsidRPr="00945F05" w:rsidRDefault="00E33884" w:rsidP="00E33884">
      <w:pPr>
        <w:ind w:firstLine="4500"/>
        <w:rPr>
          <w:szCs w:val="28"/>
        </w:rPr>
      </w:pPr>
    </w:p>
    <w:p w:rsidR="00E33884" w:rsidRPr="00945F05" w:rsidRDefault="00E33884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7D33" w:rsidRPr="00945F05" w:rsidRDefault="00057D33" w:rsidP="00057D3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57D33" w:rsidRPr="00945F05" w:rsidRDefault="00057D33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7D33" w:rsidRPr="00945F05" w:rsidRDefault="00057D33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1EC0" w:rsidRPr="00945F05" w:rsidRDefault="005A1EC0" w:rsidP="00532D1C">
      <w:pPr>
        <w:tabs>
          <w:tab w:val="left" w:pos="9214"/>
          <w:tab w:val="left" w:pos="9356"/>
        </w:tabs>
        <w:ind w:right="-58" w:firstLine="709"/>
        <w:rPr>
          <w:szCs w:val="28"/>
        </w:rPr>
      </w:pPr>
    </w:p>
    <w:sectPr w:rsidR="005A1EC0" w:rsidRPr="00945F05" w:rsidSect="00276D04">
      <w:pgSz w:w="11906" w:h="16838"/>
      <w:pgMar w:top="1134" w:right="62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0832"/>
    <w:multiLevelType w:val="hybridMultilevel"/>
    <w:tmpl w:val="27483E00"/>
    <w:lvl w:ilvl="0" w:tplc="EAE88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025FD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A6B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799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57D33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B1B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6DBE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639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6FF5"/>
    <w:rsid w:val="000F77B2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162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EBD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346E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C79FB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2C71"/>
    <w:rsid w:val="001D3268"/>
    <w:rsid w:val="001D356B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4F27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85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5FEC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6D04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012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30B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10C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74A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CC3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1B2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9C0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59E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5C38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87B83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936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9C1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47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2D1C"/>
    <w:rsid w:val="0053325E"/>
    <w:rsid w:val="005334E8"/>
    <w:rsid w:val="00534590"/>
    <w:rsid w:val="005345AD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16FF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644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5FC3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12F2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0E"/>
    <w:rsid w:val="00693644"/>
    <w:rsid w:val="00694BF7"/>
    <w:rsid w:val="00694E09"/>
    <w:rsid w:val="0069527F"/>
    <w:rsid w:val="006952AE"/>
    <w:rsid w:val="00695469"/>
    <w:rsid w:val="0069555A"/>
    <w:rsid w:val="00695C88"/>
    <w:rsid w:val="00695D11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6A8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4C96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0F2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A21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D92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53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5F05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0A4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35D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954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6C92"/>
    <w:rsid w:val="00A96F43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C5C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1C"/>
    <w:rsid w:val="00AF2E52"/>
    <w:rsid w:val="00AF3397"/>
    <w:rsid w:val="00AF3C58"/>
    <w:rsid w:val="00AF4420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156"/>
    <w:rsid w:val="00B034A7"/>
    <w:rsid w:val="00B03B91"/>
    <w:rsid w:val="00B04145"/>
    <w:rsid w:val="00B045BD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B9D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0876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C1C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B7E02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026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77A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341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B5B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187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0C5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79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884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B1B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585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8FB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654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018"/>
    <w:rsid w:val="00E92358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832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1C99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6E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DCF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5F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6848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A6F"/>
    <w:rsid w:val="00FE5F19"/>
    <w:rsid w:val="00FE5FDF"/>
    <w:rsid w:val="00FE5FF1"/>
    <w:rsid w:val="00FE620A"/>
    <w:rsid w:val="00FE6928"/>
    <w:rsid w:val="00FE69A0"/>
    <w:rsid w:val="00FE6EAE"/>
    <w:rsid w:val="00FE74E1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9B0C3-F270-4A2F-A9BE-781EA6E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4A29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A2936"/>
    <w:rPr>
      <w:rFonts w:ascii="Arial" w:eastAsia="Times New Roman" w:hAnsi="Arial" w:cs="Arial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581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F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059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A1E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30574A"/>
    <w:rPr>
      <w:rFonts w:eastAsia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057D33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F35832"/>
    <w:rPr>
      <w:color w:val="0000FF"/>
      <w:u w:val="single"/>
    </w:rPr>
  </w:style>
  <w:style w:type="paragraph" w:customStyle="1" w:styleId="ConsPlusNonformat">
    <w:name w:val="ConsPlusNonformat"/>
    <w:qFormat/>
    <w:rsid w:val="007C4C96"/>
    <w:pPr>
      <w:widowControl w:val="0"/>
      <w:suppressAutoHyphens/>
    </w:pPr>
    <w:rPr>
      <w:rFonts w:ascii="Courier New" w:hAnsi="Courier New"/>
      <w:kern w:val="2"/>
      <w:lang w:val="tt-RU"/>
    </w:rPr>
  </w:style>
  <w:style w:type="paragraph" w:styleId="a9">
    <w:name w:val="Body Text Indent"/>
    <w:basedOn w:val="a"/>
    <w:link w:val="aa"/>
    <w:rsid w:val="007C4C96"/>
    <w:pPr>
      <w:widowControl w:val="0"/>
      <w:suppressAutoHyphens/>
      <w:ind w:firstLine="0"/>
    </w:pPr>
    <w:rPr>
      <w:rFonts w:ascii="PT Astra Serif" w:eastAsia="Source Han Sans CN Regular" w:hAnsi="PT Astra Serif" w:cs="Lohit Devanagari"/>
      <w:kern w:val="2"/>
      <w:szCs w:val="24"/>
      <w:lang w:val="tt-RU" w:bidi="ru-RU"/>
    </w:rPr>
  </w:style>
  <w:style w:type="character" w:customStyle="1" w:styleId="aa">
    <w:name w:val="Основной текст с отступом Знак"/>
    <w:basedOn w:val="a0"/>
    <w:link w:val="a9"/>
    <w:rsid w:val="007C4C96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Artur Azatovich</cp:lastModifiedBy>
  <cp:revision>2</cp:revision>
  <cp:lastPrinted>2020-02-04T11:00:00Z</cp:lastPrinted>
  <dcterms:created xsi:type="dcterms:W3CDTF">2025-08-25T06:12:00Z</dcterms:created>
  <dcterms:modified xsi:type="dcterms:W3CDTF">2025-08-25T06:12:00Z</dcterms:modified>
</cp:coreProperties>
</file>