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DC" w:rsidRDefault="001D6CDC" w:rsidP="001D6CDC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887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Балтач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Ямбурово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поселогын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Балтач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составына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887">
        <w:rPr>
          <w:rFonts w:ascii="Times New Roman" w:hAnsi="Times New Roman" w:cs="Times New Roman"/>
          <w:sz w:val="28"/>
          <w:szCs w:val="28"/>
        </w:rPr>
        <w:t xml:space="preserve">территория 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чикләрен</w:t>
      </w:r>
      <w:proofErr w:type="spellEnd"/>
      <w:proofErr w:type="gram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статусын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» Татарстан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Законына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Законы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CDC" w:rsidRDefault="001D6CDC" w:rsidP="001D6C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887">
        <w:rPr>
          <w:rFonts w:ascii="Times New Roman" w:hAnsi="Times New Roman" w:cs="Times New Roman"/>
          <w:sz w:val="28"/>
          <w:szCs w:val="28"/>
        </w:rPr>
        <w:t>ФИНАНС-ИКЪТИСАДЫЙ НИГЕЗЛӘМӘ</w:t>
      </w:r>
    </w:p>
    <w:p w:rsidR="001D6CDC" w:rsidRDefault="001D6CDC" w:rsidP="001D6C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6CDC" w:rsidRPr="00103887" w:rsidRDefault="001D6CDC" w:rsidP="001D6CD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03887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Балтач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Ямбурово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поселогын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Балтач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составына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887">
        <w:rPr>
          <w:rFonts w:ascii="Times New Roman" w:hAnsi="Times New Roman" w:cs="Times New Roman"/>
          <w:sz w:val="28"/>
          <w:szCs w:val="28"/>
        </w:rPr>
        <w:t xml:space="preserve">территория 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чикләрен</w:t>
      </w:r>
      <w:proofErr w:type="spellEnd"/>
      <w:proofErr w:type="gram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статусын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» Татарстан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Законына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1038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03887">
        <w:rPr>
          <w:rFonts w:ascii="Times New Roman" w:hAnsi="Times New Roman" w:cs="Times New Roman"/>
          <w:sz w:val="28"/>
          <w:szCs w:val="28"/>
        </w:rPr>
        <w:t xml:space="preserve"> Законы</w:t>
      </w:r>
      <w:r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ител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103887">
        <w:t xml:space="preserve"> </w:t>
      </w:r>
      <w:r w:rsidRPr="00103887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бюджеты акчалары исәбеннән каплана т</w:t>
      </w:r>
      <w:r>
        <w:rPr>
          <w:rFonts w:ascii="Times New Roman" w:hAnsi="Times New Roman" w:cs="Times New Roman"/>
          <w:sz w:val="28"/>
          <w:szCs w:val="28"/>
          <w:lang w:val="tt-RU"/>
        </w:rPr>
        <w:t>орган өстәмә чыгымнар таләп ит</w:t>
      </w:r>
      <w:r w:rsidRPr="00103887">
        <w:rPr>
          <w:rFonts w:ascii="Times New Roman" w:hAnsi="Times New Roman" w:cs="Times New Roman"/>
          <w:sz w:val="28"/>
          <w:szCs w:val="28"/>
          <w:lang w:val="tt-RU"/>
        </w:rPr>
        <w:t>ми.</w:t>
      </w:r>
    </w:p>
    <w:p w:rsidR="001D6CDC" w:rsidRPr="00BE0A0D" w:rsidRDefault="001D6CDC" w:rsidP="001D6CDC">
      <w:pPr>
        <w:rPr>
          <w:color w:val="FF0000"/>
          <w:sz w:val="28"/>
          <w:szCs w:val="28"/>
          <w:lang w:val="tt-RU"/>
        </w:rPr>
      </w:pPr>
    </w:p>
    <w:p w:rsidR="001D6CDC" w:rsidRDefault="001D6CDC" w:rsidP="001D6CDC">
      <w:pPr>
        <w:rPr>
          <w:color w:val="FF0000"/>
          <w:sz w:val="28"/>
          <w:szCs w:val="28"/>
        </w:rPr>
      </w:pPr>
    </w:p>
    <w:p w:rsidR="00393C87" w:rsidRDefault="00393C87">
      <w:bookmarkStart w:id="0" w:name="_GoBack"/>
      <w:bookmarkEnd w:id="0"/>
    </w:p>
    <w:sectPr w:rsidR="0039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DC"/>
    <w:rsid w:val="001D6CDC"/>
    <w:rsid w:val="0039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0DB1F-DD4C-4687-A670-AE51D50A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CD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1</cp:revision>
  <dcterms:created xsi:type="dcterms:W3CDTF">2025-08-26T13:27:00Z</dcterms:created>
  <dcterms:modified xsi:type="dcterms:W3CDTF">2025-08-26T13:27:00Z</dcterms:modified>
</cp:coreProperties>
</file>