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D1D" w:rsidRPr="00080D1D" w:rsidRDefault="00080D1D" w:rsidP="00080D1D">
      <w:pPr>
        <w:spacing w:after="0" w:line="240" w:lineRule="auto"/>
        <w:ind w:left="6237"/>
        <w:rPr>
          <w:rFonts w:ascii="Times New Roman" w:hAnsi="Times New Roman"/>
          <w:sz w:val="28"/>
          <w:szCs w:val="28"/>
          <w:lang w:val="tt-RU"/>
        </w:rPr>
      </w:pPr>
      <w:r w:rsidRPr="00080D1D">
        <w:rPr>
          <w:rFonts w:ascii="Times New Roman" w:hAnsi="Times New Roman"/>
          <w:sz w:val="28"/>
          <w:szCs w:val="28"/>
          <w:lang w:val="tt-RU"/>
        </w:rPr>
        <w:t>Проект</w:t>
      </w:r>
    </w:p>
    <w:p w:rsidR="00080D1D" w:rsidRPr="00080D1D" w:rsidRDefault="00080D1D" w:rsidP="00080D1D">
      <w:pPr>
        <w:spacing w:after="0" w:line="240" w:lineRule="auto"/>
        <w:ind w:left="6237"/>
        <w:rPr>
          <w:rFonts w:ascii="Times New Roman" w:hAnsi="Times New Roman"/>
          <w:sz w:val="28"/>
          <w:szCs w:val="28"/>
          <w:lang w:val="tt-RU"/>
        </w:rPr>
      </w:pPr>
      <w:r w:rsidRPr="00080D1D"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 </w:t>
      </w:r>
    </w:p>
    <w:p w:rsidR="00080D1D" w:rsidRPr="00080D1D" w:rsidRDefault="00080D1D" w:rsidP="00080D1D">
      <w:pPr>
        <w:spacing w:after="0" w:line="240" w:lineRule="auto"/>
        <w:ind w:left="6237"/>
        <w:rPr>
          <w:rFonts w:ascii="Times New Roman" w:hAnsi="Times New Roman"/>
          <w:sz w:val="28"/>
          <w:szCs w:val="28"/>
          <w:lang w:val="tt-RU"/>
        </w:rPr>
      </w:pPr>
      <w:r w:rsidRPr="00080D1D">
        <w:rPr>
          <w:rFonts w:ascii="Times New Roman" w:hAnsi="Times New Roman"/>
          <w:sz w:val="28"/>
          <w:szCs w:val="28"/>
          <w:lang w:val="tt-RU"/>
        </w:rPr>
        <w:t xml:space="preserve">Дәүләт Советы депутатлары </w:t>
      </w:r>
    </w:p>
    <w:p w:rsidR="00080D1D" w:rsidRPr="00080D1D" w:rsidRDefault="00080D1D" w:rsidP="00080D1D">
      <w:pPr>
        <w:spacing w:after="0" w:line="240" w:lineRule="auto"/>
        <w:ind w:left="6237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А.Р. </w:t>
      </w:r>
      <w:r w:rsidRPr="00080D1D">
        <w:rPr>
          <w:rFonts w:ascii="Times New Roman" w:hAnsi="Times New Roman"/>
          <w:sz w:val="28"/>
          <w:szCs w:val="28"/>
          <w:lang w:val="tt-RU"/>
        </w:rPr>
        <w:t>Габделҗанов</w:t>
      </w:r>
      <w:r>
        <w:rPr>
          <w:rFonts w:ascii="Times New Roman" w:hAnsi="Times New Roman"/>
          <w:sz w:val="28"/>
          <w:szCs w:val="28"/>
          <w:lang w:val="tt-RU"/>
        </w:rPr>
        <w:t xml:space="preserve">, </w:t>
      </w:r>
      <w:r w:rsidRPr="00080D1D">
        <w:rPr>
          <w:rFonts w:ascii="Times New Roman" w:hAnsi="Times New Roman"/>
          <w:sz w:val="28"/>
          <w:szCs w:val="28"/>
          <w:lang w:val="tt-RU"/>
        </w:rPr>
        <w:t>М.Һ. Галиев, Р.Г. Хөсәенов тарафыннан кертелә</w:t>
      </w:r>
    </w:p>
    <w:p w:rsidR="00125E4D" w:rsidRDefault="00125E4D" w:rsidP="00080D1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tt-RU"/>
        </w:rPr>
      </w:pPr>
    </w:p>
    <w:p w:rsidR="00080D1D" w:rsidRPr="00080D1D" w:rsidRDefault="00080D1D" w:rsidP="00080D1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tt-RU"/>
        </w:rPr>
      </w:pPr>
    </w:p>
    <w:p w:rsidR="00425A07" w:rsidRDefault="00A51384" w:rsidP="00080D1D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080D1D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территориясендә тонусны күтәрә торган </w:t>
      </w:r>
      <w:bookmarkStart w:id="0" w:name="_GoBack"/>
      <w:bookmarkEnd w:id="0"/>
      <w:r w:rsidR="00B75BA4" w:rsidRPr="00080D1D">
        <w:rPr>
          <w:rFonts w:ascii="Times New Roman" w:hAnsi="Times New Roman" w:cs="Times New Roman"/>
          <w:sz w:val="28"/>
          <w:szCs w:val="28"/>
          <w:lang w:val="tt-RU"/>
        </w:rPr>
        <w:t>алкогольсез</w:t>
      </w:r>
      <w:r w:rsidR="00B75BA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(шул исәптән энергетик)</w:t>
      </w:r>
      <w:r w:rsidRPr="00A5138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эчемлекләр сату</w:t>
      </w:r>
      <w:r w:rsidR="00AC5D79">
        <w:rPr>
          <w:rFonts w:ascii="Times New Roman" w:hAnsi="Times New Roman" w:cs="Times New Roman"/>
          <w:sz w:val="28"/>
          <w:szCs w:val="28"/>
          <w:lang w:val="tt-RU"/>
        </w:rPr>
        <w:t>га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тыюлар һәм чикләүләр турында</w:t>
      </w:r>
    </w:p>
    <w:p w:rsidR="00425A07" w:rsidRDefault="00425A07" w:rsidP="00240C47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A51384" w:rsidRPr="00425A07" w:rsidRDefault="00425A07" w:rsidP="00240C4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425A0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ТАТАРСТАН РЕСПУБЛИКАСЫ ЗАКОНЫ </w:t>
      </w:r>
    </w:p>
    <w:p w:rsidR="00A51384" w:rsidRPr="00A51384" w:rsidRDefault="00A51384" w:rsidP="00240C47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125E4D" w:rsidRPr="00240C47" w:rsidRDefault="007D6820" w:rsidP="00D202F6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0C47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с</w:t>
      </w:r>
      <w:r w:rsidR="00125E4D" w:rsidRPr="00240C47">
        <w:rPr>
          <w:rFonts w:ascii="Times New Roman" w:hAnsi="Times New Roman" w:cs="Times New Roman"/>
          <w:b w:val="0"/>
          <w:sz w:val="28"/>
          <w:szCs w:val="28"/>
        </w:rPr>
        <w:t>татья</w:t>
      </w:r>
      <w:r w:rsidR="00240C47" w:rsidRPr="00240C47">
        <w:rPr>
          <w:rFonts w:ascii="Times New Roman" w:hAnsi="Times New Roman" w:cs="Times New Roman"/>
          <w:b w:val="0"/>
          <w:sz w:val="28"/>
          <w:szCs w:val="28"/>
        </w:rPr>
        <w:t>.</w:t>
      </w:r>
      <w:r w:rsidR="00240C47" w:rsidRPr="00240C47">
        <w:rPr>
          <w:rFonts w:ascii="Times New Roman" w:hAnsi="Times New Roman" w:cs="Times New Roman"/>
          <w:sz w:val="28"/>
          <w:szCs w:val="28"/>
        </w:rPr>
        <w:t xml:space="preserve"> </w:t>
      </w:r>
      <w:r w:rsidR="00D43FA7">
        <w:rPr>
          <w:rFonts w:ascii="Times New Roman" w:hAnsi="Times New Roman" w:cs="Times New Roman"/>
          <w:sz w:val="28"/>
          <w:szCs w:val="28"/>
          <w:lang w:val="tt-RU"/>
        </w:rPr>
        <w:t xml:space="preserve">Әлеге </w:t>
      </w:r>
      <w:r>
        <w:rPr>
          <w:rFonts w:ascii="Times New Roman" w:hAnsi="Times New Roman" w:cs="Times New Roman"/>
          <w:sz w:val="28"/>
          <w:szCs w:val="28"/>
          <w:lang w:val="tt-RU"/>
        </w:rPr>
        <w:t>Законның җайга салу предметы</w:t>
      </w:r>
      <w:r w:rsidR="00B75BA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125E4D" w:rsidRPr="00240C47" w:rsidRDefault="00125E4D" w:rsidP="00D20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BA4" w:rsidRDefault="00B75BA4" w:rsidP="00D20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Әлеге Закон </w:t>
      </w:r>
      <w:r w:rsidR="00AC5D79">
        <w:rPr>
          <w:rFonts w:ascii="Times New Roman" w:hAnsi="Times New Roman" w:cs="Times New Roman"/>
          <w:sz w:val="28"/>
          <w:szCs w:val="28"/>
          <w:lang w:val="tt-RU"/>
        </w:rPr>
        <w:t>«Балигъ булмаганнарга тонусны күтәрә торган алкогольсез (шул исәптән энергетик) эчемлекләр сатуга тыю турында һәм «Россия Федерациясе субъектларында гавами хакимият оеш</w:t>
      </w:r>
      <w:r w:rsidR="00E96B9E">
        <w:rPr>
          <w:rFonts w:ascii="Times New Roman" w:hAnsi="Times New Roman" w:cs="Times New Roman"/>
          <w:sz w:val="28"/>
          <w:szCs w:val="28"/>
          <w:lang w:val="tt-RU"/>
        </w:rPr>
        <w:t>тыруның төп принциплары хакында</w:t>
      </w:r>
      <w:r w:rsidR="00AC5D79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E96B9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C5D79">
        <w:rPr>
          <w:rFonts w:ascii="Times New Roman" w:hAnsi="Times New Roman" w:cs="Times New Roman"/>
          <w:sz w:val="28"/>
          <w:szCs w:val="28"/>
          <w:lang w:val="tt-RU"/>
        </w:rPr>
        <w:t xml:space="preserve">Федераль законның </w:t>
      </w:r>
      <w:r w:rsidR="00E96B9E">
        <w:rPr>
          <w:rFonts w:ascii="Times New Roman" w:hAnsi="Times New Roman" w:cs="Times New Roman"/>
          <w:sz w:val="28"/>
          <w:szCs w:val="28"/>
          <w:lang w:val="tt-RU"/>
        </w:rPr>
        <w:t>44 статьясына үзгәреш кертү турында» 2024 елның 8 августындагы 304-ФЗ номерлы Федераль закон (алга таба – Федераль закон) нигезендә гражданнар сәламәтлеген яклау, шулай ук шундый эчемлекләрне эчүдән зыян килүне кисәтү максатларында</w:t>
      </w:r>
      <w:r w:rsidR="00E96B9E" w:rsidRPr="00E96B9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96B9E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территориясендә тонусны күтәрә торган алкогольсез (шул исәптән энергетик)</w:t>
      </w:r>
      <w:r w:rsidR="00E96B9E" w:rsidRPr="00A5138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96B9E">
        <w:rPr>
          <w:rFonts w:ascii="Times New Roman" w:hAnsi="Times New Roman" w:cs="Times New Roman"/>
          <w:sz w:val="28"/>
          <w:szCs w:val="28"/>
          <w:lang w:val="tt-RU"/>
        </w:rPr>
        <w:t xml:space="preserve">эчемлекләр сатуга тыюлар һәм чикләүләр билгели.  </w:t>
      </w:r>
    </w:p>
    <w:p w:rsidR="00D202F6" w:rsidRDefault="00D202F6" w:rsidP="00D20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2F6" w:rsidRDefault="00D43FA7" w:rsidP="00D202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02F6">
        <w:rPr>
          <w:rFonts w:ascii="Times New Roman" w:eastAsiaTheme="minorHAnsi" w:hAnsi="Times New Roman"/>
          <w:bCs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/>
          <w:bCs/>
          <w:sz w:val="28"/>
          <w:szCs w:val="28"/>
          <w:lang w:val="tt-RU" w:eastAsia="en-US"/>
        </w:rPr>
        <w:t xml:space="preserve"> с</w:t>
      </w:r>
      <w:r w:rsidR="00D202F6" w:rsidRPr="00D202F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татья. </w:t>
      </w:r>
      <w:r w:rsidRPr="00D43FA7">
        <w:rPr>
          <w:rFonts w:ascii="Times New Roman" w:eastAsiaTheme="minorHAnsi" w:hAnsi="Times New Roman"/>
          <w:b/>
          <w:bCs/>
          <w:sz w:val="28"/>
          <w:szCs w:val="28"/>
          <w:lang w:val="tt-RU" w:eastAsia="en-US"/>
        </w:rPr>
        <w:t>Әлеге Законда кулланыла торган төп төшенчәләр</w:t>
      </w:r>
    </w:p>
    <w:p w:rsidR="00D202F6" w:rsidRPr="00D202F6" w:rsidRDefault="00D202F6" w:rsidP="00D20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6C2263" w:rsidRDefault="00D43FA7" w:rsidP="006C2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  <w:lang w:val="tt-RU" w:eastAsia="en-US"/>
        </w:rPr>
        <w:t xml:space="preserve">Әлеге Законда кулланыла торган төп төшенчәләр Федераль закондагы мәгънәләрендә кулланыла. </w:t>
      </w:r>
    </w:p>
    <w:p w:rsidR="00FC5A0D" w:rsidRPr="00D202F6" w:rsidRDefault="00FC5A0D" w:rsidP="00D202F6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25E4D" w:rsidRPr="00C74C9B" w:rsidRDefault="00D43FA7" w:rsidP="00D43FA7">
      <w:pPr>
        <w:pStyle w:val="ConsPlusNormal"/>
        <w:ind w:left="1843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</w:t>
      </w:r>
      <w:r w:rsidR="00125E4D" w:rsidRPr="00240C47">
        <w:rPr>
          <w:rFonts w:ascii="Times New Roman" w:hAnsi="Times New Roman" w:cs="Times New Roman"/>
          <w:sz w:val="28"/>
          <w:szCs w:val="28"/>
        </w:rPr>
        <w:t>татья</w:t>
      </w:r>
      <w:r w:rsidR="00C74C9B">
        <w:rPr>
          <w:rFonts w:ascii="Times New Roman" w:hAnsi="Times New Roman" w:cs="Times New Roman"/>
          <w:sz w:val="28"/>
          <w:szCs w:val="28"/>
        </w:rPr>
        <w:t>.</w:t>
      </w:r>
      <w:r w:rsidR="00C90951">
        <w:rPr>
          <w:rFonts w:ascii="Times New Roman" w:hAnsi="Times New Roman" w:cs="Times New Roman"/>
          <w:sz w:val="28"/>
          <w:szCs w:val="28"/>
        </w:rPr>
        <w:t> </w:t>
      </w:r>
      <w:r w:rsidRPr="00D43FA7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Тонусны күтәрә торган алкогольсез (шул исәптән энергетик)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D43FA7">
        <w:rPr>
          <w:rFonts w:ascii="Times New Roman" w:hAnsi="Times New Roman" w:cs="Times New Roman"/>
          <w:b/>
          <w:sz w:val="28"/>
          <w:szCs w:val="28"/>
          <w:lang w:val="tt-RU"/>
        </w:rPr>
        <w:t>эчемлекләр сатуга тыюлар һәм чикләүләр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125E4D" w:rsidRPr="00240C47" w:rsidRDefault="00125E4D" w:rsidP="00D20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337E" w:rsidRPr="0058337E" w:rsidRDefault="00D43FA7" w:rsidP="0058337E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43FA7">
        <w:rPr>
          <w:rFonts w:ascii="Times New Roman" w:eastAsiaTheme="minorHAnsi" w:hAnsi="Times New Roman"/>
          <w:bCs/>
          <w:sz w:val="28"/>
          <w:szCs w:val="28"/>
          <w:lang w:val="tt-RU" w:eastAsia="en-US"/>
        </w:rPr>
        <w:t xml:space="preserve">Татарстан Республикасы территориясендә </w:t>
      </w:r>
      <w:r>
        <w:rPr>
          <w:rFonts w:ascii="Times New Roman" w:eastAsiaTheme="minorHAnsi" w:hAnsi="Times New Roman"/>
          <w:bCs/>
          <w:sz w:val="28"/>
          <w:szCs w:val="28"/>
          <w:lang w:val="tt-RU" w:eastAsia="en-US"/>
        </w:rPr>
        <w:t xml:space="preserve">белем бирү эшчәнлеген, медицина эшчәнлеген, мәдәният, физик </w:t>
      </w:r>
      <w:r w:rsidR="0058337E">
        <w:rPr>
          <w:rFonts w:ascii="Times New Roman" w:eastAsiaTheme="minorHAnsi" w:hAnsi="Times New Roman"/>
          <w:bCs/>
          <w:sz w:val="28"/>
          <w:szCs w:val="28"/>
          <w:lang w:val="tt-RU" w:eastAsia="en-US"/>
        </w:rPr>
        <w:t>к</w:t>
      </w:r>
      <w:r>
        <w:rPr>
          <w:rFonts w:ascii="Times New Roman" w:eastAsiaTheme="minorHAnsi" w:hAnsi="Times New Roman"/>
          <w:bCs/>
          <w:sz w:val="28"/>
          <w:szCs w:val="28"/>
          <w:lang w:val="tt-RU" w:eastAsia="en-US"/>
        </w:rPr>
        <w:t xml:space="preserve">ультура һәм спорт эшчәнлеген </w:t>
      </w:r>
      <w:r w:rsidR="0058337E">
        <w:rPr>
          <w:rFonts w:ascii="Times New Roman" w:eastAsiaTheme="minorHAnsi" w:hAnsi="Times New Roman"/>
          <w:bCs/>
          <w:sz w:val="28"/>
          <w:szCs w:val="28"/>
          <w:lang w:val="tt-RU" w:eastAsia="en-US"/>
        </w:rPr>
        <w:t xml:space="preserve">турыдан-туры </w:t>
      </w:r>
      <w:r>
        <w:rPr>
          <w:rFonts w:ascii="Times New Roman" w:eastAsiaTheme="minorHAnsi" w:hAnsi="Times New Roman"/>
          <w:bCs/>
          <w:sz w:val="28"/>
          <w:szCs w:val="28"/>
          <w:lang w:val="tt-RU" w:eastAsia="en-US"/>
        </w:rPr>
        <w:t xml:space="preserve">гамәлгә ашыру өчен кулланыла торган биналарда, төзелмәләрдә, корылмаларда, урыннарда </w:t>
      </w:r>
      <w:r w:rsidR="0058337E">
        <w:rPr>
          <w:rFonts w:ascii="Times New Roman" w:hAnsi="Times New Roman"/>
          <w:sz w:val="28"/>
          <w:szCs w:val="28"/>
          <w:lang w:val="tt-RU"/>
        </w:rPr>
        <w:t>тонусны күтәрә торган алкогольсез (шул исәптән энергетик)</w:t>
      </w:r>
      <w:r w:rsidR="0058337E" w:rsidRPr="00A51384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58337E">
        <w:rPr>
          <w:rFonts w:ascii="Times New Roman" w:hAnsi="Times New Roman"/>
          <w:sz w:val="28"/>
          <w:szCs w:val="28"/>
          <w:lang w:val="tt-RU"/>
        </w:rPr>
        <w:t xml:space="preserve">эчемлекләр сату тыела. </w:t>
      </w:r>
    </w:p>
    <w:p w:rsidR="000C7C95" w:rsidRPr="0058337E" w:rsidRDefault="004905B6" w:rsidP="00914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8337E">
        <w:rPr>
          <w:rFonts w:ascii="Times New Roman" w:hAnsi="Times New Roman"/>
          <w:sz w:val="28"/>
          <w:szCs w:val="28"/>
        </w:rPr>
        <w:t>2</w:t>
      </w:r>
      <w:r w:rsidR="00C74C9B" w:rsidRPr="0058337E">
        <w:rPr>
          <w:rFonts w:ascii="Times New Roman" w:hAnsi="Times New Roman"/>
          <w:sz w:val="28"/>
          <w:szCs w:val="28"/>
        </w:rPr>
        <w:t>.</w:t>
      </w:r>
      <w:r w:rsidRPr="0058337E">
        <w:rPr>
          <w:rFonts w:ascii="Times New Roman" w:hAnsi="Times New Roman"/>
          <w:sz w:val="28"/>
          <w:szCs w:val="28"/>
        </w:rPr>
        <w:t> </w:t>
      </w:r>
      <w:r w:rsidR="00D65359">
        <w:rPr>
          <w:rFonts w:ascii="Times New Roman" w:hAnsi="Times New Roman"/>
          <w:sz w:val="28"/>
          <w:szCs w:val="28"/>
          <w:lang w:val="tt-RU"/>
        </w:rPr>
        <w:t>Татарстан Республикасы Министрлар Кабинеты тонусны күтәрә торган алкогольсез</w:t>
      </w:r>
      <w:r w:rsidR="009142D2">
        <w:rPr>
          <w:rFonts w:ascii="Times New Roman" w:hAnsi="Times New Roman"/>
          <w:sz w:val="28"/>
          <w:szCs w:val="28"/>
          <w:lang w:val="tt-RU"/>
        </w:rPr>
        <w:t xml:space="preserve"> (шул исәптән энергетик) эчемлекләр сатуны түбәндәге очракларда чикләргә хокуклы:</w:t>
      </w:r>
      <w:r w:rsidR="00D65359">
        <w:rPr>
          <w:rFonts w:ascii="Times New Roman" w:hAnsi="Times New Roman"/>
          <w:sz w:val="28"/>
          <w:szCs w:val="28"/>
          <w:lang w:val="tt-RU"/>
        </w:rPr>
        <w:t xml:space="preserve"> </w:t>
      </w:r>
    </w:p>
    <w:p w:rsidR="000C7C95" w:rsidRPr="004E74E2" w:rsidRDefault="000C7C95" w:rsidP="004E74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val="tt-RU"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1) </w:t>
      </w:r>
      <w:r w:rsidR="008435A0">
        <w:rPr>
          <w:rFonts w:ascii="Times New Roman" w:eastAsiaTheme="minorHAnsi" w:hAnsi="Times New Roman"/>
          <w:bCs/>
          <w:sz w:val="28"/>
          <w:szCs w:val="28"/>
          <w:lang w:val="tt-RU" w:eastAsia="en-US"/>
        </w:rPr>
        <w:t xml:space="preserve">«Җыелышлар, митинглар, демонстрацияләр, урам йөрешләре һәм пикетлар турында» 2004 елның 19 июнендәге 54-ФЗ номерлы Федераль закон нигезендә оештырыла торган гавами чаралар вакытында гражданнар күпләп җыела торган урыннарда һәм </w:t>
      </w:r>
      <w:r w:rsidR="005A57F9">
        <w:rPr>
          <w:rFonts w:ascii="Times New Roman" w:eastAsiaTheme="minorHAnsi" w:hAnsi="Times New Roman"/>
          <w:bCs/>
          <w:sz w:val="28"/>
          <w:szCs w:val="28"/>
          <w:lang w:val="tt-RU" w:eastAsia="en-US"/>
        </w:rPr>
        <w:t xml:space="preserve">шундый урыннар янында чикләре Татарстан Республикасы </w:t>
      </w:r>
      <w:r w:rsidR="005A57F9">
        <w:rPr>
          <w:rFonts w:ascii="Times New Roman" w:eastAsiaTheme="minorHAnsi" w:hAnsi="Times New Roman"/>
          <w:bCs/>
          <w:sz w:val="28"/>
          <w:szCs w:val="28"/>
          <w:lang w:val="tt-RU" w:eastAsia="en-US"/>
        </w:rPr>
        <w:lastRenderedPageBreak/>
        <w:t xml:space="preserve">башкарма хакимияте органнары тарафыннан </w:t>
      </w:r>
      <w:r w:rsidR="004E74E2">
        <w:rPr>
          <w:rFonts w:ascii="Times New Roman" w:eastAsiaTheme="minorHAnsi" w:hAnsi="Times New Roman"/>
          <w:bCs/>
          <w:sz w:val="28"/>
          <w:szCs w:val="28"/>
          <w:lang w:val="tt-RU" w:eastAsia="en-US"/>
        </w:rPr>
        <w:t xml:space="preserve">күрсәтелгән чаралар үткәрүне килештергәндә </w:t>
      </w:r>
      <w:r w:rsidR="005A57F9">
        <w:rPr>
          <w:rFonts w:ascii="Times New Roman" w:eastAsiaTheme="minorHAnsi" w:hAnsi="Times New Roman"/>
          <w:bCs/>
          <w:sz w:val="28"/>
          <w:szCs w:val="28"/>
          <w:lang w:val="tt-RU" w:eastAsia="en-US"/>
        </w:rPr>
        <w:t xml:space="preserve">билгеләнә торган </w:t>
      </w:r>
      <w:r w:rsidR="00D656A4">
        <w:rPr>
          <w:rFonts w:ascii="Times New Roman" w:eastAsiaTheme="minorHAnsi" w:hAnsi="Times New Roman"/>
          <w:bCs/>
          <w:sz w:val="28"/>
          <w:szCs w:val="28"/>
          <w:lang w:val="tt-RU" w:eastAsia="en-US"/>
        </w:rPr>
        <w:t>территорияләрдә</w:t>
      </w:r>
      <w:r w:rsidR="00D202F6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:rsidR="00240C47" w:rsidRPr="007B3DD6" w:rsidRDefault="000C7C95" w:rsidP="00177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val="tt-RU" w:eastAsia="en-US"/>
        </w:rPr>
      </w:pPr>
      <w:r w:rsidRPr="007B3DD6">
        <w:rPr>
          <w:rFonts w:ascii="Times New Roman" w:eastAsiaTheme="minorHAnsi" w:hAnsi="Times New Roman"/>
          <w:bCs/>
          <w:sz w:val="28"/>
          <w:szCs w:val="28"/>
          <w:lang w:val="tt-RU" w:eastAsia="en-US"/>
        </w:rPr>
        <w:t>2) </w:t>
      </w:r>
      <w:r w:rsidR="0073299D">
        <w:rPr>
          <w:rFonts w:ascii="Times New Roman" w:eastAsiaTheme="minorHAnsi" w:hAnsi="Times New Roman"/>
          <w:bCs/>
          <w:sz w:val="28"/>
          <w:szCs w:val="28"/>
          <w:lang w:val="tt-RU" w:eastAsia="en-US"/>
        </w:rPr>
        <w:t xml:space="preserve">«Россия Федерациясендә физик </w:t>
      </w:r>
      <w:r w:rsidR="007B3DD6">
        <w:rPr>
          <w:rFonts w:ascii="Times New Roman" w:eastAsiaTheme="minorHAnsi" w:hAnsi="Times New Roman"/>
          <w:bCs/>
          <w:sz w:val="28"/>
          <w:szCs w:val="28"/>
          <w:lang w:val="tt-RU" w:eastAsia="en-US"/>
        </w:rPr>
        <w:t>к</w:t>
      </w:r>
      <w:r w:rsidR="0073299D">
        <w:rPr>
          <w:rFonts w:ascii="Times New Roman" w:eastAsiaTheme="minorHAnsi" w:hAnsi="Times New Roman"/>
          <w:bCs/>
          <w:sz w:val="28"/>
          <w:szCs w:val="28"/>
          <w:lang w:val="tt-RU" w:eastAsia="en-US"/>
        </w:rPr>
        <w:t>ультура һәм спорт турында»</w:t>
      </w:r>
      <w:r w:rsidR="007B3DD6">
        <w:rPr>
          <w:rFonts w:ascii="Times New Roman" w:eastAsiaTheme="minorHAnsi" w:hAnsi="Times New Roman"/>
          <w:bCs/>
          <w:sz w:val="28"/>
          <w:szCs w:val="28"/>
          <w:lang w:val="tt-RU" w:eastAsia="en-US"/>
        </w:rPr>
        <w:t xml:space="preserve"> 2007 елның 4 декабрендәге 329-ФЗ номерлы Федераль закон нигезендә оештырыла торган физик культура чаралары һәм спорт чаралары, спорт ярышлары үткәрү вакытында</w:t>
      </w:r>
      <w:r w:rsidR="00240C47" w:rsidRPr="007B3DD6">
        <w:rPr>
          <w:rFonts w:ascii="Times New Roman" w:eastAsiaTheme="minorHAnsi" w:hAnsi="Times New Roman"/>
          <w:bCs/>
          <w:sz w:val="28"/>
          <w:szCs w:val="28"/>
          <w:lang w:val="tt-RU" w:eastAsia="en-US"/>
        </w:rPr>
        <w:t>.</w:t>
      </w:r>
    </w:p>
    <w:p w:rsidR="00D202F6" w:rsidRPr="007B3DD6" w:rsidRDefault="00D202F6" w:rsidP="00177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val="tt-RU" w:eastAsia="en-US"/>
        </w:rPr>
      </w:pPr>
    </w:p>
    <w:p w:rsidR="007B3DD6" w:rsidRDefault="007B3DD6" w:rsidP="00BE3E13">
      <w:pPr>
        <w:autoSpaceDE w:val="0"/>
        <w:autoSpaceDN w:val="0"/>
        <w:adjustRightInd w:val="0"/>
        <w:spacing w:after="0" w:line="240" w:lineRule="auto"/>
        <w:ind w:left="1985" w:hanging="1276"/>
        <w:jc w:val="both"/>
        <w:outlineLvl w:val="0"/>
        <w:rPr>
          <w:rFonts w:ascii="Times New Roman" w:hAnsi="Times New Roman"/>
          <w:b/>
          <w:sz w:val="28"/>
          <w:szCs w:val="28"/>
          <w:lang w:val="tt-RU"/>
        </w:rPr>
      </w:pPr>
      <w:r w:rsidRPr="00425A07">
        <w:rPr>
          <w:rFonts w:ascii="Times New Roman" w:eastAsiaTheme="minorHAnsi" w:hAnsi="Times New Roman"/>
          <w:bCs/>
          <w:sz w:val="28"/>
          <w:szCs w:val="28"/>
          <w:lang w:val="tt-RU" w:eastAsia="en-US"/>
        </w:rPr>
        <w:t>4</w:t>
      </w:r>
      <w:r>
        <w:rPr>
          <w:rFonts w:ascii="Times New Roman" w:eastAsiaTheme="minorHAnsi" w:hAnsi="Times New Roman"/>
          <w:bCs/>
          <w:sz w:val="28"/>
          <w:szCs w:val="28"/>
          <w:lang w:val="tt-RU" w:eastAsia="en-US"/>
        </w:rPr>
        <w:t xml:space="preserve"> с</w:t>
      </w:r>
      <w:r w:rsidR="00D202F6" w:rsidRPr="00425A07">
        <w:rPr>
          <w:rFonts w:ascii="Times New Roman" w:eastAsiaTheme="minorHAnsi" w:hAnsi="Times New Roman"/>
          <w:bCs/>
          <w:sz w:val="28"/>
          <w:szCs w:val="28"/>
          <w:lang w:val="tt-RU" w:eastAsia="en-US"/>
        </w:rPr>
        <w:t>татья.</w:t>
      </w:r>
      <w:r w:rsidR="00C90951" w:rsidRPr="00425A07">
        <w:rPr>
          <w:rFonts w:ascii="Times New Roman" w:eastAsiaTheme="minorHAnsi" w:hAnsi="Times New Roman"/>
          <w:bCs/>
          <w:sz w:val="28"/>
          <w:szCs w:val="28"/>
          <w:lang w:val="tt-RU" w:eastAsia="en-US"/>
        </w:rPr>
        <w:t> </w:t>
      </w:r>
      <w:r w:rsidRPr="00D43FA7">
        <w:rPr>
          <w:rFonts w:ascii="Times New Roman" w:hAnsi="Times New Roman"/>
          <w:b/>
          <w:sz w:val="28"/>
          <w:szCs w:val="28"/>
          <w:lang w:val="tt-RU"/>
        </w:rPr>
        <w:t xml:space="preserve">Тонусны күтәрә торган алкогольсез (шул исәптән энергетик) 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 w:rsidRPr="00D43FA7">
        <w:rPr>
          <w:rFonts w:ascii="Times New Roman" w:hAnsi="Times New Roman"/>
          <w:b/>
          <w:sz w:val="28"/>
          <w:szCs w:val="28"/>
          <w:lang w:val="tt-RU"/>
        </w:rPr>
        <w:t>эчемлекләр сату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өлкәсендә региональ дәүләт контроле</w:t>
      </w:r>
    </w:p>
    <w:p w:rsidR="001777B1" w:rsidRPr="00425A07" w:rsidRDefault="001777B1" w:rsidP="00177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tt-RU" w:eastAsia="en-US"/>
        </w:rPr>
      </w:pPr>
    </w:p>
    <w:p w:rsidR="00E7418B" w:rsidRPr="00E7418B" w:rsidRDefault="00E7418B" w:rsidP="00DF0470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val="tt-RU" w:eastAsia="en-US"/>
        </w:rPr>
      </w:pPr>
      <w:r w:rsidRPr="00E7418B">
        <w:rPr>
          <w:rFonts w:ascii="Times New Roman" w:eastAsiaTheme="minorHAnsi" w:hAnsi="Times New Roman"/>
          <w:sz w:val="28"/>
          <w:szCs w:val="28"/>
          <w:lang w:val="tt-RU" w:eastAsia="en-US"/>
        </w:rPr>
        <w:t>Федераль законның 2 – 3 статьялары һәм әлеге Закон белән билгеләнгән тыюларны һәм чикләүләрне үтәүгә региональ дәүләт контроле</w:t>
      </w:r>
      <w:r>
        <w:rPr>
          <w:rFonts w:ascii="Times New Roman" w:eastAsiaTheme="minorHAnsi" w:hAnsi="Times New Roman"/>
          <w:sz w:val="28"/>
          <w:szCs w:val="28"/>
          <w:lang w:val="tt-RU" w:eastAsia="en-US"/>
        </w:rPr>
        <w:t xml:space="preserve"> </w:t>
      </w:r>
      <w:r w:rsidR="00DF0470">
        <w:rPr>
          <w:rFonts w:ascii="Times New Roman" w:eastAsiaTheme="minorHAnsi" w:hAnsi="Times New Roman"/>
          <w:sz w:val="28"/>
          <w:szCs w:val="28"/>
          <w:lang w:val="tt-RU" w:eastAsia="en-US"/>
        </w:rPr>
        <w:t xml:space="preserve">(күзәтчелеге) Татарстан Республикасы Министрлар Кабинеты </w:t>
      </w:r>
      <w:r>
        <w:rPr>
          <w:rFonts w:ascii="Times New Roman" w:eastAsiaTheme="minorHAnsi" w:hAnsi="Times New Roman"/>
          <w:sz w:val="28"/>
          <w:szCs w:val="28"/>
          <w:lang w:val="tt-RU" w:eastAsia="en-US"/>
        </w:rPr>
        <w:t>тонусны күтәрә торган (шул исәптән энергетик) эчемлекләр сату өлкәсендә региональ дәүләт контролен гамәлгә ашыруга вәкаләт биргән Татарстан Республикасы башкарма хакимияте</w:t>
      </w:r>
      <w:r w:rsidR="00DF0470">
        <w:rPr>
          <w:rFonts w:ascii="Times New Roman" w:eastAsiaTheme="minorHAnsi" w:hAnsi="Times New Roman"/>
          <w:sz w:val="28"/>
          <w:szCs w:val="28"/>
          <w:lang w:val="tt-RU" w:eastAsia="en-US"/>
        </w:rPr>
        <w:t xml:space="preserve"> тарафыннан</w:t>
      </w:r>
      <w:r w:rsidRPr="00E7418B">
        <w:rPr>
          <w:rFonts w:ascii="Times New Roman" w:eastAsiaTheme="minorHAnsi" w:hAnsi="Times New Roman"/>
          <w:sz w:val="28"/>
          <w:szCs w:val="28"/>
          <w:lang w:val="tt-RU" w:eastAsia="en-US"/>
        </w:rPr>
        <w:t xml:space="preserve"> </w:t>
      </w:r>
      <w:r w:rsidR="006D1E19">
        <w:rPr>
          <w:rFonts w:ascii="Times New Roman" w:eastAsiaTheme="minorHAnsi" w:hAnsi="Times New Roman"/>
          <w:sz w:val="28"/>
          <w:szCs w:val="28"/>
          <w:lang w:val="tt-RU" w:eastAsia="en-US"/>
        </w:rPr>
        <w:t>башкарыла.</w:t>
      </w:r>
    </w:p>
    <w:p w:rsidR="00DF0470" w:rsidRDefault="003525FE" w:rsidP="00352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tt-RU" w:eastAsia="en-US"/>
        </w:rPr>
      </w:pPr>
      <w:r w:rsidRPr="00DF0470">
        <w:rPr>
          <w:rFonts w:ascii="Times New Roman" w:eastAsiaTheme="minorHAnsi" w:hAnsi="Times New Roman"/>
          <w:sz w:val="28"/>
          <w:szCs w:val="28"/>
          <w:lang w:val="tt-RU" w:eastAsia="en-US"/>
        </w:rPr>
        <w:t xml:space="preserve">2. </w:t>
      </w:r>
      <w:r w:rsidR="00DF0470">
        <w:rPr>
          <w:rFonts w:ascii="Times New Roman" w:eastAsiaTheme="minorHAnsi" w:hAnsi="Times New Roman"/>
          <w:sz w:val="28"/>
          <w:szCs w:val="28"/>
          <w:lang w:val="tt-RU" w:eastAsia="en-US"/>
        </w:rPr>
        <w:t xml:space="preserve">Тонусны күтәрә торган </w:t>
      </w:r>
      <w:r w:rsidR="009C394A">
        <w:rPr>
          <w:rFonts w:ascii="Times New Roman" w:eastAsiaTheme="minorHAnsi" w:hAnsi="Times New Roman"/>
          <w:sz w:val="28"/>
          <w:szCs w:val="28"/>
          <w:lang w:val="tt-RU" w:eastAsia="en-US"/>
        </w:rPr>
        <w:t xml:space="preserve">алкогольсез </w:t>
      </w:r>
      <w:r w:rsidR="00DF0470">
        <w:rPr>
          <w:rFonts w:ascii="Times New Roman" w:eastAsiaTheme="minorHAnsi" w:hAnsi="Times New Roman"/>
          <w:sz w:val="28"/>
          <w:szCs w:val="28"/>
          <w:lang w:val="tt-RU" w:eastAsia="en-US"/>
        </w:rPr>
        <w:t xml:space="preserve">(шул исәптән энергетик) эчемлекләр сату өлкәсендә региональ дәүләт контроленең </w:t>
      </w:r>
      <w:r w:rsidR="009C394A">
        <w:rPr>
          <w:rFonts w:ascii="Times New Roman" w:eastAsiaTheme="minorHAnsi" w:hAnsi="Times New Roman"/>
          <w:sz w:val="28"/>
          <w:szCs w:val="28"/>
          <w:lang w:val="tt-RU" w:eastAsia="en-US"/>
        </w:rPr>
        <w:t xml:space="preserve"> (күзәтчелегенең) </w:t>
      </w:r>
      <w:r w:rsidR="00DF0470">
        <w:rPr>
          <w:rFonts w:ascii="Times New Roman" w:eastAsiaTheme="minorHAnsi" w:hAnsi="Times New Roman"/>
          <w:sz w:val="28"/>
          <w:szCs w:val="28"/>
          <w:lang w:val="tt-RU" w:eastAsia="en-US"/>
        </w:rPr>
        <w:t xml:space="preserve">предметы </w:t>
      </w:r>
      <w:r w:rsidR="00DF0470" w:rsidRPr="00E7418B">
        <w:rPr>
          <w:rFonts w:ascii="Times New Roman" w:eastAsiaTheme="minorHAnsi" w:hAnsi="Times New Roman"/>
          <w:sz w:val="28"/>
          <w:szCs w:val="28"/>
          <w:lang w:val="tt-RU" w:eastAsia="en-US"/>
        </w:rPr>
        <w:t>Федераль законның 2 – 3 статьялары һәм әлеге Закон белән билгеләнгән тыюларны һәм чикләүләрне</w:t>
      </w:r>
      <w:r w:rsidR="00DF0470">
        <w:rPr>
          <w:rFonts w:ascii="Times New Roman" w:eastAsiaTheme="minorHAnsi" w:hAnsi="Times New Roman"/>
          <w:sz w:val="28"/>
          <w:szCs w:val="28"/>
          <w:lang w:val="tt-RU" w:eastAsia="en-US"/>
        </w:rPr>
        <w:t xml:space="preserve"> оешмалар, индивидуаль эшкуарлар, юридик зат төзем</w:t>
      </w:r>
      <w:r w:rsidR="00C8682E">
        <w:rPr>
          <w:rFonts w:ascii="Times New Roman" w:eastAsiaTheme="minorHAnsi" w:hAnsi="Times New Roman"/>
          <w:sz w:val="28"/>
          <w:szCs w:val="28"/>
          <w:lang w:val="tt-RU" w:eastAsia="en-US"/>
        </w:rPr>
        <w:t>ичә генә эшчәнлеген башкаручы</w:t>
      </w:r>
      <w:r w:rsidR="00DF0470">
        <w:rPr>
          <w:rFonts w:ascii="Times New Roman" w:eastAsiaTheme="minorHAnsi" w:hAnsi="Times New Roman"/>
          <w:sz w:val="28"/>
          <w:szCs w:val="28"/>
          <w:lang w:val="tt-RU" w:eastAsia="en-US"/>
        </w:rPr>
        <w:t xml:space="preserve"> крестьян (фермер) хуҗалыклары, Россия Федерациясе гражданнары, чит ил гражданнары һәм  гражданлыгы булмаган затлар тарафыннан </w:t>
      </w:r>
      <w:r w:rsidR="00C8682E">
        <w:rPr>
          <w:rFonts w:ascii="Times New Roman" w:eastAsiaTheme="minorHAnsi" w:hAnsi="Times New Roman"/>
          <w:sz w:val="28"/>
          <w:szCs w:val="28"/>
          <w:lang w:val="tt-RU" w:eastAsia="en-US"/>
        </w:rPr>
        <w:t>үтәүдән гыйбарәт.</w:t>
      </w:r>
    </w:p>
    <w:p w:rsidR="009C394A" w:rsidRDefault="006D5D6C" w:rsidP="00352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tt-RU" w:eastAsia="en-US"/>
        </w:rPr>
      </w:pPr>
      <w:r w:rsidRPr="009C394A">
        <w:rPr>
          <w:rFonts w:ascii="Times New Roman" w:eastAsiaTheme="minorHAnsi" w:hAnsi="Times New Roman"/>
          <w:sz w:val="28"/>
          <w:szCs w:val="28"/>
          <w:lang w:val="tt-RU" w:eastAsia="en-US"/>
        </w:rPr>
        <w:t xml:space="preserve">3. </w:t>
      </w:r>
      <w:r w:rsidR="009C394A">
        <w:rPr>
          <w:rFonts w:ascii="Times New Roman" w:eastAsiaTheme="minorHAnsi" w:hAnsi="Times New Roman"/>
          <w:sz w:val="28"/>
          <w:szCs w:val="28"/>
          <w:lang w:val="tt-RU" w:eastAsia="en-US"/>
        </w:rPr>
        <w:t>Тонусны күтәрә торган алкогольсез (шул исәптән энергетик) эчемлекләр сату өлкәсендә региональ дәүләт контроле (күзәтчелеге) турында нигезләмә Татарстан Республикасы Министрлар кабинеты тарафыннан раслана.</w:t>
      </w:r>
    </w:p>
    <w:p w:rsidR="00125E4D" w:rsidRPr="00425A07" w:rsidRDefault="00125E4D" w:rsidP="00177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85E23" w:rsidRPr="00C22BFF" w:rsidRDefault="00C22BFF" w:rsidP="00785E23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 w:rsidRPr="00785E23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с</w:t>
      </w:r>
      <w:r w:rsidR="00125E4D" w:rsidRPr="00785E23">
        <w:rPr>
          <w:rFonts w:ascii="Times New Roman" w:hAnsi="Times New Roman" w:cs="Times New Roman"/>
          <w:b w:val="0"/>
          <w:sz w:val="28"/>
          <w:szCs w:val="28"/>
        </w:rPr>
        <w:t>татья</w:t>
      </w:r>
      <w:r w:rsidR="00C74C9B" w:rsidRPr="00785E23">
        <w:rPr>
          <w:rFonts w:ascii="Times New Roman" w:hAnsi="Times New Roman" w:cs="Times New Roman"/>
          <w:b w:val="0"/>
          <w:sz w:val="28"/>
          <w:szCs w:val="28"/>
        </w:rPr>
        <w:t>.</w:t>
      </w:r>
      <w:r w:rsidR="00C74C9B" w:rsidRPr="00785E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Әлеге Законның үз көченә керүе</w:t>
      </w:r>
    </w:p>
    <w:p w:rsidR="00785E23" w:rsidRDefault="00785E23" w:rsidP="00785E23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760A2" w:rsidRPr="00785E23" w:rsidRDefault="00DF0470" w:rsidP="00785E23">
      <w:pPr>
        <w:pStyle w:val="ConsPlusTitle"/>
        <w:ind w:firstLine="709"/>
        <w:jc w:val="both"/>
        <w:outlineLvl w:val="0"/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Әлеге </w:t>
      </w:r>
      <w:r w:rsidR="00785E23" w:rsidRPr="00785E23">
        <w:rPr>
          <w:rFonts w:ascii="Times New Roman" w:hAnsi="Times New Roman" w:cs="Times New Roman"/>
          <w:b w:val="0"/>
          <w:sz w:val="28"/>
          <w:szCs w:val="28"/>
        </w:rPr>
        <w:t xml:space="preserve">Закон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2026 елның </w:t>
      </w:r>
      <w:r w:rsidR="004760A2" w:rsidRPr="00785E23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1 </w:t>
      </w:r>
      <w:r w:rsidR="0040343C" w:rsidRPr="00785E23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сентябр</w:t>
      </w:r>
      <w:r>
        <w:rPr>
          <w:rFonts w:ascii="Times New Roman" w:eastAsiaTheme="minorHAnsi" w:hAnsi="Times New Roman" w:cs="Times New Roman"/>
          <w:b w:val="0"/>
          <w:bCs/>
          <w:sz w:val="28"/>
          <w:szCs w:val="28"/>
          <w:lang w:val="tt-RU" w:eastAsia="en-US"/>
        </w:rPr>
        <w:t>еннән үз көченә керә</w:t>
      </w:r>
      <w:r w:rsidR="004760A2" w:rsidRPr="00785E23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.</w:t>
      </w:r>
    </w:p>
    <w:p w:rsidR="004760A2" w:rsidRDefault="004760A2" w:rsidP="00177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E13" w:rsidRPr="00240C47" w:rsidRDefault="00BE3E13" w:rsidP="00177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E4D" w:rsidRDefault="00DF0470" w:rsidP="003525FE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DF0470" w:rsidRPr="00DF0470" w:rsidRDefault="00DF0470" w:rsidP="003525FE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Рәисе</w:t>
      </w:r>
    </w:p>
    <w:sectPr w:rsidR="00DF0470" w:rsidRPr="00DF0470" w:rsidSect="004760A2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354" w:rsidRDefault="00DB2354" w:rsidP="004760A2">
      <w:pPr>
        <w:spacing w:after="0" w:line="240" w:lineRule="auto"/>
      </w:pPr>
      <w:r>
        <w:separator/>
      </w:r>
    </w:p>
  </w:endnote>
  <w:endnote w:type="continuationSeparator" w:id="0">
    <w:p w:rsidR="00DB2354" w:rsidRDefault="00DB2354" w:rsidP="0047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354" w:rsidRDefault="00DB2354" w:rsidP="004760A2">
      <w:pPr>
        <w:spacing w:after="0" w:line="240" w:lineRule="auto"/>
      </w:pPr>
      <w:r>
        <w:separator/>
      </w:r>
    </w:p>
  </w:footnote>
  <w:footnote w:type="continuationSeparator" w:id="0">
    <w:p w:rsidR="00DB2354" w:rsidRDefault="00DB2354" w:rsidP="00476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4357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760A2" w:rsidRPr="00080D1D" w:rsidRDefault="00F52A10">
        <w:pPr>
          <w:pStyle w:val="a3"/>
          <w:jc w:val="center"/>
          <w:rPr>
            <w:sz w:val="24"/>
            <w:szCs w:val="24"/>
          </w:rPr>
        </w:pPr>
        <w:r w:rsidRPr="00080D1D">
          <w:rPr>
            <w:rFonts w:ascii="Times New Roman" w:hAnsi="Times New Roman"/>
            <w:sz w:val="24"/>
            <w:szCs w:val="24"/>
          </w:rPr>
          <w:fldChar w:fldCharType="begin"/>
        </w:r>
        <w:r w:rsidR="004760A2" w:rsidRPr="00080D1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080D1D">
          <w:rPr>
            <w:rFonts w:ascii="Times New Roman" w:hAnsi="Times New Roman"/>
            <w:sz w:val="24"/>
            <w:szCs w:val="24"/>
          </w:rPr>
          <w:fldChar w:fldCharType="separate"/>
        </w:r>
        <w:r w:rsidR="00080D1D">
          <w:rPr>
            <w:rFonts w:ascii="Times New Roman" w:hAnsi="Times New Roman"/>
            <w:noProof/>
            <w:sz w:val="24"/>
            <w:szCs w:val="24"/>
          </w:rPr>
          <w:t>2</w:t>
        </w:r>
        <w:r w:rsidRPr="00080D1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760A2" w:rsidRDefault="004760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45395"/>
    <w:multiLevelType w:val="hybridMultilevel"/>
    <w:tmpl w:val="2220A754"/>
    <w:lvl w:ilvl="0" w:tplc="F43AD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C2182D"/>
    <w:multiLevelType w:val="hybridMultilevel"/>
    <w:tmpl w:val="FC18BADC"/>
    <w:lvl w:ilvl="0" w:tplc="29D2C4E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5E4D"/>
    <w:rsid w:val="00045C2B"/>
    <w:rsid w:val="00080D1D"/>
    <w:rsid w:val="000C7C95"/>
    <w:rsid w:val="00125E4D"/>
    <w:rsid w:val="00170802"/>
    <w:rsid w:val="001777B1"/>
    <w:rsid w:val="001A7F3C"/>
    <w:rsid w:val="0020715C"/>
    <w:rsid w:val="00216749"/>
    <w:rsid w:val="00240C47"/>
    <w:rsid w:val="00245705"/>
    <w:rsid w:val="00246527"/>
    <w:rsid w:val="0025303D"/>
    <w:rsid w:val="002A468F"/>
    <w:rsid w:val="002E3615"/>
    <w:rsid w:val="00323E6F"/>
    <w:rsid w:val="0033188D"/>
    <w:rsid w:val="003525FE"/>
    <w:rsid w:val="003751A1"/>
    <w:rsid w:val="003D7A4E"/>
    <w:rsid w:val="0040343C"/>
    <w:rsid w:val="004064FF"/>
    <w:rsid w:val="00425A07"/>
    <w:rsid w:val="004760A2"/>
    <w:rsid w:val="004905B6"/>
    <w:rsid w:val="00491192"/>
    <w:rsid w:val="004B067F"/>
    <w:rsid w:val="004E74E2"/>
    <w:rsid w:val="0058337E"/>
    <w:rsid w:val="005A57F9"/>
    <w:rsid w:val="005E1C4C"/>
    <w:rsid w:val="005E1CDF"/>
    <w:rsid w:val="005E2641"/>
    <w:rsid w:val="006560FA"/>
    <w:rsid w:val="00693866"/>
    <w:rsid w:val="006C2263"/>
    <w:rsid w:val="006C27DC"/>
    <w:rsid w:val="006C4F02"/>
    <w:rsid w:val="006D1E19"/>
    <w:rsid w:val="006D5D6C"/>
    <w:rsid w:val="0073299D"/>
    <w:rsid w:val="00785E23"/>
    <w:rsid w:val="007A03B4"/>
    <w:rsid w:val="007B3DD6"/>
    <w:rsid w:val="007D6820"/>
    <w:rsid w:val="008114F1"/>
    <w:rsid w:val="008435A0"/>
    <w:rsid w:val="008816FE"/>
    <w:rsid w:val="008B5309"/>
    <w:rsid w:val="008B57E6"/>
    <w:rsid w:val="008E63C9"/>
    <w:rsid w:val="008F0ED8"/>
    <w:rsid w:val="009142D2"/>
    <w:rsid w:val="00953293"/>
    <w:rsid w:val="009744F3"/>
    <w:rsid w:val="009966BD"/>
    <w:rsid w:val="009C394A"/>
    <w:rsid w:val="009D667D"/>
    <w:rsid w:val="009F0B13"/>
    <w:rsid w:val="00A01EDB"/>
    <w:rsid w:val="00A2605E"/>
    <w:rsid w:val="00A512F6"/>
    <w:rsid w:val="00A51384"/>
    <w:rsid w:val="00AC5D79"/>
    <w:rsid w:val="00B4271E"/>
    <w:rsid w:val="00B549F6"/>
    <w:rsid w:val="00B57A90"/>
    <w:rsid w:val="00B75BA4"/>
    <w:rsid w:val="00BB4FAB"/>
    <w:rsid w:val="00BE3E13"/>
    <w:rsid w:val="00BF4686"/>
    <w:rsid w:val="00C22BFF"/>
    <w:rsid w:val="00C3136F"/>
    <w:rsid w:val="00C6699C"/>
    <w:rsid w:val="00C67561"/>
    <w:rsid w:val="00C74C9B"/>
    <w:rsid w:val="00C75BD8"/>
    <w:rsid w:val="00C8682E"/>
    <w:rsid w:val="00C90951"/>
    <w:rsid w:val="00CA74BB"/>
    <w:rsid w:val="00CE659C"/>
    <w:rsid w:val="00D202F6"/>
    <w:rsid w:val="00D22307"/>
    <w:rsid w:val="00D43FA7"/>
    <w:rsid w:val="00D65359"/>
    <w:rsid w:val="00D656A4"/>
    <w:rsid w:val="00D84D42"/>
    <w:rsid w:val="00DB2354"/>
    <w:rsid w:val="00DF0470"/>
    <w:rsid w:val="00E00A21"/>
    <w:rsid w:val="00E02484"/>
    <w:rsid w:val="00E7418B"/>
    <w:rsid w:val="00E96B9E"/>
    <w:rsid w:val="00ED3B6C"/>
    <w:rsid w:val="00EE20D4"/>
    <w:rsid w:val="00EF5D3F"/>
    <w:rsid w:val="00F03A11"/>
    <w:rsid w:val="00F52A10"/>
    <w:rsid w:val="00FC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9A4B4-4F1B-44D9-9327-E98246F6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E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5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5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5E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76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0A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476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0A2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semiHidden/>
    <w:unhideWhenUsed/>
    <w:rsid w:val="006C226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C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4F0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43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9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Sagadeeva.Victoriya</dc:creator>
  <cp:lastModifiedBy>Ахмедгараев Рустем Равилевич</cp:lastModifiedBy>
  <cp:revision>13</cp:revision>
  <cp:lastPrinted>2025-11-11T13:26:00Z</cp:lastPrinted>
  <dcterms:created xsi:type="dcterms:W3CDTF">2025-11-11T10:55:00Z</dcterms:created>
  <dcterms:modified xsi:type="dcterms:W3CDTF">2025-11-21T08:21:00Z</dcterms:modified>
</cp:coreProperties>
</file>