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8" w:rsidRDefault="002D5BF8" w:rsidP="002D5BF8">
      <w:pPr>
        <w:jc w:val="center"/>
        <w:rPr>
          <w:b/>
          <w:sz w:val="28"/>
          <w:szCs w:val="28"/>
          <w:lang w:val="tt-RU"/>
        </w:rPr>
      </w:pPr>
      <w:r w:rsidRPr="009D419F">
        <w:rPr>
          <w:b/>
          <w:sz w:val="28"/>
          <w:szCs w:val="28"/>
          <w:lang w:val="tt-RU"/>
        </w:rPr>
        <w:t xml:space="preserve">«Татарстан Республикасында бизнесны җаваплы алып баруны </w:t>
      </w:r>
    </w:p>
    <w:p w:rsidR="00942FAE" w:rsidRDefault="002D5BF8" w:rsidP="002D5BF8">
      <w:pPr>
        <w:shd w:val="clear" w:color="auto" w:fill="FFFFFF"/>
        <w:jc w:val="center"/>
        <w:rPr>
          <w:b/>
          <w:sz w:val="28"/>
          <w:szCs w:val="28"/>
          <w:lang w:val="tt-RU"/>
        </w:rPr>
      </w:pPr>
      <w:r w:rsidRPr="009D419F">
        <w:rPr>
          <w:b/>
          <w:sz w:val="28"/>
          <w:szCs w:val="28"/>
          <w:lang w:val="tt-RU"/>
        </w:rPr>
        <w:t>үстерү турында»</w:t>
      </w:r>
      <w:r w:rsidR="006113B0">
        <w:rPr>
          <w:b/>
          <w:sz w:val="28"/>
          <w:szCs w:val="28"/>
          <w:lang w:val="tt-RU"/>
        </w:rPr>
        <w:t xml:space="preserve"> Татарстан Республикасы законын кабу</w:t>
      </w:r>
      <w:r>
        <w:rPr>
          <w:b/>
          <w:sz w:val="28"/>
          <w:szCs w:val="28"/>
          <w:lang w:val="tt-RU"/>
        </w:rPr>
        <w:t>л итүгә бәйле рәвештә  үз көч</w:t>
      </w:r>
      <w:r w:rsidR="006113B0">
        <w:rPr>
          <w:b/>
          <w:sz w:val="28"/>
          <w:szCs w:val="28"/>
          <w:lang w:val="tt-RU"/>
        </w:rPr>
        <w:t>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942FAE" w:rsidRDefault="006113B0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ИСЕМЛЕГЕ</w:t>
      </w:r>
    </w:p>
    <w:p w:rsidR="00942FAE" w:rsidRPr="006113B0" w:rsidRDefault="00942FAE">
      <w:pPr>
        <w:ind w:right="142"/>
        <w:jc w:val="both"/>
        <w:rPr>
          <w:rFonts w:ascii="Times New Roman CYR" w:hAnsi="Times New Roman CYR" w:cs="Times New Roman CYR"/>
          <w:bCs/>
          <w:sz w:val="28"/>
          <w:szCs w:val="28"/>
          <w:lang w:val="tt-RU"/>
        </w:rPr>
      </w:pPr>
    </w:p>
    <w:p w:rsidR="00942FAE" w:rsidRDefault="002D5BF8" w:rsidP="002D5BF8">
      <w:pPr>
        <w:ind w:firstLine="709"/>
        <w:jc w:val="both"/>
        <w:rPr>
          <w:bCs/>
          <w:sz w:val="28"/>
          <w:szCs w:val="28"/>
          <w:lang w:val="tt-RU"/>
        </w:rPr>
      </w:pPr>
      <w:r w:rsidRPr="002D5BF8">
        <w:rPr>
          <w:sz w:val="28"/>
          <w:szCs w:val="28"/>
          <w:lang w:val="tt-RU"/>
        </w:rPr>
        <w:t>«Татарстан Республикасында бизнесны җаваплы алып баруны үстерү турында»</w:t>
      </w:r>
      <w:r w:rsidR="006113B0">
        <w:rPr>
          <w:bCs/>
          <w:sz w:val="28"/>
          <w:szCs w:val="28"/>
          <w:lang w:val="tt-RU"/>
        </w:rPr>
        <w:t xml:space="preserve"> Татарстан Республикасы </w:t>
      </w:r>
      <w:r w:rsidR="006113B0">
        <w:rPr>
          <w:rFonts w:eastAsia="SimSun"/>
          <w:bCs/>
          <w:color w:val="000000"/>
          <w:sz w:val="28"/>
          <w:szCs w:val="28"/>
          <w:lang w:val="tt-RU"/>
        </w:rPr>
        <w:t>з</w:t>
      </w:r>
      <w:r w:rsidR="006113B0" w:rsidRPr="006113B0">
        <w:rPr>
          <w:rFonts w:eastAsia="SimSun"/>
          <w:bCs/>
          <w:color w:val="000000"/>
          <w:sz w:val="28"/>
          <w:szCs w:val="28"/>
          <w:lang w:val="tt-RU"/>
        </w:rPr>
        <w:t xml:space="preserve">аконын кабул итү </w:t>
      </w:r>
      <w:r w:rsidR="006113B0">
        <w:rPr>
          <w:bCs/>
          <w:sz w:val="28"/>
          <w:szCs w:val="28"/>
          <w:lang w:val="tt-RU"/>
        </w:rPr>
        <w:t xml:space="preserve">Татарстан Республикасы законнарын </w:t>
      </w:r>
      <w:r>
        <w:rPr>
          <w:bCs/>
          <w:sz w:val="28"/>
          <w:szCs w:val="28"/>
          <w:lang w:val="tt-RU"/>
        </w:rPr>
        <w:t>үз көч</w:t>
      </w:r>
      <w:r w:rsidR="006113B0">
        <w:rPr>
          <w:bCs/>
          <w:sz w:val="28"/>
          <w:szCs w:val="28"/>
          <w:lang w:val="tt-RU"/>
        </w:rPr>
        <w:t>ен югалткан дип тануны, туктатып торуны, үзгәрешләр кертүне яки кабул итүне таләп итми.</w:t>
      </w:r>
    </w:p>
    <w:p w:rsidR="00942FAE" w:rsidRDefault="002D5BF8">
      <w:pPr>
        <w:ind w:firstLine="709"/>
        <w:jc w:val="both"/>
        <w:rPr>
          <w:rFonts w:eastAsia="SimSun"/>
          <w:bCs/>
          <w:color w:val="000000"/>
          <w:sz w:val="28"/>
          <w:szCs w:val="28"/>
          <w:lang w:val="tt-RU"/>
        </w:rPr>
      </w:pPr>
      <w:r w:rsidRPr="002D5BF8">
        <w:rPr>
          <w:sz w:val="28"/>
          <w:szCs w:val="28"/>
          <w:lang w:val="tt-RU"/>
        </w:rPr>
        <w:t>«Татарстан Республикасында бизнесны җаваплы алып баруны үстерү турында»</w:t>
      </w:r>
      <w:r>
        <w:rPr>
          <w:bCs/>
          <w:sz w:val="28"/>
          <w:szCs w:val="28"/>
          <w:lang w:val="tt-RU"/>
        </w:rPr>
        <w:t xml:space="preserve"> Татарстан Республикасы </w:t>
      </w:r>
      <w:r>
        <w:rPr>
          <w:rFonts w:eastAsia="SimSun"/>
          <w:bCs/>
          <w:color w:val="000000"/>
          <w:sz w:val="28"/>
          <w:szCs w:val="28"/>
          <w:lang w:val="tt-RU"/>
        </w:rPr>
        <w:t>з</w:t>
      </w:r>
      <w:r w:rsidRPr="006113B0">
        <w:rPr>
          <w:rFonts w:eastAsia="SimSun"/>
          <w:bCs/>
          <w:color w:val="000000"/>
          <w:sz w:val="28"/>
          <w:szCs w:val="28"/>
          <w:lang w:val="tt-RU"/>
        </w:rPr>
        <w:t>аконын кабул итү</w:t>
      </w:r>
      <w:r>
        <w:rPr>
          <w:rFonts w:eastAsia="SimSun"/>
          <w:bCs/>
          <w:color w:val="000000"/>
          <w:sz w:val="28"/>
          <w:szCs w:val="28"/>
          <w:lang w:val="tt-RU"/>
        </w:rPr>
        <w:t>гә бәйле рәвештә Татарстан Республикасы Министрлар Кабинеты түбәндәгеләрне билгеләргә тиеш:</w:t>
      </w:r>
    </w:p>
    <w:p w:rsidR="002D5BF8" w:rsidRDefault="002D5BF8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юридик затны һәм индивидуаль эшкуарны</w:t>
      </w:r>
      <w:r w:rsidRPr="00531A0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эшкуарлык эшчәнлегенең җаваплы субъектларына кертеп карау критерийларын;</w:t>
      </w:r>
    </w:p>
    <w:p w:rsidR="002D5BF8" w:rsidRDefault="002D5BF8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эшкуарлык эшчәнлегенең җаваплы субъекты статусын бирү, озайту, бетерү тәртибен һәм мондый статусны бетерү өчен нигезләрен, шулай ук эшкуарлык эшчәнлегенең җаваплы субъекты статусының гамәлдә булу срогын; </w:t>
      </w:r>
    </w:p>
    <w:p w:rsidR="002D5BF8" w:rsidRDefault="002D5BF8" w:rsidP="002D5BF8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Республикасында эшкуарлык эшчәнлегенең җаваплы субъектлары реестрын төзү тәртибен, шул исәптән Реестрдан өземтәләр бирү тәртибен, шулай ук Реестрдагы белешмәләр составын;</w:t>
      </w:r>
    </w:p>
    <w:p w:rsidR="002D5BF8" w:rsidRPr="006113B0" w:rsidRDefault="00FE6434" w:rsidP="002D5BF8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бизнесны җаваплы алып баруны үстерү өлкәсендә дәүләт ярдәме чараларын күрсәткәндә республика башкарма хакимияте органнарының һәм эшкуарлык эшчәнлегенең җаваплы субъектларының үзара хезмәттәшлеге регламентын.</w:t>
      </w:r>
    </w:p>
    <w:sectPr w:rsidR="002D5BF8" w:rsidRPr="006113B0" w:rsidSect="00FB68FF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942FAE"/>
    <w:rsid w:val="002D5BF8"/>
    <w:rsid w:val="006113B0"/>
    <w:rsid w:val="00942FAE"/>
    <w:rsid w:val="00FB68FF"/>
    <w:rsid w:val="00FE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macro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FF"/>
    <w:rPr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FB68FF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3">
    <w:name w:val="Body Text"/>
    <w:basedOn w:val="a"/>
    <w:rsid w:val="00FB68FF"/>
    <w:pPr>
      <w:spacing w:after="140" w:line="276" w:lineRule="auto"/>
    </w:pPr>
  </w:style>
  <w:style w:type="paragraph" w:styleId="a4">
    <w:name w:val="List"/>
    <w:basedOn w:val="a3"/>
    <w:rsid w:val="00FB68FF"/>
    <w:rPr>
      <w:rFonts w:ascii="PT Astra Serif" w:hAnsi="PT Astra Serif" w:cs="Mangal"/>
    </w:rPr>
  </w:style>
  <w:style w:type="paragraph" w:styleId="a5">
    <w:name w:val="caption"/>
    <w:basedOn w:val="a"/>
    <w:qFormat/>
    <w:rsid w:val="00FB68FF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6">
    <w:name w:val="index heading"/>
    <w:basedOn w:val="a"/>
    <w:qFormat/>
    <w:rsid w:val="00FB68FF"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rsid w:val="00FB68FF"/>
    <w:pPr>
      <w:suppressLineNumbers/>
    </w:pPr>
    <w:rPr>
      <w:rFonts w:ascii="PT Astra Serif" w:hAnsi="PT Astra Serif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ahmetova.endzhe</cp:lastModifiedBy>
  <cp:revision>2</cp:revision>
  <dcterms:created xsi:type="dcterms:W3CDTF">2025-12-16T14:11:00Z</dcterms:created>
  <dcterms:modified xsi:type="dcterms:W3CDTF">2025-12-16T14:11:00Z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77642FD32C054ABD8199123358C0EDF0_13</vt:lpwstr>
  </property>
  <property fmtid="{D5CDD505-2E9C-101B-9397-08002B2CF9AE}" pid="3" name="KSOProductBuildVer">
    <vt:lpwstr>1049-12.2.0.21931</vt:lpwstr>
  </property>
</Properties>
</file>