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87" w:rsidRDefault="009152FB">
      <w:pPr>
        <w:pStyle w:val="ConsPlusNonformat"/>
        <w:widowControl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Татарстан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Республикасында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кече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һәм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урта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эшкуарлыкны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ү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стерү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турында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Законына</w:t>
      </w:r>
      <w:proofErr w:type="spellEnd"/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үзгәрешләр</w:t>
      </w:r>
      <w:proofErr w:type="spellEnd"/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кертү</w:t>
      </w:r>
      <w:proofErr w:type="spellEnd"/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хакында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Татарстан Республикасы законын кабул итүгә бәйле рәвештә үз көчләрен югалткан дип танылырга, туктатылып торырга, үзгәрешләр кертелергә яки кабул ителергә тиешле Татарстан Республикасы законнары </w:t>
      </w:r>
    </w:p>
    <w:p w:rsidR="00DF5F87" w:rsidRDefault="009152FB">
      <w:pPr>
        <w:pStyle w:val="ConsPlusNonformat"/>
        <w:widowControl/>
        <w:ind w:firstLine="350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һәм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башка норматив хокукый актлары</w:t>
      </w:r>
    </w:p>
    <w:p w:rsidR="00DF5F87" w:rsidRDefault="009152FB">
      <w:pPr>
        <w:pStyle w:val="ConsPlusNonformat"/>
        <w:widowControl/>
        <w:ind w:firstLine="3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ИСЕМЛЕГЕ</w:t>
      </w:r>
    </w:p>
    <w:p w:rsidR="00DF5F87" w:rsidRDefault="00DF5F87">
      <w:pPr>
        <w:pStyle w:val="1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5F87" w:rsidRDefault="009152FB" w:rsidP="009152FB">
      <w:pPr>
        <w:pStyle w:val="1f"/>
        <w:spacing w:before="0" w:after="0"/>
        <w:ind w:firstLine="709"/>
        <w:jc w:val="both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Pr="009152FB"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zh-CN" w:bidi="ar-SA"/>
        </w:rPr>
        <w:t>Татарстан Респу</w:t>
      </w:r>
      <w:r w:rsidRPr="009152FB"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zh-CN" w:bidi="ar-SA"/>
        </w:rPr>
        <w:t>бликасында кече һәм урта эшкуарлыкны</w:t>
      </w:r>
      <w:r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val="tt-RU" w:eastAsia="zh-CN" w:bidi="ar-SA"/>
        </w:rPr>
        <w:t xml:space="preserve"> </w:t>
      </w:r>
      <w:r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val="tt-RU" w:eastAsia="zh-CN" w:bidi="ar-SA"/>
        </w:rPr>
        <w:t>ү</w:t>
      </w:r>
      <w:r w:rsidRPr="009152FB"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zh-CN" w:bidi="ar-SA"/>
        </w:rPr>
        <w:t>стерү</w:t>
      </w:r>
      <w:r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val="tt-RU" w:eastAsia="zh-CN" w:bidi="ar-SA"/>
        </w:rPr>
        <w:t xml:space="preserve"> турында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Законына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үзгәрешләр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кертү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хакында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>з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аконын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кабул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итү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  <w:lang w:val="tt-RU"/>
        </w:rPr>
        <w:t xml:space="preserve">Татарстан Республикасы законнарын үз көчләрен югалткан дип тануны, туктатып торуны, үзгәрешләр кертүне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  <w:lang w:val="tt-RU"/>
        </w:rPr>
        <w:t>яки кабул итүне таләп итми.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</w:p>
    <w:p w:rsidR="00DF5F87" w:rsidRDefault="009152FB" w:rsidP="009152FB">
      <w:pPr>
        <w:pStyle w:val="1f"/>
        <w:spacing w:before="0" w:after="0"/>
        <w:ind w:firstLine="709"/>
        <w:jc w:val="both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Pr="009152FB"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zh-CN" w:bidi="ar-SA"/>
        </w:rPr>
        <w:t>Татарстан Республикасында кече һәм урта эшкуарлыкны</w:t>
      </w:r>
      <w:r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val="tt-RU" w:eastAsia="zh-CN" w:bidi="ar-SA"/>
        </w:rPr>
        <w:t xml:space="preserve"> </w:t>
      </w:r>
      <w:r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val="tt-RU" w:eastAsia="zh-CN" w:bidi="ar-SA"/>
        </w:rPr>
        <w:t>ү</w:t>
      </w:r>
      <w:r w:rsidRPr="009152FB"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zh-CN" w:bidi="ar-SA"/>
        </w:rPr>
        <w:t>стерү</w:t>
      </w:r>
      <w:r>
        <w:rPr>
          <w:rFonts w:ascii="Times New Roman" w:eastAsia="Helvetica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val="tt-RU" w:eastAsia="zh-CN" w:bidi="ar-SA"/>
        </w:rPr>
        <w:t xml:space="preserve"> турында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Законына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үзгәрешләр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кертү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хакында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>з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аконын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кабул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итү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Министрлар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Кабинетының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«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Татарстан </w:t>
      </w:r>
      <w:proofErr w:type="spellStart"/>
      <w:proofErr w:type="gram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Икътисад</w:t>
      </w:r>
      <w:proofErr w:type="spellEnd"/>
      <w:proofErr w:type="gram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министрлыгы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мәсьәләләре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2007  ел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ның  23  июлендәге  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325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  номерлы   карарына  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үзгәрешләр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кертүне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,  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шулай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ук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Татарстан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Министрлар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Кабинеты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>ның:</w:t>
      </w:r>
    </w:p>
    <w:p w:rsidR="00DF5F87" w:rsidRDefault="009152FB" w:rsidP="009152FB">
      <w:pPr>
        <w:ind w:firstLine="709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һөнәрчелек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эшчәнлеге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төрләре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исемлеге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н</w:t>
      </w:r>
      <w:r>
        <w:rPr>
          <w:rFonts w:ascii="Times New Roman" w:eastAsia="Arial" w:hAnsi="Times New Roman" w:cs="Times New Roman"/>
          <w:szCs w:val="28"/>
        </w:rPr>
        <w:t>;</w:t>
      </w:r>
    </w:p>
    <w:p w:rsidR="00DF5F87" w:rsidRDefault="009152FB" w:rsidP="009152FB">
      <w:pPr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кече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урта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</w:t>
      </w:r>
      <w:bookmarkStart w:id="0" w:name="_GoBack"/>
      <w:bookmarkEnd w:id="0"/>
      <w:r>
        <w:rPr>
          <w:rFonts w:ascii="Times New Roman" w:eastAsia="Arial" w:hAnsi="Times New Roman" w:cs="Times New Roman"/>
          <w:szCs w:val="28"/>
        </w:rPr>
        <w:t>шкуарлык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субъек</w:t>
      </w:r>
      <w:r>
        <w:rPr>
          <w:rFonts w:ascii="Times New Roman" w:eastAsia="Arial" w:hAnsi="Times New Roman" w:cs="Times New Roman"/>
          <w:szCs w:val="28"/>
        </w:rPr>
        <w:t>тларын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салым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режимын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кулланучы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физик </w:t>
      </w:r>
      <w:proofErr w:type="spellStart"/>
      <w:r>
        <w:rPr>
          <w:rFonts w:ascii="Times New Roman" w:eastAsia="Arial" w:hAnsi="Times New Roman" w:cs="Times New Roman"/>
          <w:szCs w:val="28"/>
        </w:rPr>
        <w:t>затлар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ны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һөнәрчелек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эшчәнлеге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субъектларына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кертү тәртибен</w:t>
      </w:r>
      <w:r>
        <w:rPr>
          <w:rFonts w:ascii="Times New Roman" w:eastAsia="Arial" w:hAnsi="Times New Roman" w:cs="Times New Roman"/>
          <w:szCs w:val="28"/>
        </w:rPr>
        <w:t>;</w:t>
      </w:r>
    </w:p>
    <w:p w:rsidR="00DF5F87" w:rsidRDefault="009152FB" w:rsidP="009152FB">
      <w:pPr>
        <w:ind w:firstLine="709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һөнәрчелек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эшчәнлеге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субъектлары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реестрын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алып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бару </w:t>
      </w:r>
      <w:proofErr w:type="spellStart"/>
      <w:r>
        <w:rPr>
          <w:rFonts w:ascii="Times New Roman" w:eastAsia="Arial" w:hAnsi="Times New Roman" w:cs="Times New Roman"/>
          <w:szCs w:val="28"/>
        </w:rPr>
        <w:t>тәртибе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н</w:t>
      </w:r>
      <w:r>
        <w:rPr>
          <w:rFonts w:ascii="Times New Roman" w:eastAsia="Arial" w:hAnsi="Times New Roman" w:cs="Times New Roman"/>
          <w:szCs w:val="28"/>
        </w:rPr>
        <w:t>;</w:t>
      </w:r>
    </w:p>
    <w:p w:rsidR="00DF5F87" w:rsidRDefault="009152FB" w:rsidP="009152FB">
      <w:pPr>
        <w:ind w:firstLine="709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һөнәрчелек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эшчәнлеге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субъектларының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мәҗбүри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рәвештә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идентификация </w:t>
      </w:r>
      <w:proofErr w:type="spellStart"/>
      <w:r>
        <w:rPr>
          <w:rFonts w:ascii="Times New Roman" w:eastAsia="Arial" w:hAnsi="Times New Roman" w:cs="Times New Roman"/>
          <w:szCs w:val="28"/>
        </w:rPr>
        <w:t>чаралары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белән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марки</w:t>
      </w:r>
      <w:r>
        <w:rPr>
          <w:rFonts w:ascii="Times New Roman" w:eastAsia="Arial" w:hAnsi="Times New Roman" w:cs="Times New Roman"/>
          <w:szCs w:val="28"/>
        </w:rPr>
        <w:t>ровкаланырга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тиеш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булмаган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п</w:t>
      </w:r>
      <w:proofErr w:type="spellStart"/>
      <w:r>
        <w:rPr>
          <w:rFonts w:ascii="Times New Roman" w:eastAsia="Arial" w:hAnsi="Times New Roman" w:cs="Times New Roman"/>
          <w:szCs w:val="28"/>
        </w:rPr>
        <w:t>родуктлары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исемлеге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н раславын таләп итә</w:t>
      </w:r>
      <w:r>
        <w:rPr>
          <w:rFonts w:ascii="Times New Roman" w:eastAsia="Arial" w:hAnsi="Times New Roman" w:cs="Times New Roman"/>
          <w:szCs w:val="28"/>
        </w:rPr>
        <w:t>.</w:t>
      </w:r>
    </w:p>
    <w:p w:rsidR="00DF5F87" w:rsidRDefault="00DF5F87">
      <w:pPr>
        <w:ind w:firstLine="800"/>
        <w:jc w:val="both"/>
        <w:rPr>
          <w:rFonts w:ascii="Times New Roman" w:eastAsia="Arial" w:hAnsi="Times New Roman" w:cs="Times New Roman"/>
          <w:color w:val="000000"/>
          <w:szCs w:val="28"/>
        </w:rPr>
      </w:pPr>
    </w:p>
    <w:p w:rsidR="00DF5F87" w:rsidRDefault="00DF5F87">
      <w:pPr>
        <w:ind w:firstLine="720"/>
        <w:jc w:val="both"/>
        <w:rPr>
          <w:rFonts w:ascii="Times New Roman" w:eastAsia="Times New Roman" w:hAnsi="Times New Roman" w:cs="Times New Roman"/>
          <w:szCs w:val="28"/>
        </w:rPr>
      </w:pPr>
    </w:p>
    <w:sectPr w:rsidR="00DF5F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52FB">
      <w:r>
        <w:separator/>
      </w:r>
    </w:p>
  </w:endnote>
  <w:endnote w:type="continuationSeparator" w:id="0">
    <w:p w:rsidR="00000000" w:rsidRDefault="009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87" w:rsidRDefault="00DF5F87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87" w:rsidRDefault="00DF5F87">
    <w:pPr>
      <w:pStyle w:val="af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87" w:rsidRDefault="00DF5F87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52FB">
      <w:r>
        <w:separator/>
      </w:r>
    </w:p>
  </w:footnote>
  <w:footnote w:type="continuationSeparator" w:id="0">
    <w:p w:rsidR="00000000" w:rsidRDefault="009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87" w:rsidRDefault="00DF5F87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87" w:rsidRDefault="009152FB">
    <w:pPr>
      <w:pStyle w:val="aff5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87" w:rsidRDefault="00DF5F87">
    <w:pPr>
      <w:pStyle w:val="af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F5F87"/>
    <w:rsid w:val="009152FB"/>
    <w:rsid w:val="00D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ADFE9-C41E-46A2-946B-CC3BBA6C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footnote text" w:qFormat="1"/>
    <w:lsdException w:name="annotation text" w:qFormat="1"/>
    <w:lsdException w:name="footer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00"/>
      <w:u w:val="single"/>
      <w:lang w:val="zh-CN" w:eastAsia="zh-CN" w:bidi="zh-CN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  <w:lang w:val="zh-CN" w:eastAsia="zh-CN" w:bidi="zh-CN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</w:style>
  <w:style w:type="character" w:customStyle="1" w:styleId="af2">
    <w:name w:val="Буквица"/>
    <w:qFormat/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af6">
    <w:name w:val="Фуригана"/>
    <w:qFormat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Pr>
      <w:eastAsianLayout w:id="-593835008" w:vert="1"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qFormat/>
    <w:pPr>
      <w:jc w:val="both"/>
    </w:pPr>
  </w:style>
  <w:style w:type="paragraph" w:styleId="afe">
    <w:name w:val="List"/>
    <w:basedOn w:val="a1"/>
    <w:qFormat/>
  </w:style>
  <w:style w:type="paragraph" w:styleId="aff">
    <w:name w:val="caption"/>
    <w:basedOn w:val="a"/>
    <w:qFormat/>
  </w:style>
  <w:style w:type="paragraph" w:styleId="aff0">
    <w:name w:val="index heading"/>
    <w:basedOn w:val="10"/>
  </w:style>
  <w:style w:type="paragraph" w:styleId="a0">
    <w:name w:val="Body Text Indent"/>
    <w:basedOn w:val="a"/>
    <w:qFormat/>
  </w:style>
  <w:style w:type="paragraph" w:styleId="aff1">
    <w:name w:val="List Continue"/>
    <w:basedOn w:val="afe"/>
    <w:qFormat/>
  </w:style>
  <w:style w:type="paragraph" w:styleId="50">
    <w:name w:val="List Number 5"/>
    <w:basedOn w:val="afe"/>
    <w:qFormat/>
  </w:style>
  <w:style w:type="paragraph" w:styleId="20">
    <w:name w:val="envelope return"/>
    <w:basedOn w:val="a"/>
    <w:qFormat/>
  </w:style>
  <w:style w:type="paragraph" w:styleId="aff2">
    <w:name w:val="endnote text"/>
    <w:basedOn w:val="a"/>
    <w:qFormat/>
  </w:style>
  <w:style w:type="paragraph" w:styleId="aff3">
    <w:name w:val="annotation text"/>
    <w:basedOn w:val="a1"/>
    <w:qFormat/>
  </w:style>
  <w:style w:type="paragraph" w:styleId="11">
    <w:name w:val="index 1"/>
    <w:basedOn w:val="12"/>
    <w:qFormat/>
  </w:style>
  <w:style w:type="paragraph" w:customStyle="1" w:styleId="12">
    <w:name w:val="Указатель1"/>
    <w:basedOn w:val="a"/>
    <w:qFormat/>
    <w:pPr>
      <w:jc w:val="left"/>
    </w:pPr>
  </w:style>
  <w:style w:type="paragraph" w:styleId="aff4">
    <w:name w:val="footnote text"/>
    <w:basedOn w:val="a"/>
    <w:qFormat/>
    <w:pPr>
      <w:jc w:val="left"/>
    </w:pPr>
  </w:style>
  <w:style w:type="paragraph" w:styleId="80">
    <w:name w:val="toc 8"/>
    <w:basedOn w:val="12"/>
    <w:pPr>
      <w:tabs>
        <w:tab w:val="right" w:leader="dot" w:pos="7657"/>
      </w:tabs>
    </w:pPr>
  </w:style>
  <w:style w:type="paragraph" w:styleId="21">
    <w:name w:val="index 2"/>
    <w:basedOn w:val="12"/>
  </w:style>
  <w:style w:type="paragraph" w:styleId="30">
    <w:name w:val="List Number 3"/>
    <w:basedOn w:val="afe"/>
    <w:qFormat/>
  </w:style>
  <w:style w:type="paragraph" w:styleId="31">
    <w:name w:val="index 3"/>
    <w:basedOn w:val="12"/>
  </w:style>
  <w:style w:type="paragraph" w:customStyle="1" w:styleId="HeaderandFooter">
    <w:name w:val="Header and Footer"/>
    <w:basedOn w:val="a"/>
    <w:qFormat/>
  </w:style>
  <w:style w:type="paragraph" w:styleId="aff5">
    <w:name w:val="header"/>
    <w:basedOn w:val="a"/>
    <w:pPr>
      <w:tabs>
        <w:tab w:val="center" w:pos="4819"/>
        <w:tab w:val="right" w:pos="9638"/>
      </w:tabs>
    </w:pPr>
  </w:style>
  <w:style w:type="paragraph" w:styleId="90">
    <w:name w:val="toc 9"/>
    <w:basedOn w:val="12"/>
    <w:qFormat/>
    <w:pPr>
      <w:tabs>
        <w:tab w:val="right" w:leader="dot" w:pos="7374"/>
      </w:tabs>
    </w:pPr>
  </w:style>
  <w:style w:type="paragraph" w:styleId="70">
    <w:name w:val="toc 7"/>
    <w:basedOn w:val="12"/>
    <w:qFormat/>
    <w:pPr>
      <w:tabs>
        <w:tab w:val="right" w:leader="dot" w:pos="7940"/>
      </w:tabs>
    </w:pPr>
  </w:style>
  <w:style w:type="paragraph" w:styleId="aff6">
    <w:name w:val="envelope address"/>
    <w:basedOn w:val="a"/>
    <w:qFormat/>
  </w:style>
  <w:style w:type="paragraph" w:styleId="40">
    <w:name w:val="List Number 4"/>
    <w:basedOn w:val="afe"/>
    <w:qFormat/>
  </w:style>
  <w:style w:type="paragraph" w:styleId="13">
    <w:name w:val="toc 1"/>
    <w:basedOn w:val="12"/>
    <w:qFormat/>
    <w:pPr>
      <w:tabs>
        <w:tab w:val="right" w:leader="dot" w:pos="9638"/>
      </w:tabs>
    </w:pPr>
  </w:style>
  <w:style w:type="paragraph" w:styleId="aff7">
    <w:name w:val="table of authorities"/>
    <w:basedOn w:val="10"/>
    <w:qFormat/>
  </w:style>
  <w:style w:type="paragraph" w:styleId="60">
    <w:name w:val="toc 6"/>
    <w:basedOn w:val="12"/>
    <w:qFormat/>
    <w:pPr>
      <w:tabs>
        <w:tab w:val="right" w:leader="dot" w:pos="8223"/>
      </w:tabs>
    </w:pPr>
  </w:style>
  <w:style w:type="paragraph" w:styleId="aff8">
    <w:name w:val="table of figures"/>
    <w:basedOn w:val="aff"/>
    <w:qFormat/>
  </w:style>
  <w:style w:type="paragraph" w:styleId="32">
    <w:name w:val="toc 3"/>
    <w:basedOn w:val="12"/>
    <w:qFormat/>
    <w:pPr>
      <w:tabs>
        <w:tab w:val="right" w:leader="dot" w:pos="9072"/>
      </w:tabs>
    </w:pPr>
  </w:style>
  <w:style w:type="paragraph" w:styleId="22">
    <w:name w:val="toc 2"/>
    <w:basedOn w:val="12"/>
    <w:qFormat/>
    <w:pPr>
      <w:tabs>
        <w:tab w:val="right" w:leader="dot" w:pos="9355"/>
      </w:tabs>
    </w:pPr>
  </w:style>
  <w:style w:type="paragraph" w:styleId="41">
    <w:name w:val="toc 4"/>
    <w:basedOn w:val="12"/>
    <w:qFormat/>
    <w:pPr>
      <w:tabs>
        <w:tab w:val="right" w:leader="dot" w:pos="8789"/>
      </w:tabs>
    </w:pPr>
  </w:style>
  <w:style w:type="paragraph" w:styleId="51">
    <w:name w:val="toc 5"/>
    <w:basedOn w:val="12"/>
    <w:qFormat/>
    <w:pPr>
      <w:tabs>
        <w:tab w:val="right" w:leader="dot" w:pos="8506"/>
      </w:tabs>
    </w:pPr>
  </w:style>
  <w:style w:type="paragraph" w:styleId="52">
    <w:name w:val="List Bullet 5"/>
    <w:basedOn w:val="afe"/>
    <w:qFormat/>
  </w:style>
  <w:style w:type="paragraph" w:styleId="42">
    <w:name w:val="List Bullet 4"/>
    <w:basedOn w:val="afe"/>
    <w:qFormat/>
  </w:style>
  <w:style w:type="paragraph" w:styleId="33">
    <w:name w:val="List Bullet 3"/>
    <w:basedOn w:val="afe"/>
    <w:qFormat/>
  </w:style>
  <w:style w:type="paragraph" w:styleId="aff9">
    <w:name w:val="Title"/>
    <w:basedOn w:val="a"/>
    <w:next w:val="a0"/>
    <w:qFormat/>
    <w:pPr>
      <w:spacing w:after="170"/>
    </w:pPr>
    <w:rPr>
      <w:b/>
    </w:rPr>
  </w:style>
  <w:style w:type="paragraph" w:styleId="affa">
    <w:name w:val="footer"/>
    <w:basedOn w:val="a"/>
    <w:qFormat/>
    <w:pPr>
      <w:tabs>
        <w:tab w:val="center" w:pos="4819"/>
        <w:tab w:val="right" w:pos="9638"/>
      </w:tabs>
    </w:pPr>
  </w:style>
  <w:style w:type="paragraph" w:styleId="affb">
    <w:name w:val="List Number"/>
    <w:basedOn w:val="afe"/>
    <w:qFormat/>
  </w:style>
  <w:style w:type="paragraph" w:styleId="23">
    <w:name w:val="List Number 2"/>
    <w:basedOn w:val="afe"/>
    <w:qFormat/>
  </w:style>
  <w:style w:type="paragraph" w:styleId="affc">
    <w:name w:val="Subtitle"/>
    <w:basedOn w:val="a"/>
    <w:next w:val="a0"/>
    <w:qFormat/>
    <w:pPr>
      <w:ind w:left="709"/>
      <w:jc w:val="both"/>
    </w:pPr>
    <w:rPr>
      <w:b/>
    </w:rPr>
  </w:style>
  <w:style w:type="paragraph" w:styleId="affd">
    <w:name w:val="Signature"/>
    <w:basedOn w:val="a"/>
    <w:qFormat/>
    <w:pPr>
      <w:tabs>
        <w:tab w:val="right" w:pos="31680"/>
      </w:tabs>
      <w:jc w:val="left"/>
    </w:pPr>
  </w:style>
  <w:style w:type="paragraph" w:styleId="affe">
    <w:name w:val="Salutation"/>
    <w:basedOn w:val="a"/>
    <w:qFormat/>
  </w:style>
  <w:style w:type="paragraph" w:styleId="24">
    <w:name w:val="List Continue 2"/>
    <w:basedOn w:val="afe"/>
    <w:qFormat/>
  </w:style>
  <w:style w:type="paragraph" w:styleId="34">
    <w:name w:val="List Continue 3"/>
    <w:basedOn w:val="afe"/>
    <w:qFormat/>
  </w:style>
  <w:style w:type="paragraph" w:styleId="43">
    <w:name w:val="List Continue 4"/>
    <w:basedOn w:val="afe"/>
    <w:qFormat/>
  </w:style>
  <w:style w:type="paragraph" w:styleId="53">
    <w:name w:val="List Continue 5"/>
    <w:basedOn w:val="afe"/>
    <w:qFormat/>
  </w:style>
  <w:style w:type="paragraph" w:customStyle="1" w:styleId="afff">
    <w:name w:val="Блочная цитата"/>
    <w:basedOn w:val="a"/>
    <w:qFormat/>
  </w:style>
  <w:style w:type="paragraph" w:customStyle="1" w:styleId="afff0">
    <w:name w:val="Обратный отступ"/>
    <w:basedOn w:val="a1"/>
    <w:qFormat/>
    <w:pPr>
      <w:tabs>
        <w:tab w:val="left" w:pos="0"/>
      </w:tabs>
    </w:pPr>
  </w:style>
  <w:style w:type="paragraph" w:customStyle="1" w:styleId="afff1">
    <w:name w:val="Отступы"/>
    <w:basedOn w:val="a1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</w:style>
  <w:style w:type="paragraph" w:customStyle="1" w:styleId="14">
    <w:name w:val="Нумерованный 1 начало"/>
    <w:basedOn w:val="afe"/>
    <w:next w:val="42"/>
    <w:qFormat/>
  </w:style>
  <w:style w:type="paragraph" w:customStyle="1" w:styleId="15">
    <w:name w:val="Нумерованный 1 конец"/>
    <w:basedOn w:val="afe"/>
    <w:next w:val="42"/>
    <w:qFormat/>
  </w:style>
  <w:style w:type="paragraph" w:customStyle="1" w:styleId="16">
    <w:name w:val="Нумерованный 1 прод."/>
    <w:basedOn w:val="afe"/>
    <w:qFormat/>
  </w:style>
  <w:style w:type="paragraph" w:customStyle="1" w:styleId="25">
    <w:name w:val="Нумерованный 2 начало"/>
    <w:basedOn w:val="afe"/>
    <w:next w:val="23"/>
    <w:qFormat/>
  </w:style>
  <w:style w:type="paragraph" w:customStyle="1" w:styleId="26">
    <w:name w:val="Нумерованный 2 конец"/>
    <w:basedOn w:val="afe"/>
    <w:next w:val="23"/>
    <w:qFormat/>
  </w:style>
  <w:style w:type="paragraph" w:customStyle="1" w:styleId="27">
    <w:name w:val="Нумерованный 2 прод."/>
    <w:basedOn w:val="afe"/>
    <w:qFormat/>
  </w:style>
  <w:style w:type="paragraph" w:customStyle="1" w:styleId="35">
    <w:name w:val="Нумерованный 3 начало"/>
    <w:basedOn w:val="afe"/>
    <w:next w:val="30"/>
    <w:qFormat/>
  </w:style>
  <w:style w:type="paragraph" w:customStyle="1" w:styleId="36">
    <w:name w:val="Нумерованный 3 конец"/>
    <w:basedOn w:val="afe"/>
    <w:next w:val="30"/>
    <w:qFormat/>
  </w:style>
  <w:style w:type="paragraph" w:customStyle="1" w:styleId="37">
    <w:name w:val="Нумерованный 3 прод."/>
    <w:basedOn w:val="afe"/>
    <w:qFormat/>
  </w:style>
  <w:style w:type="paragraph" w:customStyle="1" w:styleId="44">
    <w:name w:val="Нумерованный 4 начало"/>
    <w:basedOn w:val="afe"/>
    <w:next w:val="40"/>
    <w:qFormat/>
  </w:style>
  <w:style w:type="paragraph" w:customStyle="1" w:styleId="45">
    <w:name w:val="Нумерованный 4 конец"/>
    <w:basedOn w:val="afe"/>
    <w:next w:val="40"/>
    <w:qFormat/>
  </w:style>
  <w:style w:type="paragraph" w:customStyle="1" w:styleId="46">
    <w:name w:val="Нумерованный 4 прод."/>
    <w:basedOn w:val="afe"/>
    <w:qFormat/>
  </w:style>
  <w:style w:type="paragraph" w:customStyle="1" w:styleId="54">
    <w:name w:val="Нумерованный 5 начало"/>
    <w:basedOn w:val="afe"/>
    <w:next w:val="50"/>
    <w:qFormat/>
  </w:style>
  <w:style w:type="paragraph" w:customStyle="1" w:styleId="55">
    <w:name w:val="Нумерованный 5 конец"/>
    <w:basedOn w:val="afe"/>
    <w:next w:val="50"/>
    <w:qFormat/>
  </w:style>
  <w:style w:type="paragraph" w:customStyle="1" w:styleId="56">
    <w:name w:val="Нумерованный 5 прод."/>
    <w:basedOn w:val="afe"/>
    <w:qFormat/>
  </w:style>
  <w:style w:type="paragraph" w:customStyle="1" w:styleId="17">
    <w:name w:val="Список 1 начало"/>
    <w:basedOn w:val="afe"/>
    <w:next w:val="33"/>
    <w:qFormat/>
  </w:style>
  <w:style w:type="paragraph" w:customStyle="1" w:styleId="18">
    <w:name w:val="Список 1 конец"/>
    <w:basedOn w:val="afe"/>
    <w:next w:val="33"/>
    <w:qFormat/>
  </w:style>
  <w:style w:type="paragraph" w:customStyle="1" w:styleId="28">
    <w:name w:val="Список 2 начало"/>
    <w:basedOn w:val="afe"/>
    <w:next w:val="33"/>
    <w:qFormat/>
  </w:style>
  <w:style w:type="paragraph" w:customStyle="1" w:styleId="29">
    <w:name w:val="Список 2 конец"/>
    <w:basedOn w:val="afe"/>
    <w:next w:val="33"/>
    <w:qFormat/>
  </w:style>
  <w:style w:type="paragraph" w:customStyle="1" w:styleId="38">
    <w:name w:val="Список 3 начало"/>
    <w:basedOn w:val="afe"/>
    <w:next w:val="42"/>
    <w:qFormat/>
  </w:style>
  <w:style w:type="paragraph" w:customStyle="1" w:styleId="39">
    <w:name w:val="Список 3 конец"/>
    <w:basedOn w:val="afe"/>
    <w:next w:val="42"/>
    <w:qFormat/>
  </w:style>
  <w:style w:type="paragraph" w:customStyle="1" w:styleId="47">
    <w:name w:val="Список 4 начало"/>
    <w:basedOn w:val="afe"/>
    <w:next w:val="52"/>
    <w:qFormat/>
  </w:style>
  <w:style w:type="paragraph" w:customStyle="1" w:styleId="48">
    <w:name w:val="Список 4 конец"/>
    <w:basedOn w:val="afe"/>
    <w:next w:val="52"/>
    <w:qFormat/>
  </w:style>
  <w:style w:type="paragraph" w:customStyle="1" w:styleId="57">
    <w:name w:val="Список 5 начало"/>
    <w:basedOn w:val="afe"/>
    <w:next w:val="affb"/>
    <w:qFormat/>
  </w:style>
  <w:style w:type="paragraph" w:customStyle="1" w:styleId="58">
    <w:name w:val="Список 5 конец"/>
    <w:basedOn w:val="afe"/>
    <w:next w:val="affb"/>
    <w:qFormat/>
  </w:style>
  <w:style w:type="paragraph" w:customStyle="1" w:styleId="afff2">
    <w:name w:val="Разделитель предметного указателя"/>
    <w:basedOn w:val="12"/>
    <w:qFormat/>
  </w:style>
  <w:style w:type="paragraph" w:customStyle="1" w:styleId="19">
    <w:name w:val="Заголовок оглавления1"/>
    <w:basedOn w:val="10"/>
    <w:next w:val="13"/>
    <w:qFormat/>
  </w:style>
  <w:style w:type="paragraph" w:customStyle="1" w:styleId="afff3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4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5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7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"/>
    <w:qFormat/>
  </w:style>
  <w:style w:type="paragraph" w:customStyle="1" w:styleId="afffe">
    <w:name w:val="Таблица"/>
    <w:basedOn w:val="aff"/>
    <w:qFormat/>
  </w:style>
  <w:style w:type="paragraph" w:customStyle="1" w:styleId="1e">
    <w:name w:val="Текст1"/>
    <w:basedOn w:val="aff"/>
    <w:qFormat/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Текст в заданном формате"/>
    <w:basedOn w:val="a"/>
    <w:qFormat/>
  </w:style>
  <w:style w:type="paragraph" w:customStyle="1" w:styleId="affff1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2">
    <w:name w:val="Содержимое списка"/>
    <w:basedOn w:val="a"/>
    <w:qFormat/>
  </w:style>
  <w:style w:type="paragraph" w:customStyle="1" w:styleId="affff3">
    <w:name w:val="Заголовок списка"/>
    <w:basedOn w:val="a"/>
    <w:next w:val="affff2"/>
    <w:qFormat/>
  </w:style>
  <w:style w:type="paragraph" w:customStyle="1" w:styleId="affff4">
    <w:name w:val="Гриф_Экземпляр"/>
    <w:basedOn w:val="a"/>
    <w:qFormat/>
    <w:rPr>
      <w:sz w:val="24"/>
    </w:rPr>
  </w:style>
  <w:style w:type="paragraph" w:customStyle="1" w:styleId="affff5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6">
    <w:name w:val="Заголовок списка иллюстраций"/>
    <w:basedOn w:val="10"/>
    <w:qFormat/>
    <w:pPr>
      <w:suppressLineNumbers/>
    </w:pPr>
  </w:style>
  <w:style w:type="paragraph" w:customStyle="1" w:styleId="1f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Валиев И.Р.</cp:lastModifiedBy>
  <cp:revision>7</cp:revision>
  <dcterms:created xsi:type="dcterms:W3CDTF">2025-12-09T10:48:00Z</dcterms:created>
  <dcterms:modified xsi:type="dcterms:W3CDTF">2025-12-19T08:12:00Z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F9DD62F826AE461D990FA5F263785940_13</vt:lpwstr>
  </property>
  <property fmtid="{D5CDD505-2E9C-101B-9397-08002B2CF9AE}" pid="3" name="KSOProductBuildVer">
    <vt:lpwstr>1049-12.2.0.23155</vt:lpwstr>
  </property>
</Properties>
</file>