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26F" w:rsidRPr="00A56D63" w:rsidRDefault="00551093">
      <w:pPr>
        <w:jc w:val="center"/>
        <w:rPr>
          <w:sz w:val="30"/>
          <w:szCs w:val="30"/>
        </w:rPr>
      </w:pPr>
      <w:r w:rsidRPr="00A56D63">
        <w:rPr>
          <w:rFonts w:eastAsia="Source Han Sans CN Regular" w:cs="Lohit Devanagari"/>
          <w:b/>
          <w:bCs/>
          <w:kern w:val="2"/>
          <w:sz w:val="30"/>
          <w:szCs w:val="30"/>
          <w:lang w:bidi="ru-RU"/>
        </w:rPr>
        <w:t>«</w:t>
      </w:r>
      <w:r w:rsidRPr="00A56D63">
        <w:rPr>
          <w:rFonts w:eastAsia="Arial"/>
          <w:b/>
          <w:bCs/>
          <w:sz w:val="30"/>
          <w:szCs w:val="30"/>
        </w:rPr>
        <w:t>Инвалидларны эшкә алу өчен эш урыннарын квоталау һәм инвалидларны, социаль яклауга аеруча мохтаҗ гражданнарны эшкә урнаштыру өчен аерым эш төрләрен (һөнәрләрне) резервлау</w:t>
      </w:r>
      <w:r w:rsidR="00DC1F43" w:rsidRPr="00A56D63">
        <w:rPr>
          <w:rFonts w:eastAsia="Arial"/>
          <w:b/>
          <w:bCs/>
          <w:sz w:val="30"/>
          <w:szCs w:val="30"/>
        </w:rPr>
        <w:t xml:space="preserve"> хакы</w:t>
      </w:r>
      <w:r w:rsidRPr="00A56D63">
        <w:rPr>
          <w:rFonts w:eastAsia="Arial"/>
          <w:b/>
          <w:bCs/>
          <w:sz w:val="30"/>
          <w:szCs w:val="30"/>
        </w:rPr>
        <w:t>нда</w:t>
      </w:r>
      <w:r w:rsidRPr="00A56D63">
        <w:rPr>
          <w:rFonts w:eastAsia="Source Han Sans CN Regular"/>
          <w:b/>
          <w:bCs/>
          <w:kern w:val="2"/>
          <w:sz w:val="30"/>
          <w:szCs w:val="30"/>
          <w:lang w:bidi="ru-RU"/>
        </w:rPr>
        <w:t>»</w:t>
      </w:r>
    </w:p>
    <w:p w:rsidR="0080326F" w:rsidRPr="00A56D63" w:rsidRDefault="00551093">
      <w:pPr>
        <w:jc w:val="center"/>
        <w:rPr>
          <w:sz w:val="30"/>
          <w:szCs w:val="30"/>
        </w:rPr>
      </w:pPr>
      <w:r w:rsidRPr="00A56D63">
        <w:rPr>
          <w:rFonts w:eastAsia="Arial"/>
          <w:b/>
          <w:bCs/>
          <w:sz w:val="30"/>
          <w:szCs w:val="30"/>
        </w:rPr>
        <w:t>Татарстан Республикасы Законының 3 статья</w:t>
      </w:r>
      <w:r w:rsidR="00DC1F43" w:rsidRPr="00A56D63">
        <w:rPr>
          <w:rFonts w:eastAsia="Arial"/>
          <w:b/>
          <w:bCs/>
          <w:sz w:val="30"/>
          <w:szCs w:val="30"/>
        </w:rPr>
        <w:t>сы</w:t>
      </w:r>
      <w:r w:rsidRPr="00A56D63">
        <w:rPr>
          <w:rFonts w:eastAsia="Arial"/>
          <w:b/>
          <w:bCs/>
          <w:sz w:val="30"/>
          <w:szCs w:val="30"/>
        </w:rPr>
        <w:t xml:space="preserve">на үзгәрешләр кертү </w:t>
      </w:r>
      <w:r w:rsidR="00DC1F43" w:rsidRPr="00A56D63">
        <w:rPr>
          <w:rFonts w:eastAsia="Arial"/>
          <w:b/>
          <w:bCs/>
          <w:sz w:val="30"/>
          <w:szCs w:val="30"/>
        </w:rPr>
        <w:t>тур</w:t>
      </w:r>
      <w:r w:rsidRPr="00A56D63">
        <w:rPr>
          <w:rFonts w:eastAsia="Arial"/>
          <w:b/>
          <w:bCs/>
          <w:sz w:val="30"/>
          <w:szCs w:val="30"/>
        </w:rPr>
        <w:t>ында</w:t>
      </w:r>
      <w:r w:rsidRPr="00A56D63">
        <w:rPr>
          <w:rFonts w:eastAsia="Source Han Sans CN Regular"/>
          <w:b/>
          <w:bCs/>
          <w:kern w:val="2"/>
          <w:sz w:val="30"/>
          <w:szCs w:val="30"/>
          <w:lang w:bidi="ru-RU"/>
        </w:rPr>
        <w:t>»</w:t>
      </w:r>
    </w:p>
    <w:p w:rsidR="0080326F" w:rsidRPr="00A56D63" w:rsidRDefault="00551093">
      <w:pPr>
        <w:jc w:val="center"/>
        <w:rPr>
          <w:sz w:val="30"/>
          <w:szCs w:val="30"/>
        </w:rPr>
      </w:pPr>
      <w:r w:rsidRPr="00A56D63">
        <w:rPr>
          <w:rFonts w:eastAsia="Source Han Sans CN Regular"/>
          <w:b/>
          <w:bCs/>
          <w:kern w:val="2"/>
          <w:sz w:val="30"/>
          <w:szCs w:val="30"/>
          <w:lang w:bidi="ru-RU"/>
        </w:rPr>
        <w:t>Татарстан Республикасы закон</w:t>
      </w:r>
      <w:r w:rsidR="00DC1F43" w:rsidRPr="00A56D63">
        <w:rPr>
          <w:rFonts w:eastAsia="Source Han Sans CN Regular"/>
          <w:b/>
          <w:bCs/>
          <w:kern w:val="2"/>
          <w:sz w:val="30"/>
          <w:szCs w:val="30"/>
          <w:lang w:bidi="ru-RU"/>
        </w:rPr>
        <w:t>ы</w:t>
      </w:r>
      <w:r w:rsidRPr="00A56D63">
        <w:rPr>
          <w:rFonts w:eastAsia="Source Han Sans CN Regular"/>
          <w:b/>
          <w:bCs/>
          <w:kern w:val="2"/>
          <w:sz w:val="30"/>
          <w:szCs w:val="30"/>
          <w:lang w:bidi="ru-RU"/>
        </w:rPr>
        <w:t xml:space="preserve"> проектына</w:t>
      </w:r>
    </w:p>
    <w:p w:rsidR="0080326F" w:rsidRPr="00A56D63" w:rsidRDefault="00551093">
      <w:pPr>
        <w:jc w:val="center"/>
        <w:rPr>
          <w:sz w:val="30"/>
          <w:szCs w:val="30"/>
        </w:rPr>
      </w:pPr>
      <w:r w:rsidRPr="00A56D63">
        <w:rPr>
          <w:rFonts w:eastAsia="Source Han Sans CN Regular"/>
          <w:b/>
          <w:bCs/>
          <w:kern w:val="2"/>
          <w:sz w:val="30"/>
          <w:szCs w:val="30"/>
          <w:lang w:bidi="ru-RU"/>
        </w:rPr>
        <w:t>ЧАГЫШТЫРМА ТАБЛИЦА</w:t>
      </w:r>
    </w:p>
    <w:p w:rsidR="0080326F" w:rsidRPr="00A56D63" w:rsidRDefault="0080326F">
      <w:pPr>
        <w:jc w:val="center"/>
        <w:rPr>
          <w:sz w:val="30"/>
          <w:szCs w:val="30"/>
        </w:rPr>
      </w:pPr>
    </w:p>
    <w:tbl>
      <w:tblPr>
        <w:tblW w:w="15276" w:type="dxa"/>
        <w:tblLayout w:type="fixed"/>
        <w:tblLook w:val="04A0"/>
      </w:tblPr>
      <w:tblGrid>
        <w:gridCol w:w="8046"/>
        <w:gridCol w:w="7230"/>
      </w:tblGrid>
      <w:tr w:rsidR="00DC1F43" w:rsidRPr="00A56D63" w:rsidTr="00DC1F43">
        <w:trPr>
          <w:trHeight w:val="431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43" w:rsidRPr="00A56D63" w:rsidRDefault="00DC1F43">
            <w:pPr>
              <w:widowControl w:val="0"/>
              <w:jc w:val="center"/>
              <w:rPr>
                <w:sz w:val="30"/>
                <w:szCs w:val="30"/>
              </w:rPr>
            </w:pPr>
            <w:r w:rsidRPr="00A56D63">
              <w:rPr>
                <w:sz w:val="30"/>
                <w:szCs w:val="30"/>
              </w:rPr>
              <w:t>Законның аерым нигезләмәләренең</w:t>
            </w:r>
          </w:p>
          <w:p w:rsidR="00DC1F43" w:rsidRPr="00A56D63" w:rsidRDefault="00DC1F43" w:rsidP="00DC1F43">
            <w:pPr>
              <w:widowControl w:val="0"/>
              <w:jc w:val="center"/>
              <w:rPr>
                <w:sz w:val="30"/>
                <w:szCs w:val="30"/>
              </w:rPr>
            </w:pPr>
            <w:r w:rsidRPr="00A56D63">
              <w:rPr>
                <w:sz w:val="30"/>
                <w:szCs w:val="30"/>
              </w:rPr>
              <w:t>гамәлдәге редакциясе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43" w:rsidRPr="00A56D63" w:rsidRDefault="00DC1F43" w:rsidP="00DC1F43">
            <w:pPr>
              <w:widowControl w:val="0"/>
              <w:jc w:val="center"/>
              <w:rPr>
                <w:sz w:val="30"/>
                <w:szCs w:val="30"/>
              </w:rPr>
            </w:pPr>
            <w:r w:rsidRPr="00A56D63">
              <w:rPr>
                <w:sz w:val="30"/>
                <w:szCs w:val="30"/>
              </w:rPr>
              <w:t>Законның аерым нигезләмәләренең</w:t>
            </w:r>
          </w:p>
          <w:p w:rsidR="00DC1F43" w:rsidRPr="00A56D63" w:rsidRDefault="00DC1F43" w:rsidP="00DC1F43">
            <w:pPr>
              <w:widowControl w:val="0"/>
              <w:jc w:val="center"/>
              <w:rPr>
                <w:sz w:val="30"/>
                <w:szCs w:val="30"/>
              </w:rPr>
            </w:pPr>
            <w:r w:rsidRPr="00A56D63">
              <w:rPr>
                <w:sz w:val="30"/>
                <w:szCs w:val="30"/>
              </w:rPr>
              <w:t>тәкъдим ителә торган үзгәрешләр исәпкә алынган редакциясе</w:t>
            </w:r>
          </w:p>
          <w:p w:rsidR="00DC1F43" w:rsidRPr="00A56D63" w:rsidRDefault="00DC1F43" w:rsidP="00DC1F43">
            <w:pPr>
              <w:widowControl w:val="0"/>
              <w:jc w:val="center"/>
              <w:rPr>
                <w:sz w:val="30"/>
                <w:szCs w:val="30"/>
              </w:rPr>
            </w:pPr>
            <w:r w:rsidRPr="00A56D63">
              <w:rPr>
                <w:sz w:val="30"/>
                <w:szCs w:val="30"/>
              </w:rPr>
              <w:t xml:space="preserve"> </w:t>
            </w:r>
          </w:p>
        </w:tc>
      </w:tr>
      <w:tr w:rsidR="00DC1F43" w:rsidRPr="00A56D63" w:rsidTr="00DC1F43">
        <w:trPr>
          <w:trHeight w:val="431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43" w:rsidRPr="00A56D63" w:rsidRDefault="00DC1F43" w:rsidP="00222DC2">
            <w:pPr>
              <w:autoSpaceDE w:val="0"/>
              <w:autoSpaceDN w:val="0"/>
              <w:adjustRightInd w:val="0"/>
              <w:ind w:firstLine="601"/>
              <w:jc w:val="both"/>
              <w:rPr>
                <w:b/>
                <w:sz w:val="30"/>
                <w:szCs w:val="30"/>
                <w:u w:val="single"/>
              </w:rPr>
            </w:pPr>
            <w:r w:rsidRPr="00A56D63">
              <w:rPr>
                <w:b/>
                <w:sz w:val="30"/>
                <w:szCs w:val="30"/>
                <w:u w:val="single"/>
              </w:rPr>
              <w:t>3 с</w:t>
            </w:r>
            <w:r w:rsidRPr="00A56D63">
              <w:rPr>
                <w:b/>
                <w:sz w:val="30"/>
                <w:szCs w:val="30"/>
                <w:u w:val="single"/>
              </w:rPr>
              <w:t>татья, 1</w:t>
            </w:r>
            <w:r w:rsidRPr="00A56D63">
              <w:rPr>
                <w:b/>
                <w:sz w:val="30"/>
                <w:szCs w:val="30"/>
                <w:u w:val="single"/>
                <w:vertAlign w:val="superscript"/>
              </w:rPr>
              <w:t>1</w:t>
            </w:r>
            <w:r w:rsidRPr="00A56D63">
              <w:rPr>
                <w:b/>
                <w:sz w:val="30"/>
                <w:szCs w:val="30"/>
                <w:u w:val="single"/>
                <w:vertAlign w:val="superscript"/>
              </w:rPr>
              <w:t xml:space="preserve"> </w:t>
            </w:r>
            <w:r w:rsidRPr="00A56D63">
              <w:rPr>
                <w:b/>
                <w:sz w:val="30"/>
                <w:szCs w:val="30"/>
                <w:u w:val="single"/>
              </w:rPr>
              <w:t>өлеш</w:t>
            </w:r>
            <w:r w:rsidRPr="00A56D63">
              <w:rPr>
                <w:b/>
                <w:sz w:val="30"/>
                <w:szCs w:val="30"/>
                <w:u w:val="single"/>
              </w:rPr>
              <w:t xml:space="preserve"> </w:t>
            </w:r>
          </w:p>
          <w:p w:rsidR="00DC1F43" w:rsidRPr="00A56D63" w:rsidRDefault="00DC1F43" w:rsidP="00222DC2">
            <w:pPr>
              <w:autoSpaceDE w:val="0"/>
              <w:autoSpaceDN w:val="0"/>
              <w:adjustRightInd w:val="0"/>
              <w:ind w:firstLine="601"/>
              <w:jc w:val="both"/>
              <w:rPr>
                <w:b/>
                <w:sz w:val="30"/>
                <w:szCs w:val="30"/>
                <w:u w:val="single"/>
              </w:rPr>
            </w:pPr>
          </w:p>
          <w:p w:rsidR="00DC1F43" w:rsidRPr="00A56D63" w:rsidRDefault="00DC1F43" w:rsidP="00222DC2">
            <w:pPr>
              <w:autoSpaceDE w:val="0"/>
              <w:autoSpaceDN w:val="0"/>
              <w:adjustRightInd w:val="0"/>
              <w:ind w:firstLine="601"/>
              <w:jc w:val="both"/>
              <w:rPr>
                <w:sz w:val="30"/>
                <w:szCs w:val="30"/>
              </w:rPr>
            </w:pPr>
            <w:r w:rsidRPr="00A56D63">
              <w:rPr>
                <w:sz w:val="30"/>
                <w:szCs w:val="30"/>
              </w:rPr>
              <w:t>1</w:t>
            </w:r>
            <w:r w:rsidRPr="00A56D63">
              <w:rPr>
                <w:sz w:val="30"/>
                <w:szCs w:val="30"/>
                <w:vertAlign w:val="superscript"/>
              </w:rPr>
              <w:t>1</w:t>
            </w:r>
            <w:r w:rsidRPr="00A56D63">
              <w:rPr>
                <w:sz w:val="30"/>
                <w:szCs w:val="30"/>
              </w:rPr>
              <w:t xml:space="preserve">. </w:t>
            </w:r>
            <w:r w:rsidRPr="00A56D63">
              <w:rPr>
                <w:sz w:val="30"/>
                <w:szCs w:val="30"/>
              </w:rPr>
              <w:t xml:space="preserve">Инвалидларны эшкә алу өчен квота исәпләп чыгару максатларында хезмәткәрләрнең саны, эш бирүченең Россия Федерациясенең башка субъектларында урнашкан </w:t>
            </w:r>
            <w:r w:rsidRPr="00A56D63">
              <w:rPr>
                <w:b/>
                <w:bCs/>
                <w:sz w:val="30"/>
                <w:szCs w:val="30"/>
              </w:rPr>
              <w:t>филиаллары һәм вәкиллекләре</w:t>
            </w:r>
            <w:r w:rsidRPr="00A56D63">
              <w:rPr>
                <w:sz w:val="30"/>
                <w:szCs w:val="30"/>
              </w:rPr>
              <w:t xml:space="preserve"> хезмәткәрләрен исәпкә алмыйча, </w:t>
            </w:r>
            <w:r w:rsidRPr="00A56D63">
              <w:rPr>
                <w:rFonts w:eastAsia="Arial"/>
                <w:sz w:val="30"/>
                <w:szCs w:val="30"/>
              </w:rPr>
              <w:t>алдагы кварталга</w:t>
            </w:r>
            <w:r w:rsidRPr="00A56D63">
              <w:rPr>
                <w:sz w:val="30"/>
                <w:szCs w:val="30"/>
              </w:rPr>
              <w:t xml:space="preserve"> хезмәткәрләрнең исемлектәге уртача саныннан чыгып билгеләнә.</w:t>
            </w:r>
          </w:p>
          <w:p w:rsidR="00DC1F43" w:rsidRPr="00A56D63" w:rsidRDefault="00DC1F43" w:rsidP="00222DC2">
            <w:pPr>
              <w:autoSpaceDE w:val="0"/>
              <w:autoSpaceDN w:val="0"/>
              <w:adjustRightInd w:val="0"/>
              <w:ind w:firstLine="540"/>
              <w:jc w:val="both"/>
              <w:rPr>
                <w:sz w:val="30"/>
                <w:szCs w:val="30"/>
              </w:rPr>
            </w:pPr>
          </w:p>
          <w:p w:rsidR="00DC1F43" w:rsidRPr="00A56D63" w:rsidRDefault="00DC1F43" w:rsidP="00222DC2">
            <w:pPr>
              <w:pStyle w:val="ConsPlusTitle"/>
              <w:rPr>
                <w:sz w:val="30"/>
                <w:szCs w:val="30"/>
                <w:lang w:val="tt-RU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43" w:rsidRPr="00A56D63" w:rsidRDefault="00DC1F43" w:rsidP="00DC1F43">
            <w:pPr>
              <w:autoSpaceDE w:val="0"/>
              <w:autoSpaceDN w:val="0"/>
              <w:adjustRightInd w:val="0"/>
              <w:ind w:firstLine="601"/>
              <w:jc w:val="both"/>
              <w:rPr>
                <w:b/>
                <w:sz w:val="30"/>
                <w:szCs w:val="30"/>
                <w:u w:val="single"/>
              </w:rPr>
            </w:pPr>
            <w:r w:rsidRPr="00A56D63">
              <w:rPr>
                <w:b/>
                <w:sz w:val="30"/>
                <w:szCs w:val="30"/>
                <w:u w:val="single"/>
              </w:rPr>
              <w:t>3 с</w:t>
            </w:r>
            <w:r w:rsidRPr="00A56D63">
              <w:rPr>
                <w:b/>
                <w:sz w:val="30"/>
                <w:szCs w:val="30"/>
                <w:u w:val="single"/>
              </w:rPr>
              <w:t>татья, 1</w:t>
            </w:r>
            <w:r w:rsidRPr="00A56D63">
              <w:rPr>
                <w:b/>
                <w:sz w:val="30"/>
                <w:szCs w:val="30"/>
                <w:u w:val="single"/>
                <w:vertAlign w:val="superscript"/>
              </w:rPr>
              <w:t>1</w:t>
            </w:r>
            <w:r w:rsidRPr="00A56D63">
              <w:rPr>
                <w:b/>
                <w:sz w:val="30"/>
                <w:szCs w:val="30"/>
                <w:u w:val="single"/>
                <w:vertAlign w:val="superscript"/>
              </w:rPr>
              <w:t xml:space="preserve"> </w:t>
            </w:r>
            <w:r w:rsidRPr="00A56D63">
              <w:rPr>
                <w:b/>
                <w:sz w:val="30"/>
                <w:szCs w:val="30"/>
                <w:u w:val="single"/>
              </w:rPr>
              <w:t>өлеш</w:t>
            </w:r>
            <w:r w:rsidRPr="00A56D63">
              <w:rPr>
                <w:b/>
                <w:sz w:val="30"/>
                <w:szCs w:val="30"/>
                <w:u w:val="single"/>
              </w:rPr>
              <w:t xml:space="preserve"> </w:t>
            </w:r>
          </w:p>
          <w:p w:rsidR="00DC1F43" w:rsidRPr="00A56D63" w:rsidRDefault="00DC1F43" w:rsidP="00222DC2">
            <w:pPr>
              <w:autoSpaceDE w:val="0"/>
              <w:autoSpaceDN w:val="0"/>
              <w:adjustRightInd w:val="0"/>
              <w:ind w:firstLine="574"/>
              <w:jc w:val="both"/>
              <w:rPr>
                <w:b/>
                <w:sz w:val="30"/>
                <w:szCs w:val="30"/>
                <w:u w:val="single"/>
              </w:rPr>
            </w:pPr>
          </w:p>
          <w:p w:rsidR="00DC1F43" w:rsidRPr="00A56D63" w:rsidRDefault="00DC1F43" w:rsidP="00222DC2">
            <w:pPr>
              <w:autoSpaceDE w:val="0"/>
              <w:autoSpaceDN w:val="0"/>
              <w:adjustRightInd w:val="0"/>
              <w:ind w:firstLine="601"/>
              <w:jc w:val="both"/>
              <w:rPr>
                <w:sz w:val="30"/>
                <w:szCs w:val="30"/>
              </w:rPr>
            </w:pPr>
            <w:r w:rsidRPr="00A56D63">
              <w:rPr>
                <w:sz w:val="30"/>
                <w:szCs w:val="30"/>
              </w:rPr>
              <w:t>1</w:t>
            </w:r>
            <w:r w:rsidRPr="00A56D63">
              <w:rPr>
                <w:sz w:val="30"/>
                <w:szCs w:val="30"/>
                <w:vertAlign w:val="superscript"/>
              </w:rPr>
              <w:t>1</w:t>
            </w:r>
            <w:r w:rsidRPr="00A56D63">
              <w:rPr>
                <w:sz w:val="30"/>
                <w:szCs w:val="30"/>
              </w:rPr>
              <w:t xml:space="preserve">. </w:t>
            </w:r>
            <w:r w:rsidRPr="00A56D63">
              <w:rPr>
                <w:sz w:val="30"/>
                <w:szCs w:val="30"/>
              </w:rPr>
              <w:t xml:space="preserve">Инвалидларны эшкә алу өчен квота исәпләп чыгару максатларында хезмәткәрләрнең саны, эш бирүченең Россия Федерациясенең башка субъектларында урнашкан </w:t>
            </w:r>
            <w:r w:rsidRPr="00A56D63">
              <w:rPr>
                <w:b/>
                <w:bCs/>
                <w:sz w:val="30"/>
                <w:szCs w:val="30"/>
              </w:rPr>
              <w:t>вәкиллекләре, филиаллары һәм бүтән аерымланган структур бүлекчәләре</w:t>
            </w:r>
            <w:r w:rsidRPr="00A56D63">
              <w:rPr>
                <w:sz w:val="30"/>
                <w:szCs w:val="30"/>
              </w:rPr>
              <w:t xml:space="preserve"> хезмәткәрләрен исәпкә алмыйча, алдагы кварталга хезмәткәрләрнең исемлектәге уртача саныннан чыгып билгеләнә.</w:t>
            </w:r>
          </w:p>
          <w:p w:rsidR="00DC1F43" w:rsidRPr="00A56D63" w:rsidRDefault="00DC1F43" w:rsidP="00222DC2">
            <w:pPr>
              <w:jc w:val="center"/>
              <w:rPr>
                <w:b/>
                <w:sz w:val="30"/>
                <w:szCs w:val="30"/>
              </w:rPr>
            </w:pPr>
            <w:r w:rsidRPr="00A56D63">
              <w:rPr>
                <w:b/>
                <w:sz w:val="30"/>
                <w:szCs w:val="30"/>
              </w:rPr>
              <w:t xml:space="preserve"> </w:t>
            </w:r>
          </w:p>
        </w:tc>
      </w:tr>
      <w:tr w:rsidR="00DC1F43" w:rsidRPr="00A56D63" w:rsidTr="00DC1F43">
        <w:trPr>
          <w:trHeight w:val="370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43" w:rsidRPr="00A56D63" w:rsidRDefault="00DC1F43" w:rsidP="00222DC2">
            <w:pPr>
              <w:autoSpaceDE w:val="0"/>
              <w:autoSpaceDN w:val="0"/>
              <w:adjustRightInd w:val="0"/>
              <w:ind w:firstLine="601"/>
              <w:jc w:val="both"/>
              <w:rPr>
                <w:b/>
                <w:sz w:val="30"/>
                <w:szCs w:val="30"/>
                <w:u w:val="single"/>
              </w:rPr>
            </w:pPr>
            <w:r w:rsidRPr="00A56D63">
              <w:rPr>
                <w:b/>
                <w:sz w:val="30"/>
                <w:szCs w:val="30"/>
                <w:u w:val="single"/>
              </w:rPr>
              <w:t>3 с</w:t>
            </w:r>
            <w:r w:rsidRPr="00A56D63">
              <w:rPr>
                <w:b/>
                <w:sz w:val="30"/>
                <w:szCs w:val="30"/>
                <w:u w:val="single"/>
              </w:rPr>
              <w:t>татья, 1</w:t>
            </w:r>
            <w:r w:rsidRPr="00A56D63">
              <w:rPr>
                <w:b/>
                <w:sz w:val="30"/>
                <w:szCs w:val="30"/>
                <w:u w:val="single"/>
                <w:vertAlign w:val="superscript"/>
              </w:rPr>
              <w:t xml:space="preserve">2 </w:t>
            </w:r>
            <w:r w:rsidRPr="00A56D63">
              <w:rPr>
                <w:b/>
                <w:sz w:val="30"/>
                <w:szCs w:val="30"/>
                <w:u w:val="single"/>
              </w:rPr>
              <w:t>өлеш</w:t>
            </w:r>
            <w:r w:rsidRPr="00A56D63">
              <w:rPr>
                <w:b/>
                <w:sz w:val="30"/>
                <w:szCs w:val="30"/>
                <w:u w:val="single"/>
              </w:rPr>
              <w:t xml:space="preserve"> </w:t>
            </w:r>
          </w:p>
          <w:p w:rsidR="00DC1F43" w:rsidRPr="00A56D63" w:rsidRDefault="00DC1F43" w:rsidP="00222DC2">
            <w:pPr>
              <w:autoSpaceDE w:val="0"/>
              <w:autoSpaceDN w:val="0"/>
              <w:adjustRightInd w:val="0"/>
              <w:ind w:firstLine="601"/>
              <w:jc w:val="both"/>
              <w:rPr>
                <w:b/>
                <w:sz w:val="30"/>
                <w:szCs w:val="30"/>
                <w:u w:val="single"/>
              </w:rPr>
            </w:pPr>
          </w:p>
          <w:p w:rsidR="00DC1F43" w:rsidRPr="00A56D63" w:rsidRDefault="00DC1F43" w:rsidP="00222DC2">
            <w:pPr>
              <w:autoSpaceDE w:val="0"/>
              <w:autoSpaceDN w:val="0"/>
              <w:adjustRightInd w:val="0"/>
              <w:ind w:firstLine="601"/>
              <w:jc w:val="both"/>
              <w:rPr>
                <w:bCs/>
                <w:sz w:val="30"/>
                <w:szCs w:val="30"/>
              </w:rPr>
            </w:pPr>
            <w:r w:rsidRPr="00A56D63">
              <w:rPr>
                <w:bCs/>
                <w:sz w:val="30"/>
                <w:szCs w:val="30"/>
              </w:rPr>
              <w:t>1</w:t>
            </w:r>
            <w:r w:rsidRPr="00A56D63">
              <w:rPr>
                <w:bCs/>
                <w:sz w:val="30"/>
                <w:szCs w:val="30"/>
                <w:vertAlign w:val="superscript"/>
              </w:rPr>
              <w:t>2</w:t>
            </w:r>
            <w:r w:rsidRPr="00A56D63">
              <w:rPr>
                <w:bCs/>
                <w:sz w:val="30"/>
                <w:szCs w:val="30"/>
              </w:rPr>
              <w:t xml:space="preserve">. </w:t>
            </w:r>
            <w:r w:rsidRPr="00A56D63">
              <w:rPr>
                <w:sz w:val="30"/>
                <w:szCs w:val="30"/>
              </w:rPr>
              <w:t xml:space="preserve">Россия Федерациясенең башка субъектларында урнашкан эш бирүченең Татарстан Республикасы территориясендәге </w:t>
            </w:r>
            <w:r w:rsidRPr="00A56D63">
              <w:rPr>
                <w:b/>
                <w:bCs/>
                <w:sz w:val="30"/>
                <w:szCs w:val="30"/>
              </w:rPr>
              <w:t>филиалларына һәм вәкиллекләренә</w:t>
            </w:r>
            <w:r w:rsidRPr="00A56D63">
              <w:rPr>
                <w:sz w:val="30"/>
                <w:szCs w:val="30"/>
              </w:rPr>
              <w:t xml:space="preserve"> инвалидларны эшкә алу өчен квота, </w:t>
            </w:r>
            <w:r w:rsidRPr="00A56D63">
              <w:rPr>
                <w:rFonts w:eastAsia="Arial"/>
                <w:sz w:val="30"/>
                <w:szCs w:val="30"/>
              </w:rPr>
              <w:t>алдагы кварталга</w:t>
            </w:r>
            <w:r w:rsidRPr="00A56D63">
              <w:rPr>
                <w:sz w:val="30"/>
                <w:szCs w:val="30"/>
              </w:rPr>
              <w:t xml:space="preserve"> эш </w:t>
            </w:r>
            <w:r w:rsidRPr="00A56D63">
              <w:rPr>
                <w:sz w:val="30"/>
                <w:szCs w:val="30"/>
              </w:rPr>
              <w:lastRenderedPageBreak/>
              <w:t xml:space="preserve">бирүченең мондый </w:t>
            </w:r>
            <w:r w:rsidRPr="00A56D63">
              <w:rPr>
                <w:b/>
                <w:bCs/>
                <w:sz w:val="30"/>
                <w:szCs w:val="30"/>
              </w:rPr>
              <w:t>филиаллары һәм вәкиллекләре</w:t>
            </w:r>
            <w:r w:rsidRPr="00A56D63">
              <w:rPr>
                <w:sz w:val="30"/>
                <w:szCs w:val="30"/>
              </w:rPr>
              <w:t xml:space="preserve"> хезмәткәрләренең исемлектәге уртача саныннан чыгып, әлеге Закон нигезендә билгеләнә.</w:t>
            </w:r>
          </w:p>
          <w:p w:rsidR="00DC1F43" w:rsidRPr="00A56D63" w:rsidRDefault="00DC1F43" w:rsidP="00222DC2">
            <w:pPr>
              <w:autoSpaceDE w:val="0"/>
              <w:autoSpaceDN w:val="0"/>
              <w:adjustRightInd w:val="0"/>
              <w:ind w:firstLine="601"/>
              <w:jc w:val="both"/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43" w:rsidRPr="00A56D63" w:rsidRDefault="00DC1F43" w:rsidP="00DC1F43">
            <w:pPr>
              <w:autoSpaceDE w:val="0"/>
              <w:autoSpaceDN w:val="0"/>
              <w:adjustRightInd w:val="0"/>
              <w:ind w:firstLine="601"/>
              <w:jc w:val="both"/>
              <w:rPr>
                <w:b/>
                <w:sz w:val="30"/>
                <w:szCs w:val="30"/>
                <w:u w:val="single"/>
              </w:rPr>
            </w:pPr>
            <w:r w:rsidRPr="00A56D63">
              <w:rPr>
                <w:b/>
                <w:sz w:val="30"/>
                <w:szCs w:val="30"/>
                <w:u w:val="single"/>
              </w:rPr>
              <w:lastRenderedPageBreak/>
              <w:t>3 с</w:t>
            </w:r>
            <w:r w:rsidRPr="00A56D63">
              <w:rPr>
                <w:b/>
                <w:sz w:val="30"/>
                <w:szCs w:val="30"/>
                <w:u w:val="single"/>
              </w:rPr>
              <w:t>татья, 1</w:t>
            </w:r>
            <w:r w:rsidRPr="00A56D63">
              <w:rPr>
                <w:b/>
                <w:sz w:val="30"/>
                <w:szCs w:val="30"/>
                <w:u w:val="single"/>
                <w:vertAlign w:val="superscript"/>
              </w:rPr>
              <w:t xml:space="preserve">2 </w:t>
            </w:r>
            <w:r w:rsidRPr="00A56D63">
              <w:rPr>
                <w:b/>
                <w:sz w:val="30"/>
                <w:szCs w:val="30"/>
                <w:u w:val="single"/>
              </w:rPr>
              <w:t>өлеш</w:t>
            </w:r>
            <w:r w:rsidRPr="00A56D63">
              <w:rPr>
                <w:b/>
                <w:sz w:val="30"/>
                <w:szCs w:val="30"/>
                <w:u w:val="single"/>
              </w:rPr>
              <w:t xml:space="preserve"> </w:t>
            </w:r>
          </w:p>
          <w:p w:rsidR="00DC1F43" w:rsidRPr="00A56D63" w:rsidRDefault="00DC1F43" w:rsidP="00222DC2">
            <w:pPr>
              <w:autoSpaceDE w:val="0"/>
              <w:autoSpaceDN w:val="0"/>
              <w:adjustRightInd w:val="0"/>
              <w:ind w:firstLine="574"/>
              <w:jc w:val="both"/>
              <w:rPr>
                <w:b/>
                <w:sz w:val="30"/>
                <w:szCs w:val="30"/>
                <w:u w:val="single"/>
              </w:rPr>
            </w:pPr>
          </w:p>
          <w:p w:rsidR="00DC1F43" w:rsidRPr="00A56D63" w:rsidRDefault="00DC1F43" w:rsidP="00DC1F43">
            <w:pPr>
              <w:autoSpaceDE w:val="0"/>
              <w:autoSpaceDN w:val="0"/>
              <w:adjustRightInd w:val="0"/>
              <w:ind w:firstLine="574"/>
              <w:jc w:val="both"/>
              <w:rPr>
                <w:b/>
                <w:sz w:val="30"/>
                <w:szCs w:val="30"/>
                <w:u w:val="single"/>
              </w:rPr>
            </w:pPr>
            <w:r w:rsidRPr="00A56D63">
              <w:rPr>
                <w:bCs/>
                <w:sz w:val="30"/>
                <w:szCs w:val="30"/>
              </w:rPr>
              <w:t>1</w:t>
            </w:r>
            <w:r w:rsidRPr="00A56D63">
              <w:rPr>
                <w:bCs/>
                <w:sz w:val="30"/>
                <w:szCs w:val="30"/>
                <w:vertAlign w:val="superscript"/>
              </w:rPr>
              <w:t>2</w:t>
            </w:r>
            <w:r w:rsidRPr="00A56D63">
              <w:rPr>
                <w:bCs/>
                <w:sz w:val="30"/>
                <w:szCs w:val="30"/>
              </w:rPr>
              <w:t xml:space="preserve">. </w:t>
            </w:r>
            <w:r w:rsidRPr="00A56D63">
              <w:rPr>
                <w:sz w:val="30"/>
                <w:szCs w:val="30"/>
              </w:rPr>
              <w:t xml:space="preserve">Россия Федерациясенең башка субъектларында урнашкан эш бирүченең Татарстан Республикасы территориясендәге </w:t>
            </w:r>
            <w:r w:rsidRPr="00A56D63">
              <w:rPr>
                <w:b/>
                <w:bCs/>
                <w:sz w:val="30"/>
                <w:szCs w:val="30"/>
              </w:rPr>
              <w:t xml:space="preserve">вәкиллекләренә, филиалларына һәм бүтән аерымланган структур </w:t>
            </w:r>
            <w:r w:rsidRPr="00A56D63">
              <w:rPr>
                <w:b/>
                <w:bCs/>
                <w:sz w:val="30"/>
                <w:szCs w:val="30"/>
              </w:rPr>
              <w:lastRenderedPageBreak/>
              <w:t>бүлекчәләренә</w:t>
            </w:r>
            <w:r w:rsidRPr="00A56D63">
              <w:rPr>
                <w:sz w:val="30"/>
                <w:szCs w:val="30"/>
              </w:rPr>
              <w:t xml:space="preserve"> инвалидларны эшкә алу өчен квота, </w:t>
            </w:r>
            <w:r w:rsidRPr="00A56D63">
              <w:rPr>
                <w:rFonts w:eastAsia="Arial"/>
                <w:sz w:val="30"/>
                <w:szCs w:val="30"/>
              </w:rPr>
              <w:t>алдагы кварталга</w:t>
            </w:r>
            <w:r w:rsidRPr="00A56D63">
              <w:rPr>
                <w:sz w:val="30"/>
                <w:szCs w:val="30"/>
              </w:rPr>
              <w:t xml:space="preserve"> эш бирүченең мондый </w:t>
            </w:r>
            <w:r w:rsidRPr="00A56D63">
              <w:rPr>
                <w:b/>
                <w:bCs/>
                <w:sz w:val="30"/>
                <w:szCs w:val="30"/>
              </w:rPr>
              <w:t>вәкиллекләре, филиаллары һәм бүтән аерымланган структур бүлекчәләре</w:t>
            </w:r>
            <w:r w:rsidRPr="00A56D63">
              <w:rPr>
                <w:sz w:val="30"/>
                <w:szCs w:val="30"/>
              </w:rPr>
              <w:t xml:space="preserve"> хезмәткәрләренең исемлектәге уртача саныннан чыгып, әлеге Закон нигезендә билгеләнә.</w:t>
            </w:r>
          </w:p>
        </w:tc>
      </w:tr>
      <w:tr w:rsidR="00DC1F43" w:rsidRPr="00A56D63" w:rsidTr="00DC1F43">
        <w:trPr>
          <w:trHeight w:val="370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43" w:rsidRPr="00A56D63" w:rsidRDefault="00DC1F43" w:rsidP="00222DC2">
            <w:pPr>
              <w:autoSpaceDE w:val="0"/>
              <w:autoSpaceDN w:val="0"/>
              <w:adjustRightInd w:val="0"/>
              <w:ind w:firstLine="601"/>
              <w:jc w:val="both"/>
              <w:rPr>
                <w:b/>
                <w:sz w:val="30"/>
                <w:szCs w:val="30"/>
                <w:u w:val="single"/>
              </w:rPr>
            </w:pPr>
            <w:r w:rsidRPr="00A56D63">
              <w:rPr>
                <w:b/>
                <w:sz w:val="30"/>
                <w:szCs w:val="30"/>
                <w:u w:val="single"/>
              </w:rPr>
              <w:lastRenderedPageBreak/>
              <w:t>3 с</w:t>
            </w:r>
            <w:r w:rsidRPr="00A56D63">
              <w:rPr>
                <w:b/>
                <w:sz w:val="30"/>
                <w:szCs w:val="30"/>
                <w:u w:val="single"/>
              </w:rPr>
              <w:t>татья, 1</w:t>
            </w:r>
            <w:r w:rsidRPr="00A56D63">
              <w:rPr>
                <w:b/>
                <w:sz w:val="30"/>
                <w:szCs w:val="30"/>
                <w:u w:val="single"/>
              </w:rPr>
              <w:t>2</w:t>
            </w:r>
            <w:r w:rsidRPr="00A56D63">
              <w:rPr>
                <w:b/>
                <w:sz w:val="30"/>
                <w:szCs w:val="30"/>
                <w:u w:val="single"/>
                <w:vertAlign w:val="superscript"/>
              </w:rPr>
              <w:t xml:space="preserve"> </w:t>
            </w:r>
            <w:r w:rsidRPr="00A56D63">
              <w:rPr>
                <w:b/>
                <w:sz w:val="30"/>
                <w:szCs w:val="30"/>
                <w:u w:val="single"/>
              </w:rPr>
              <w:t>өлеш</w:t>
            </w:r>
          </w:p>
          <w:p w:rsidR="00DC1F43" w:rsidRPr="00A56D63" w:rsidRDefault="00DC1F43" w:rsidP="00222DC2">
            <w:pPr>
              <w:autoSpaceDE w:val="0"/>
              <w:autoSpaceDN w:val="0"/>
              <w:adjustRightInd w:val="0"/>
              <w:ind w:firstLine="601"/>
              <w:jc w:val="both"/>
              <w:rPr>
                <w:b/>
                <w:sz w:val="30"/>
                <w:szCs w:val="30"/>
                <w:u w:val="single"/>
              </w:rPr>
            </w:pPr>
          </w:p>
          <w:p w:rsidR="00DC1F43" w:rsidRPr="00A56D63" w:rsidRDefault="00DC1F43" w:rsidP="00DC1F43">
            <w:pPr>
              <w:autoSpaceDE w:val="0"/>
              <w:autoSpaceDN w:val="0"/>
              <w:adjustRightInd w:val="0"/>
              <w:ind w:firstLine="601"/>
              <w:jc w:val="both"/>
              <w:rPr>
                <w:b/>
                <w:sz w:val="30"/>
                <w:szCs w:val="30"/>
                <w:u w:val="single"/>
              </w:rPr>
            </w:pPr>
            <w:r w:rsidRPr="00A56D63">
              <w:rPr>
                <w:bCs/>
                <w:sz w:val="30"/>
                <w:szCs w:val="30"/>
              </w:rPr>
              <w:t xml:space="preserve">12. </w:t>
            </w:r>
            <w:r w:rsidRPr="00A56D63">
              <w:rPr>
                <w:rFonts w:eastAsia="Arial"/>
                <w:sz w:val="30"/>
                <w:szCs w:val="30"/>
              </w:rPr>
              <w:t xml:space="preserve">Әлеге статьяның 11 өлешендәге 2 пунктында каралган инвалидларны эшкә урнаштыру турындагы килешү нигезендә инвалидларны эшкә урнаштыру Татарстан Республикасы территориясендә эш бирүченең (аның вәкиллегенең, </w:t>
            </w:r>
            <w:r w:rsidRPr="00A56D63">
              <w:rPr>
                <w:rFonts w:eastAsia="Arial"/>
                <w:b/>
                <w:bCs/>
                <w:sz w:val="30"/>
                <w:szCs w:val="30"/>
              </w:rPr>
              <w:t>филиалының</w:t>
            </w:r>
            <w:r w:rsidRPr="00A56D63">
              <w:rPr>
                <w:rFonts w:eastAsia="Arial"/>
                <w:sz w:val="30"/>
                <w:szCs w:val="30"/>
              </w:rPr>
              <w:t>) урнашу урыны буенча гамәлгә ашырылырга тиеш.</w:t>
            </w:r>
            <w:r w:rsidRPr="00A56D63">
              <w:rPr>
                <w:i/>
                <w:sz w:val="30"/>
                <w:szCs w:val="3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43" w:rsidRPr="00A56D63" w:rsidRDefault="00DC1F43" w:rsidP="00222DC2">
            <w:pPr>
              <w:autoSpaceDE w:val="0"/>
              <w:autoSpaceDN w:val="0"/>
              <w:adjustRightInd w:val="0"/>
              <w:ind w:firstLine="601"/>
              <w:jc w:val="both"/>
              <w:rPr>
                <w:b/>
                <w:sz w:val="30"/>
                <w:szCs w:val="30"/>
                <w:u w:val="single"/>
              </w:rPr>
            </w:pPr>
            <w:r w:rsidRPr="00A56D63">
              <w:rPr>
                <w:b/>
                <w:sz w:val="30"/>
                <w:szCs w:val="30"/>
                <w:u w:val="single"/>
              </w:rPr>
              <w:t>3 с</w:t>
            </w:r>
            <w:r w:rsidRPr="00A56D63">
              <w:rPr>
                <w:b/>
                <w:sz w:val="30"/>
                <w:szCs w:val="30"/>
                <w:u w:val="single"/>
              </w:rPr>
              <w:t>татья, 1</w:t>
            </w:r>
            <w:r w:rsidRPr="00A56D63">
              <w:rPr>
                <w:b/>
                <w:sz w:val="30"/>
                <w:szCs w:val="30"/>
                <w:u w:val="single"/>
              </w:rPr>
              <w:t>2</w:t>
            </w:r>
            <w:r w:rsidRPr="00A56D63">
              <w:rPr>
                <w:b/>
                <w:sz w:val="30"/>
                <w:szCs w:val="30"/>
                <w:u w:val="single"/>
                <w:vertAlign w:val="superscript"/>
              </w:rPr>
              <w:t xml:space="preserve"> </w:t>
            </w:r>
            <w:r w:rsidRPr="00A56D63">
              <w:rPr>
                <w:b/>
                <w:sz w:val="30"/>
                <w:szCs w:val="30"/>
                <w:u w:val="single"/>
              </w:rPr>
              <w:t xml:space="preserve">өлеш </w:t>
            </w:r>
          </w:p>
          <w:p w:rsidR="00DC1F43" w:rsidRPr="00A56D63" w:rsidRDefault="00DC1F43" w:rsidP="00222DC2">
            <w:pPr>
              <w:autoSpaceDE w:val="0"/>
              <w:autoSpaceDN w:val="0"/>
              <w:adjustRightInd w:val="0"/>
              <w:ind w:firstLine="601"/>
              <w:jc w:val="both"/>
              <w:rPr>
                <w:b/>
                <w:sz w:val="30"/>
                <w:szCs w:val="30"/>
                <w:u w:val="single"/>
              </w:rPr>
            </w:pPr>
          </w:p>
          <w:p w:rsidR="00DC1F43" w:rsidRPr="00A56D63" w:rsidRDefault="00DC1F43" w:rsidP="00222DC2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30"/>
                <w:szCs w:val="30"/>
              </w:rPr>
            </w:pPr>
            <w:r w:rsidRPr="00A56D63">
              <w:rPr>
                <w:bCs/>
                <w:sz w:val="30"/>
                <w:szCs w:val="30"/>
              </w:rPr>
              <w:t xml:space="preserve">12. </w:t>
            </w:r>
            <w:r w:rsidRPr="00A56D63">
              <w:rPr>
                <w:rFonts w:eastAsia="Arial"/>
                <w:sz w:val="30"/>
                <w:szCs w:val="30"/>
              </w:rPr>
              <w:t>Әлеге статьяның 11 өлешендәге 2 пунктында каралган инвалидларны эшкә урнаштыру турындагы килешү нигезендә инвалидларны эшкә урнаштыру Татарстан Республикасы территориясендә эш бирүченең (аның вәкиллегенең, филиалының</w:t>
            </w:r>
            <w:r w:rsidRPr="00A56D63">
              <w:rPr>
                <w:sz w:val="30"/>
                <w:szCs w:val="30"/>
              </w:rPr>
              <w:t xml:space="preserve"> </w:t>
            </w:r>
            <w:r w:rsidRPr="00A56D63">
              <w:rPr>
                <w:b/>
                <w:bCs/>
                <w:sz w:val="30"/>
                <w:szCs w:val="30"/>
              </w:rPr>
              <w:t>һәм б</w:t>
            </w:r>
            <w:r w:rsidR="0018656D" w:rsidRPr="00A56D63">
              <w:rPr>
                <w:b/>
                <w:bCs/>
                <w:sz w:val="30"/>
                <w:szCs w:val="30"/>
              </w:rPr>
              <w:t>ашка</w:t>
            </w:r>
            <w:r w:rsidRPr="00A56D63">
              <w:rPr>
                <w:b/>
                <w:bCs/>
                <w:sz w:val="30"/>
                <w:szCs w:val="30"/>
              </w:rPr>
              <w:t xml:space="preserve"> аерымланган структур бүлекчәсенең</w:t>
            </w:r>
            <w:r w:rsidRPr="00A56D63">
              <w:rPr>
                <w:rFonts w:eastAsia="Arial"/>
                <w:sz w:val="30"/>
                <w:szCs w:val="30"/>
              </w:rPr>
              <w:t>) урнашу урыны буенча гамәлгә ашырылырга тиеш.</w:t>
            </w:r>
          </w:p>
          <w:p w:rsidR="00DC1F43" w:rsidRPr="00A56D63" w:rsidRDefault="00DC1F43" w:rsidP="00222DC2">
            <w:pPr>
              <w:autoSpaceDE w:val="0"/>
              <w:autoSpaceDN w:val="0"/>
              <w:adjustRightInd w:val="0"/>
              <w:ind w:firstLine="601"/>
              <w:jc w:val="both"/>
              <w:rPr>
                <w:b/>
                <w:sz w:val="30"/>
                <w:szCs w:val="30"/>
                <w:u w:val="single"/>
              </w:rPr>
            </w:pPr>
          </w:p>
        </w:tc>
      </w:tr>
    </w:tbl>
    <w:p w:rsidR="0080326F" w:rsidRPr="00A56D63" w:rsidRDefault="0080326F">
      <w:pPr>
        <w:rPr>
          <w:sz w:val="30"/>
          <w:szCs w:val="30"/>
        </w:rPr>
      </w:pPr>
    </w:p>
    <w:sectPr w:rsidR="0080326F" w:rsidRPr="00A56D63" w:rsidSect="0091502B">
      <w:headerReference w:type="default" r:id="rId6"/>
      <w:pgSz w:w="16838" w:h="11906" w:orient="landscape"/>
      <w:pgMar w:top="1134" w:right="567" w:bottom="1134" w:left="1134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76A" w:rsidRDefault="0064176A">
      <w:r>
        <w:separator/>
      </w:r>
    </w:p>
  </w:endnote>
  <w:endnote w:type="continuationSeparator" w:id="0">
    <w:p w:rsidR="0064176A" w:rsidRDefault="00641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76A" w:rsidRDefault="0064176A">
      <w:r>
        <w:separator/>
      </w:r>
    </w:p>
  </w:footnote>
  <w:footnote w:type="continuationSeparator" w:id="0">
    <w:p w:rsidR="0064176A" w:rsidRDefault="006417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05161"/>
      <w:docPartObj>
        <w:docPartGallery w:val="AutoText"/>
      </w:docPartObj>
    </w:sdtPr>
    <w:sdtContent>
      <w:p w:rsidR="0080326F" w:rsidRDefault="0091502B">
        <w:pPr>
          <w:pStyle w:val="a4"/>
          <w:jc w:val="center"/>
        </w:pPr>
        <w:r>
          <w:rPr>
            <w:sz w:val="28"/>
            <w:szCs w:val="28"/>
          </w:rPr>
          <w:fldChar w:fldCharType="begin"/>
        </w:r>
        <w:r w:rsidR="00551093"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A56D63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0326F"/>
    <w:rsid w:val="00084881"/>
    <w:rsid w:val="0018656D"/>
    <w:rsid w:val="00211686"/>
    <w:rsid w:val="0050517B"/>
    <w:rsid w:val="00551093"/>
    <w:rsid w:val="005D71E6"/>
    <w:rsid w:val="0064176A"/>
    <w:rsid w:val="00675F0D"/>
    <w:rsid w:val="0080326F"/>
    <w:rsid w:val="0091502B"/>
    <w:rsid w:val="00A56D63"/>
    <w:rsid w:val="00C30EDF"/>
    <w:rsid w:val="00DC1F43"/>
    <w:rsid w:val="00EF0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tt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02B"/>
    <w:rPr>
      <w:rFonts w:eastAsia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91502B"/>
    <w:rPr>
      <w:rFonts w:eastAsia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91502B"/>
    <w:rPr>
      <w:rFonts w:eastAsia="Times New Roman"/>
      <w:sz w:val="24"/>
      <w:szCs w:val="24"/>
      <w:lang w:eastAsia="ru-RU"/>
    </w:rPr>
  </w:style>
  <w:style w:type="paragraph" w:customStyle="1" w:styleId="1">
    <w:name w:val="Заголовок1"/>
    <w:basedOn w:val="a"/>
    <w:next w:val="a7"/>
    <w:qFormat/>
    <w:rsid w:val="0091502B"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7">
    <w:name w:val="Body Text"/>
    <w:basedOn w:val="a"/>
    <w:qFormat/>
    <w:rsid w:val="0091502B"/>
    <w:pPr>
      <w:spacing w:after="140" w:line="276" w:lineRule="auto"/>
    </w:pPr>
  </w:style>
  <w:style w:type="paragraph" w:styleId="a8">
    <w:name w:val="List"/>
    <w:basedOn w:val="a7"/>
    <w:qFormat/>
    <w:rsid w:val="0091502B"/>
    <w:rPr>
      <w:rFonts w:ascii="PT Astra Serif" w:hAnsi="PT Astra Serif" w:cs="Mangal"/>
    </w:rPr>
  </w:style>
  <w:style w:type="paragraph" w:styleId="a9">
    <w:name w:val="caption"/>
    <w:basedOn w:val="a"/>
    <w:qFormat/>
    <w:rsid w:val="0091502B"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a">
    <w:name w:val="index heading"/>
    <w:basedOn w:val="a"/>
    <w:qFormat/>
    <w:rsid w:val="0091502B"/>
    <w:pPr>
      <w:suppressLineNumbers/>
    </w:pPr>
    <w:rPr>
      <w:rFonts w:ascii="PT Astra Serif" w:hAnsi="PT Astra Serif" w:cs="Mangal"/>
    </w:rPr>
  </w:style>
  <w:style w:type="paragraph" w:customStyle="1" w:styleId="ab">
    <w:name w:val="Колонтитул"/>
    <w:basedOn w:val="a"/>
    <w:qFormat/>
    <w:rsid w:val="0091502B"/>
  </w:style>
  <w:style w:type="paragraph" w:styleId="a4">
    <w:name w:val="header"/>
    <w:basedOn w:val="a"/>
    <w:link w:val="a3"/>
    <w:uiPriority w:val="99"/>
    <w:unhideWhenUsed/>
    <w:qFormat/>
    <w:rsid w:val="0091502B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qFormat/>
    <w:rsid w:val="0091502B"/>
    <w:pPr>
      <w:tabs>
        <w:tab w:val="center" w:pos="4677"/>
        <w:tab w:val="right" w:pos="9355"/>
      </w:tabs>
    </w:pPr>
  </w:style>
  <w:style w:type="paragraph" w:customStyle="1" w:styleId="10">
    <w:name w:val="Указатель1"/>
    <w:basedOn w:val="a"/>
    <w:qFormat/>
    <w:rsid w:val="0091502B"/>
    <w:pPr>
      <w:suppressLineNumbers/>
    </w:pPr>
    <w:rPr>
      <w:rFonts w:ascii="PT Astra Serif" w:hAnsi="PT Astra Serif" w:cs="Mangal"/>
    </w:rPr>
  </w:style>
  <w:style w:type="paragraph" w:customStyle="1" w:styleId="ConsPlusTitle">
    <w:name w:val="ConsPlusTitle"/>
    <w:rsid w:val="00DC1F43"/>
    <w:pPr>
      <w:suppressAutoHyphens w:val="0"/>
      <w:autoSpaceDE w:val="0"/>
      <w:autoSpaceDN w:val="0"/>
      <w:adjustRightInd w:val="0"/>
    </w:pPr>
    <w:rPr>
      <w:rFonts w:eastAsia="Times New Roman"/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Kazanceva</dc:creator>
  <dc:description/>
  <cp:lastModifiedBy>ismagilova.gulnaz</cp:lastModifiedBy>
  <cp:revision>6</cp:revision>
  <cp:lastPrinted>2025-05-05T08:46:00Z</cp:lastPrinted>
  <dcterms:created xsi:type="dcterms:W3CDTF">2025-12-04T07:26:00Z</dcterms:created>
  <dcterms:modified xsi:type="dcterms:W3CDTF">2026-01-14T09:45:00Z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912447AFA91F481592466F2E31D333E0_13</vt:lpwstr>
  </property>
  <property fmtid="{D5CDD505-2E9C-101B-9397-08002B2CF9AE}" pid="3" name="KSOProductBuildVer">
    <vt:lpwstr>1049-12.2.0.23155</vt:lpwstr>
  </property>
</Properties>
</file>