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2D64" w:rsidRDefault="00572D64" w:rsidP="00572D64">
      <w:pPr>
        <w:pStyle w:val="a3"/>
        <w:spacing w:before="3"/>
        <w:jc w:val="center"/>
        <w:rPr>
          <w:rFonts w:eastAsia="Calibri"/>
        </w:rPr>
      </w:pPr>
      <w:r w:rsidRPr="00572D64">
        <w:rPr>
          <w:rFonts w:eastAsia="Calibri"/>
        </w:rPr>
        <w:t>«Татарст</w:t>
      </w:r>
      <w:r w:rsidR="003D1AD2">
        <w:rPr>
          <w:rFonts w:eastAsia="Calibri"/>
        </w:rPr>
        <w:t xml:space="preserve">ан </w:t>
      </w:r>
      <w:proofErr w:type="spellStart"/>
      <w:r w:rsidR="003D1AD2">
        <w:rPr>
          <w:rFonts w:eastAsia="Calibri"/>
        </w:rPr>
        <w:t>Республикасы</w:t>
      </w:r>
      <w:proofErr w:type="spellEnd"/>
      <w:r w:rsidR="003D1AD2">
        <w:rPr>
          <w:rFonts w:eastAsia="Calibri"/>
        </w:rPr>
        <w:t xml:space="preserve"> Нурлат районы</w:t>
      </w:r>
      <w:r w:rsidRPr="00572D64">
        <w:rPr>
          <w:rFonts w:eastAsia="Calibri"/>
        </w:rPr>
        <w:t xml:space="preserve"> Покровский </w:t>
      </w:r>
      <w:proofErr w:type="spellStart"/>
      <w:r w:rsidRPr="00572D64">
        <w:rPr>
          <w:rFonts w:eastAsia="Calibri"/>
        </w:rPr>
        <w:t>поселогын</w:t>
      </w:r>
      <w:proofErr w:type="spellEnd"/>
      <w:r w:rsidRPr="00572D64">
        <w:rPr>
          <w:rFonts w:eastAsia="Calibri"/>
        </w:rPr>
        <w:t xml:space="preserve"> </w:t>
      </w:r>
      <w:proofErr w:type="spellStart"/>
      <w:r w:rsidRPr="00572D64">
        <w:rPr>
          <w:rFonts w:eastAsia="Calibri"/>
        </w:rPr>
        <w:t>бетерү</w:t>
      </w:r>
      <w:proofErr w:type="spellEnd"/>
      <w:r w:rsidRPr="00572D64">
        <w:rPr>
          <w:rFonts w:eastAsia="Calibri"/>
        </w:rPr>
        <w:t xml:space="preserve"> </w:t>
      </w:r>
      <w:proofErr w:type="spellStart"/>
      <w:r w:rsidRPr="00572D64">
        <w:rPr>
          <w:rFonts w:eastAsia="Calibri"/>
        </w:rPr>
        <w:t>һәм</w:t>
      </w:r>
      <w:proofErr w:type="spellEnd"/>
      <w:r w:rsidRPr="00572D64">
        <w:rPr>
          <w:rFonts w:eastAsia="Calibri"/>
        </w:rPr>
        <w:t xml:space="preserve"> «Нурлат </w:t>
      </w:r>
      <w:proofErr w:type="spellStart"/>
      <w:r w:rsidRPr="00572D64">
        <w:rPr>
          <w:rFonts w:eastAsia="Calibri"/>
        </w:rPr>
        <w:t>муниципаль</w:t>
      </w:r>
      <w:proofErr w:type="spellEnd"/>
      <w:r w:rsidRPr="00572D64">
        <w:rPr>
          <w:rFonts w:eastAsia="Calibri"/>
        </w:rPr>
        <w:t xml:space="preserve"> районы» </w:t>
      </w:r>
      <w:proofErr w:type="spellStart"/>
      <w:r w:rsidRPr="00572D64">
        <w:rPr>
          <w:rFonts w:eastAsia="Calibri"/>
        </w:rPr>
        <w:t>муниципаль</w:t>
      </w:r>
      <w:proofErr w:type="spellEnd"/>
      <w:r w:rsidRPr="00572D64">
        <w:rPr>
          <w:rFonts w:eastAsia="Calibri"/>
        </w:rPr>
        <w:t xml:space="preserve"> </w:t>
      </w:r>
      <w:proofErr w:type="spellStart"/>
      <w:r w:rsidRPr="00572D64">
        <w:rPr>
          <w:rFonts w:eastAsia="Calibri"/>
        </w:rPr>
        <w:t>берәмлегенең</w:t>
      </w:r>
      <w:proofErr w:type="spellEnd"/>
      <w:r w:rsidRPr="00572D64">
        <w:rPr>
          <w:rFonts w:eastAsia="Calibri"/>
        </w:rPr>
        <w:t xml:space="preserve"> </w:t>
      </w:r>
      <w:proofErr w:type="spellStart"/>
      <w:r w:rsidRPr="00572D64">
        <w:rPr>
          <w:rFonts w:eastAsia="Calibri"/>
        </w:rPr>
        <w:t>һәм</w:t>
      </w:r>
      <w:proofErr w:type="spellEnd"/>
      <w:r w:rsidRPr="00572D64">
        <w:rPr>
          <w:rFonts w:eastAsia="Calibri"/>
        </w:rPr>
        <w:t xml:space="preserve"> </w:t>
      </w:r>
      <w:proofErr w:type="spellStart"/>
      <w:r w:rsidRPr="00572D64">
        <w:rPr>
          <w:rFonts w:eastAsia="Calibri"/>
        </w:rPr>
        <w:t>аның</w:t>
      </w:r>
      <w:proofErr w:type="spellEnd"/>
      <w:r w:rsidRPr="00572D64">
        <w:rPr>
          <w:rFonts w:eastAsia="Calibri"/>
        </w:rPr>
        <w:t xml:space="preserve"> </w:t>
      </w:r>
      <w:proofErr w:type="spellStart"/>
      <w:r w:rsidRPr="00572D64">
        <w:rPr>
          <w:rFonts w:eastAsia="Calibri"/>
        </w:rPr>
        <w:t>составындагы</w:t>
      </w:r>
      <w:proofErr w:type="spellEnd"/>
      <w:r w:rsidRPr="00572D64">
        <w:rPr>
          <w:rFonts w:eastAsia="Calibri"/>
        </w:rPr>
        <w:t xml:space="preserve"> </w:t>
      </w:r>
      <w:proofErr w:type="spellStart"/>
      <w:r w:rsidRPr="00572D64">
        <w:rPr>
          <w:rFonts w:eastAsia="Calibri"/>
        </w:rPr>
        <w:t>муниципаль</w:t>
      </w:r>
      <w:proofErr w:type="spellEnd"/>
      <w:r w:rsidRPr="00572D64">
        <w:rPr>
          <w:rFonts w:eastAsia="Calibri"/>
        </w:rPr>
        <w:t xml:space="preserve"> </w:t>
      </w:r>
      <w:proofErr w:type="spellStart"/>
      <w:r w:rsidRPr="00572D64">
        <w:rPr>
          <w:rFonts w:eastAsia="Calibri"/>
        </w:rPr>
        <w:t>берәмлекләрнең</w:t>
      </w:r>
      <w:proofErr w:type="spellEnd"/>
      <w:r w:rsidRPr="00572D64">
        <w:rPr>
          <w:rFonts w:eastAsia="Calibri"/>
        </w:rPr>
        <w:t xml:space="preserve"> </w:t>
      </w:r>
      <w:proofErr w:type="spellStart"/>
      <w:r w:rsidRPr="00572D64">
        <w:rPr>
          <w:rFonts w:eastAsia="Calibri"/>
        </w:rPr>
        <w:t>территорияләре</w:t>
      </w:r>
      <w:proofErr w:type="spellEnd"/>
      <w:r w:rsidRPr="00572D64">
        <w:rPr>
          <w:rFonts w:eastAsia="Calibri"/>
        </w:rPr>
        <w:t xml:space="preserve"> </w:t>
      </w:r>
      <w:proofErr w:type="spellStart"/>
      <w:r w:rsidRPr="00572D64">
        <w:rPr>
          <w:rFonts w:eastAsia="Calibri"/>
        </w:rPr>
        <w:t>чикләрен</w:t>
      </w:r>
      <w:proofErr w:type="spellEnd"/>
      <w:r w:rsidRPr="00572D64">
        <w:rPr>
          <w:rFonts w:eastAsia="Calibri"/>
        </w:rPr>
        <w:t xml:space="preserve"> </w:t>
      </w:r>
      <w:proofErr w:type="spellStart"/>
      <w:r w:rsidRPr="00572D64">
        <w:rPr>
          <w:rFonts w:eastAsia="Calibri"/>
        </w:rPr>
        <w:t>билгеләү</w:t>
      </w:r>
      <w:proofErr w:type="spellEnd"/>
      <w:r w:rsidRPr="00572D64">
        <w:rPr>
          <w:rFonts w:eastAsia="Calibri"/>
        </w:rPr>
        <w:t xml:space="preserve"> </w:t>
      </w:r>
      <w:proofErr w:type="spellStart"/>
      <w:r w:rsidRPr="00572D64">
        <w:rPr>
          <w:rFonts w:eastAsia="Calibri"/>
        </w:rPr>
        <w:t>һәм</w:t>
      </w:r>
      <w:proofErr w:type="spellEnd"/>
      <w:r w:rsidRPr="00572D64">
        <w:rPr>
          <w:rFonts w:eastAsia="Calibri"/>
        </w:rPr>
        <w:t xml:space="preserve"> </w:t>
      </w:r>
      <w:proofErr w:type="spellStart"/>
      <w:r w:rsidRPr="00572D64">
        <w:rPr>
          <w:rFonts w:eastAsia="Calibri"/>
        </w:rPr>
        <w:t>аларның</w:t>
      </w:r>
      <w:proofErr w:type="spellEnd"/>
      <w:r w:rsidRPr="00572D64">
        <w:rPr>
          <w:rFonts w:eastAsia="Calibri"/>
        </w:rPr>
        <w:t xml:space="preserve"> статусы </w:t>
      </w:r>
      <w:proofErr w:type="spellStart"/>
      <w:r w:rsidRPr="00572D64">
        <w:rPr>
          <w:rFonts w:eastAsia="Calibri"/>
        </w:rPr>
        <w:t>турында</w:t>
      </w:r>
      <w:proofErr w:type="spellEnd"/>
      <w:r w:rsidRPr="00572D64">
        <w:rPr>
          <w:rFonts w:eastAsia="Calibri"/>
        </w:rPr>
        <w:t xml:space="preserve">» Татарстан </w:t>
      </w:r>
      <w:proofErr w:type="spellStart"/>
      <w:r w:rsidRPr="00572D64">
        <w:rPr>
          <w:rFonts w:eastAsia="Calibri"/>
        </w:rPr>
        <w:t>Республикасы</w:t>
      </w:r>
      <w:proofErr w:type="spellEnd"/>
      <w:r w:rsidRPr="00572D64">
        <w:rPr>
          <w:rFonts w:eastAsia="Calibri"/>
        </w:rPr>
        <w:t xml:space="preserve"> </w:t>
      </w:r>
      <w:proofErr w:type="spellStart"/>
      <w:r w:rsidRPr="00572D64">
        <w:rPr>
          <w:rFonts w:eastAsia="Calibri"/>
        </w:rPr>
        <w:t>Законына</w:t>
      </w:r>
      <w:proofErr w:type="spellEnd"/>
      <w:r w:rsidRPr="00572D64">
        <w:rPr>
          <w:rFonts w:eastAsia="Calibri"/>
        </w:rPr>
        <w:t xml:space="preserve"> </w:t>
      </w:r>
      <w:proofErr w:type="spellStart"/>
      <w:r w:rsidRPr="00572D64">
        <w:rPr>
          <w:rFonts w:eastAsia="Calibri"/>
        </w:rPr>
        <w:t>үзгәрешлә</w:t>
      </w:r>
      <w:proofErr w:type="gramStart"/>
      <w:r w:rsidRPr="00572D64">
        <w:rPr>
          <w:rFonts w:eastAsia="Calibri"/>
        </w:rPr>
        <w:t>р</w:t>
      </w:r>
      <w:proofErr w:type="spellEnd"/>
      <w:proofErr w:type="gramEnd"/>
      <w:r w:rsidRPr="00572D64">
        <w:rPr>
          <w:rFonts w:eastAsia="Calibri"/>
        </w:rPr>
        <w:t xml:space="preserve"> </w:t>
      </w:r>
      <w:proofErr w:type="spellStart"/>
      <w:r w:rsidRPr="00572D64">
        <w:rPr>
          <w:rFonts w:eastAsia="Calibri"/>
        </w:rPr>
        <w:t>кертү</w:t>
      </w:r>
      <w:proofErr w:type="spellEnd"/>
      <w:r w:rsidRPr="00572D64">
        <w:rPr>
          <w:rFonts w:eastAsia="Calibri"/>
        </w:rPr>
        <w:t xml:space="preserve"> </w:t>
      </w:r>
      <w:proofErr w:type="spellStart"/>
      <w:r w:rsidRPr="00572D64">
        <w:rPr>
          <w:rFonts w:eastAsia="Calibri"/>
        </w:rPr>
        <w:t>хакында</w:t>
      </w:r>
      <w:proofErr w:type="spellEnd"/>
      <w:r w:rsidRPr="00572D64">
        <w:rPr>
          <w:rFonts w:eastAsia="Calibri"/>
        </w:rPr>
        <w:t xml:space="preserve">» Татарстан </w:t>
      </w:r>
      <w:proofErr w:type="spellStart"/>
      <w:r w:rsidRPr="00572D64">
        <w:rPr>
          <w:rFonts w:eastAsia="Calibri"/>
        </w:rPr>
        <w:t>Республикасы</w:t>
      </w:r>
      <w:proofErr w:type="spellEnd"/>
      <w:r w:rsidRPr="00572D64">
        <w:rPr>
          <w:rFonts w:eastAsia="Calibri"/>
        </w:rPr>
        <w:t xml:space="preserve"> законы </w:t>
      </w:r>
      <w:proofErr w:type="spellStart"/>
      <w:r w:rsidRPr="00572D64">
        <w:rPr>
          <w:rFonts w:eastAsia="Calibri"/>
        </w:rPr>
        <w:t>проектына</w:t>
      </w:r>
      <w:proofErr w:type="spellEnd"/>
    </w:p>
    <w:p w:rsidR="00B129D6" w:rsidRDefault="00572D64" w:rsidP="00572D64">
      <w:pPr>
        <w:pStyle w:val="a3"/>
        <w:spacing w:before="3"/>
        <w:jc w:val="center"/>
        <w:rPr>
          <w:rFonts w:eastAsia="Calibri"/>
          <w:lang w:val="tt-RU"/>
        </w:rPr>
      </w:pPr>
      <w:r>
        <w:rPr>
          <w:rFonts w:eastAsia="Calibri"/>
          <w:lang w:val="tt-RU"/>
        </w:rPr>
        <w:t>АҢЛАТМА ЯЗУЫ</w:t>
      </w:r>
    </w:p>
    <w:p w:rsidR="00572D64" w:rsidRPr="00572D64" w:rsidRDefault="00572D64" w:rsidP="00572D64">
      <w:pPr>
        <w:pStyle w:val="a3"/>
        <w:spacing w:before="3"/>
        <w:jc w:val="center"/>
        <w:rPr>
          <w:b/>
          <w:sz w:val="27"/>
          <w:lang w:val="tt-RU"/>
        </w:rPr>
      </w:pPr>
    </w:p>
    <w:p w:rsidR="00B129D6" w:rsidRPr="00572D64" w:rsidRDefault="00572D64" w:rsidP="00834E0D">
      <w:pPr>
        <w:ind w:firstLine="851"/>
        <w:jc w:val="both"/>
        <w:rPr>
          <w:rFonts w:eastAsia="Calibri"/>
          <w:sz w:val="28"/>
          <w:szCs w:val="28"/>
          <w:lang w:val="tt-RU"/>
        </w:rPr>
      </w:pPr>
      <w:r w:rsidRPr="00572D64">
        <w:rPr>
          <w:rFonts w:eastAsia="Calibri"/>
          <w:sz w:val="28"/>
          <w:szCs w:val="28"/>
          <w:lang w:val="tt-RU"/>
        </w:rPr>
        <w:t>«Татарст</w:t>
      </w:r>
      <w:r w:rsidR="003D1AD2">
        <w:rPr>
          <w:rFonts w:eastAsia="Calibri"/>
          <w:sz w:val="28"/>
          <w:szCs w:val="28"/>
          <w:lang w:val="tt-RU"/>
        </w:rPr>
        <w:t>ан Республикасы Нурлат районы</w:t>
      </w:r>
      <w:r w:rsidRPr="00572D64">
        <w:rPr>
          <w:rFonts w:eastAsia="Calibri"/>
          <w:sz w:val="28"/>
          <w:szCs w:val="28"/>
          <w:lang w:val="tt-RU"/>
        </w:rPr>
        <w:t xml:space="preserve"> Покровский поселогын бетерү турында һәм «Нурлат муниципаль районы» муниципаль берәмлегенең һәм аның составындагы муниципаль берәмлекләрнең территорияләре чикләрен билгеләү һәм аларның статусы турында» Татарстан Республикасы Законына үзгәрешләр кертү хакында» Татарстан Республикасы законы проекты Татарстан Республикасы Нурлат районының Покровский поселогын бетерү максатыннан әзерләнде</w:t>
      </w:r>
      <w:r w:rsidR="006C2142" w:rsidRPr="00572D64">
        <w:rPr>
          <w:rFonts w:eastAsia="Calibri"/>
          <w:sz w:val="28"/>
          <w:szCs w:val="28"/>
          <w:lang w:val="tt-RU"/>
        </w:rPr>
        <w:t>.</w:t>
      </w:r>
    </w:p>
    <w:p w:rsidR="00B129D6" w:rsidRPr="00572D64" w:rsidRDefault="003D1AD2" w:rsidP="00834E0D">
      <w:pPr>
        <w:pStyle w:val="a3"/>
        <w:ind w:firstLine="851"/>
        <w:rPr>
          <w:rFonts w:eastAsia="Calibri"/>
          <w:lang w:val="tt-RU"/>
        </w:rPr>
      </w:pPr>
      <w:r>
        <w:rPr>
          <w:rFonts w:eastAsia="Calibri"/>
          <w:lang w:val="tt-RU"/>
        </w:rPr>
        <w:t>Нурлат муниципаль районы</w:t>
      </w:r>
      <w:r w:rsidR="00572D64" w:rsidRPr="00572D64">
        <w:rPr>
          <w:rFonts w:eastAsia="Calibri"/>
          <w:lang w:val="tt-RU"/>
        </w:rPr>
        <w:t xml:space="preserve"> Яңа Ту</w:t>
      </w:r>
      <w:r>
        <w:rPr>
          <w:rFonts w:eastAsia="Calibri"/>
          <w:lang w:val="tt-RU"/>
        </w:rPr>
        <w:t>мба</w:t>
      </w:r>
      <w:r w:rsidR="00572D64" w:rsidRPr="00572D64">
        <w:rPr>
          <w:rFonts w:eastAsia="Calibri"/>
          <w:lang w:val="tt-RU"/>
        </w:rPr>
        <w:t xml:space="preserve"> авыл җирлеге территориясендә урнашкан Покровский поселогы торак пункт билгеләрен югалтты һәм </w:t>
      </w:r>
      <w:r w:rsidR="00572D64">
        <w:rPr>
          <w:rFonts w:eastAsia="Calibri"/>
          <w:lang w:val="tt-RU"/>
        </w:rPr>
        <w:t>алга таба үсеш перспективасы күренми</w:t>
      </w:r>
      <w:r w:rsidR="006C2142" w:rsidRPr="00572D64">
        <w:rPr>
          <w:rFonts w:eastAsia="Calibri"/>
          <w:lang w:val="tt-RU"/>
        </w:rPr>
        <w:t>.</w:t>
      </w:r>
    </w:p>
    <w:p w:rsidR="00B129D6" w:rsidRPr="00572D64" w:rsidRDefault="00572D64" w:rsidP="00834E0D">
      <w:pPr>
        <w:pStyle w:val="a3"/>
        <w:ind w:firstLine="851"/>
        <w:rPr>
          <w:lang w:val="tt-RU"/>
        </w:rPr>
      </w:pPr>
      <w:r w:rsidRPr="00572D64">
        <w:rPr>
          <w:rFonts w:eastAsia="Calibri"/>
          <w:lang w:val="tt-RU"/>
        </w:rPr>
        <w:t>Торак пункт территориясендә даими яшәүче халык, юл-транспорт инфраструктурасы, инженерлык коммуникацияләре, социаль, мәдәни, көнкүреш билгеләнешендәге объектлар, сәүдә, торак йортлар, төзелешләр, корылмалар, күчемсез мөлкәтнең башка объектлары юк</w:t>
      </w:r>
      <w:r w:rsidR="006C2142" w:rsidRPr="00572D64">
        <w:rPr>
          <w:rFonts w:eastAsia="Calibri"/>
          <w:lang w:val="tt-RU"/>
        </w:rPr>
        <w:t>.</w:t>
      </w:r>
    </w:p>
    <w:p w:rsidR="00DF1240" w:rsidRPr="00572D64" w:rsidRDefault="00572D64" w:rsidP="00D93A87">
      <w:pPr>
        <w:ind w:firstLine="851"/>
        <w:jc w:val="both"/>
        <w:rPr>
          <w:rFonts w:eastAsia="Calibri"/>
          <w:sz w:val="28"/>
          <w:szCs w:val="28"/>
          <w:lang w:val="tt-RU"/>
        </w:rPr>
      </w:pPr>
      <w:r w:rsidRPr="00572D64">
        <w:rPr>
          <w:rFonts w:eastAsia="Calibri"/>
          <w:sz w:val="28"/>
          <w:szCs w:val="28"/>
          <w:lang w:val="tt-RU"/>
        </w:rPr>
        <w:t>«Татарстан Республикасының Техник инвентаризация һәм кадастр эшләре бюросы» АҖенең Нурлат филиалы белешмәләренә караганда, 2025 елның 25 февралендәге 32-09/118 номерлы бе</w:t>
      </w:r>
      <w:r w:rsidR="00EA32B5">
        <w:rPr>
          <w:rFonts w:eastAsia="Calibri"/>
          <w:sz w:val="28"/>
          <w:szCs w:val="28"/>
          <w:lang w:val="tt-RU"/>
        </w:rPr>
        <w:t xml:space="preserve">лешмә нигезендә </w:t>
      </w:r>
      <w:r w:rsidR="00EA32B5" w:rsidRPr="00572D64">
        <w:rPr>
          <w:rFonts w:eastAsia="Calibri"/>
          <w:sz w:val="28"/>
          <w:szCs w:val="28"/>
          <w:lang w:val="tt-RU"/>
        </w:rPr>
        <w:t>«БТИ» АҖенең Нурлат филиалы архив фондында</w:t>
      </w:r>
      <w:r w:rsidR="00EA32B5">
        <w:rPr>
          <w:rFonts w:eastAsia="Calibri"/>
          <w:sz w:val="28"/>
          <w:szCs w:val="28"/>
          <w:lang w:val="tt-RU"/>
        </w:rPr>
        <w:t xml:space="preserve"> Нурлат районы</w:t>
      </w:r>
      <w:r w:rsidRPr="00572D64">
        <w:rPr>
          <w:rFonts w:eastAsia="Calibri"/>
          <w:sz w:val="28"/>
          <w:szCs w:val="28"/>
          <w:lang w:val="tt-RU"/>
        </w:rPr>
        <w:t xml:space="preserve"> Яңа Ту</w:t>
      </w:r>
      <w:r w:rsidR="00EA32B5">
        <w:rPr>
          <w:rFonts w:eastAsia="Calibri"/>
          <w:sz w:val="28"/>
          <w:szCs w:val="28"/>
          <w:lang w:val="tt-RU"/>
        </w:rPr>
        <w:t>мба</w:t>
      </w:r>
      <w:r w:rsidRPr="00572D64">
        <w:rPr>
          <w:rFonts w:eastAsia="Calibri"/>
          <w:sz w:val="28"/>
          <w:szCs w:val="28"/>
          <w:lang w:val="tt-RU"/>
        </w:rPr>
        <w:t xml:space="preserve"> авыл җирлегенең Покровский </w:t>
      </w:r>
      <w:r w:rsidR="003D1AD2">
        <w:rPr>
          <w:rFonts w:eastAsia="Calibri"/>
          <w:sz w:val="28"/>
          <w:szCs w:val="28"/>
          <w:lang w:val="tt-RU"/>
        </w:rPr>
        <w:t>поселогында</w:t>
      </w:r>
      <w:r w:rsidRPr="00572D64">
        <w:rPr>
          <w:rFonts w:eastAsia="Calibri"/>
          <w:sz w:val="28"/>
          <w:szCs w:val="28"/>
          <w:lang w:val="tt-RU"/>
        </w:rPr>
        <w:t xml:space="preserve"> урнашкан милек хокукын теркәү турындагы белешмәләр юк</w:t>
      </w:r>
      <w:r w:rsidR="006C2142" w:rsidRPr="00572D64">
        <w:rPr>
          <w:rFonts w:eastAsia="Calibri"/>
          <w:sz w:val="28"/>
          <w:szCs w:val="28"/>
          <w:lang w:val="tt-RU"/>
        </w:rPr>
        <w:t xml:space="preserve">. </w:t>
      </w:r>
    </w:p>
    <w:p w:rsidR="00B26754" w:rsidRPr="00EA32B5" w:rsidRDefault="00EA32B5" w:rsidP="00D93A87">
      <w:pPr>
        <w:ind w:firstLine="851"/>
        <w:jc w:val="both"/>
        <w:rPr>
          <w:sz w:val="28"/>
          <w:szCs w:val="28"/>
          <w:lang w:val="tt-RU"/>
        </w:rPr>
      </w:pPr>
      <w:r w:rsidRPr="00EA32B5">
        <w:rPr>
          <w:rFonts w:eastAsia="Calibri"/>
          <w:sz w:val="28"/>
          <w:szCs w:val="28"/>
          <w:lang w:val="tt-RU"/>
        </w:rPr>
        <w:t xml:space="preserve">Россия Эчке эшләр министрлыгының Нурлат районы буенча Эчке эшләр бүлегенең </w:t>
      </w:r>
      <w:r>
        <w:rPr>
          <w:rFonts w:eastAsia="Calibri"/>
          <w:sz w:val="28"/>
          <w:szCs w:val="28"/>
          <w:lang w:val="tt-RU"/>
        </w:rPr>
        <w:t>2025 елның</w:t>
      </w:r>
      <w:r w:rsidRPr="00EA32B5">
        <w:rPr>
          <w:rFonts w:eastAsia="Calibri"/>
          <w:sz w:val="28"/>
          <w:szCs w:val="28"/>
          <w:lang w:val="tt-RU"/>
        </w:rPr>
        <w:t xml:space="preserve"> </w:t>
      </w:r>
      <w:r>
        <w:rPr>
          <w:rFonts w:eastAsia="Calibri"/>
          <w:sz w:val="28"/>
          <w:szCs w:val="28"/>
          <w:lang w:val="tt-RU"/>
        </w:rPr>
        <w:t>04 августындагы</w:t>
      </w:r>
      <w:r w:rsidRPr="00EA32B5">
        <w:rPr>
          <w:rFonts w:eastAsia="Calibri"/>
          <w:sz w:val="28"/>
          <w:szCs w:val="28"/>
          <w:lang w:val="tt-RU"/>
        </w:rPr>
        <w:t xml:space="preserve"> миграция мәсьәләләре буенча бүлекчәсе белешмәсе</w:t>
      </w:r>
      <w:r>
        <w:rPr>
          <w:rFonts w:eastAsia="Calibri"/>
          <w:sz w:val="28"/>
          <w:szCs w:val="28"/>
          <w:lang w:val="tt-RU"/>
        </w:rPr>
        <w:t>,</w:t>
      </w:r>
      <w:r w:rsidRPr="00EA32B5">
        <w:rPr>
          <w:rFonts w:eastAsia="Calibri"/>
          <w:sz w:val="28"/>
          <w:szCs w:val="28"/>
          <w:lang w:val="tt-RU"/>
        </w:rPr>
        <w:t xml:space="preserve"> архив мәгълүматлары нигезендә Нурлат муниципаль районы Яңа Тумба авыл җирлегенең Покровский поселогы территориясендә яшәү урыны һәм </w:t>
      </w:r>
      <w:r>
        <w:rPr>
          <w:rFonts w:eastAsia="Calibri"/>
          <w:sz w:val="28"/>
          <w:szCs w:val="28"/>
          <w:lang w:val="tt-RU"/>
        </w:rPr>
        <w:t>тору урыны буенча теркәлүчеләр юк</w:t>
      </w:r>
      <w:r w:rsidR="00B26754" w:rsidRPr="00EA32B5">
        <w:rPr>
          <w:rFonts w:eastAsia="Calibri"/>
          <w:sz w:val="28"/>
          <w:szCs w:val="28"/>
          <w:lang w:val="tt-RU"/>
        </w:rPr>
        <w:t>.</w:t>
      </w:r>
    </w:p>
    <w:p w:rsidR="00B26754" w:rsidRPr="00EA32B5" w:rsidRDefault="003D1AD2" w:rsidP="00D93A87">
      <w:pPr>
        <w:pStyle w:val="Style3"/>
        <w:widowControl/>
        <w:suppressAutoHyphens/>
        <w:spacing w:line="240" w:lineRule="auto"/>
        <w:ind w:firstLine="714"/>
        <w:rPr>
          <w:rStyle w:val="FontStyle12"/>
          <w:sz w:val="28"/>
          <w:szCs w:val="28"/>
          <w:lang w:val="tt-RU"/>
        </w:rPr>
      </w:pPr>
      <w:r w:rsidRPr="00EA32B5">
        <w:rPr>
          <w:rStyle w:val="FontStyle12"/>
          <w:sz w:val="28"/>
          <w:szCs w:val="28"/>
          <w:lang w:val="tt-RU"/>
        </w:rPr>
        <w:t>Бердәм дәүләт реестры</w:t>
      </w:r>
      <w:r>
        <w:rPr>
          <w:rStyle w:val="FontStyle12"/>
          <w:sz w:val="28"/>
          <w:szCs w:val="28"/>
          <w:lang w:val="tt-RU"/>
        </w:rPr>
        <w:t>ның</w:t>
      </w:r>
      <w:r w:rsidR="00C7327F">
        <w:rPr>
          <w:rStyle w:val="FontStyle12"/>
          <w:sz w:val="28"/>
          <w:szCs w:val="28"/>
          <w:lang w:val="tt-RU"/>
        </w:rPr>
        <w:t xml:space="preserve"> 2026</w:t>
      </w:r>
      <w:r w:rsidRPr="00EA32B5">
        <w:rPr>
          <w:rStyle w:val="FontStyle12"/>
          <w:sz w:val="28"/>
          <w:szCs w:val="28"/>
          <w:lang w:val="tt-RU"/>
        </w:rPr>
        <w:t xml:space="preserve"> ел</w:t>
      </w:r>
      <w:r>
        <w:rPr>
          <w:rStyle w:val="FontStyle12"/>
          <w:sz w:val="28"/>
          <w:szCs w:val="28"/>
          <w:lang w:val="tt-RU"/>
        </w:rPr>
        <w:t>ның</w:t>
      </w:r>
      <w:r w:rsidRPr="00EA32B5">
        <w:rPr>
          <w:rStyle w:val="FontStyle12"/>
          <w:sz w:val="28"/>
          <w:szCs w:val="28"/>
          <w:lang w:val="tt-RU"/>
        </w:rPr>
        <w:t xml:space="preserve"> </w:t>
      </w:r>
      <w:r w:rsidR="00C7327F">
        <w:rPr>
          <w:rStyle w:val="FontStyle12"/>
          <w:sz w:val="28"/>
          <w:szCs w:val="28"/>
          <w:lang w:val="tt-RU"/>
        </w:rPr>
        <w:t>03</w:t>
      </w:r>
      <w:r>
        <w:rPr>
          <w:rStyle w:val="FontStyle12"/>
          <w:sz w:val="28"/>
          <w:szCs w:val="28"/>
          <w:lang w:val="tt-RU"/>
        </w:rPr>
        <w:t xml:space="preserve"> </w:t>
      </w:r>
      <w:r w:rsidR="00C7327F">
        <w:rPr>
          <w:rStyle w:val="FontStyle12"/>
          <w:sz w:val="28"/>
          <w:szCs w:val="28"/>
          <w:lang w:val="tt-RU"/>
        </w:rPr>
        <w:t>феврале</w:t>
      </w:r>
      <w:r>
        <w:rPr>
          <w:rStyle w:val="FontStyle12"/>
          <w:sz w:val="28"/>
          <w:szCs w:val="28"/>
          <w:lang w:val="tt-RU"/>
        </w:rPr>
        <w:t>ндәге</w:t>
      </w:r>
      <w:r w:rsidRPr="00EA32B5">
        <w:rPr>
          <w:rStyle w:val="FontStyle12"/>
          <w:sz w:val="28"/>
          <w:szCs w:val="28"/>
          <w:lang w:val="tt-RU"/>
        </w:rPr>
        <w:t xml:space="preserve"> </w:t>
      </w:r>
      <w:r w:rsidR="00C7327F">
        <w:rPr>
          <w:rStyle w:val="FontStyle12"/>
          <w:sz w:val="28"/>
          <w:szCs w:val="28"/>
          <w:lang w:val="tt-RU"/>
        </w:rPr>
        <w:t>471</w:t>
      </w:r>
      <w:r w:rsidRPr="00EA32B5">
        <w:rPr>
          <w:rStyle w:val="FontStyle12"/>
          <w:sz w:val="28"/>
          <w:szCs w:val="28"/>
          <w:lang w:val="tt-RU"/>
        </w:rPr>
        <w:t>-э 11</w:t>
      </w:r>
      <w:r>
        <w:rPr>
          <w:rStyle w:val="FontStyle12"/>
          <w:sz w:val="28"/>
          <w:szCs w:val="28"/>
          <w:lang w:val="tt-RU"/>
        </w:rPr>
        <w:t xml:space="preserve"> номерлы</w:t>
      </w:r>
      <w:r w:rsidRPr="00EA32B5">
        <w:rPr>
          <w:rStyle w:val="FontStyle12"/>
          <w:sz w:val="28"/>
          <w:szCs w:val="28"/>
          <w:lang w:val="tt-RU"/>
        </w:rPr>
        <w:t xml:space="preserve"> </w:t>
      </w:r>
      <w:r w:rsidR="00EA32B5" w:rsidRPr="00EA32B5">
        <w:rPr>
          <w:rStyle w:val="FontStyle12"/>
          <w:sz w:val="28"/>
          <w:szCs w:val="28"/>
          <w:lang w:val="tt-RU"/>
        </w:rPr>
        <w:t>«Роскода</w:t>
      </w:r>
      <w:r>
        <w:rPr>
          <w:rStyle w:val="FontStyle12"/>
          <w:sz w:val="28"/>
          <w:szCs w:val="28"/>
          <w:lang w:val="tt-RU"/>
        </w:rPr>
        <w:t>стр» гавами-хокукый компаниясе тарафыннан</w:t>
      </w:r>
      <w:r w:rsidR="00EA32B5" w:rsidRPr="00EA32B5">
        <w:rPr>
          <w:rStyle w:val="FontStyle12"/>
          <w:sz w:val="28"/>
          <w:szCs w:val="28"/>
          <w:lang w:val="tt-RU"/>
        </w:rPr>
        <w:t xml:space="preserve"> </w:t>
      </w:r>
      <w:r>
        <w:rPr>
          <w:rStyle w:val="FontStyle12"/>
          <w:sz w:val="28"/>
          <w:szCs w:val="28"/>
          <w:lang w:val="tt-RU"/>
        </w:rPr>
        <w:t>тапшырылган күчемсез милек турындагы</w:t>
      </w:r>
      <w:r w:rsidR="00EA32B5" w:rsidRPr="00EA32B5">
        <w:rPr>
          <w:rStyle w:val="FontStyle12"/>
          <w:sz w:val="28"/>
          <w:szCs w:val="28"/>
          <w:lang w:val="tt-RU"/>
        </w:rPr>
        <w:t xml:space="preserve"> мәгълүматларына караганда, Нурлат районы Яңа Тумба авыл җирлегенең Покровский поселогы территориясендә индивидуаль торак төзелеше өчен бирелгән җир кишәрлекләре һәм</w:t>
      </w:r>
      <w:r>
        <w:rPr>
          <w:rStyle w:val="FontStyle12"/>
          <w:sz w:val="28"/>
          <w:szCs w:val="28"/>
          <w:lang w:val="tt-RU"/>
        </w:rPr>
        <w:t xml:space="preserve"> капиталь төзелеш объектлары юк</w:t>
      </w:r>
      <w:r w:rsidR="00DF1240" w:rsidRPr="00EA32B5">
        <w:rPr>
          <w:rStyle w:val="FontStyle12"/>
          <w:sz w:val="28"/>
          <w:szCs w:val="28"/>
          <w:lang w:val="tt-RU"/>
        </w:rPr>
        <w:t>.</w:t>
      </w:r>
    </w:p>
    <w:p w:rsidR="00B129D6" w:rsidRPr="003D1AD2" w:rsidRDefault="003D1AD2" w:rsidP="00D93A87">
      <w:pPr>
        <w:pStyle w:val="a3"/>
        <w:ind w:firstLine="725"/>
        <w:rPr>
          <w:rFonts w:eastAsia="Calibri"/>
          <w:lang w:val="tt-RU"/>
        </w:rPr>
      </w:pPr>
      <w:r w:rsidRPr="003D1AD2">
        <w:rPr>
          <w:rFonts w:eastAsia="Calibri"/>
          <w:lang w:val="tt-RU"/>
        </w:rPr>
        <w:t xml:space="preserve">Бәян ителгәннәрне исәпкә алып, Покровский поселогы торак пункт билгеләрен югалткан, фактта </w:t>
      </w:r>
      <w:r>
        <w:rPr>
          <w:rFonts w:eastAsia="Calibri"/>
          <w:lang w:val="tt-RU"/>
        </w:rPr>
        <w:t>тормыш бармый</w:t>
      </w:r>
      <w:r w:rsidRPr="003D1AD2">
        <w:rPr>
          <w:rFonts w:eastAsia="Calibri"/>
          <w:lang w:val="tt-RU"/>
        </w:rPr>
        <w:t xml:space="preserve"> һәм алга таба үсеш перспективалары </w:t>
      </w:r>
      <w:r>
        <w:rPr>
          <w:rFonts w:eastAsia="Calibri"/>
          <w:lang w:val="tt-RU"/>
        </w:rPr>
        <w:t>күренми</w:t>
      </w:r>
      <w:r w:rsidR="00834E0D" w:rsidRPr="003D1AD2">
        <w:rPr>
          <w:rFonts w:eastAsia="Calibri"/>
          <w:lang w:val="tt-RU"/>
        </w:rPr>
        <w:t>.</w:t>
      </w:r>
    </w:p>
    <w:p w:rsidR="00112FFB" w:rsidRPr="003D1AD2" w:rsidRDefault="003D1AD2" w:rsidP="00D93A87">
      <w:pPr>
        <w:pStyle w:val="a3"/>
        <w:ind w:firstLine="725"/>
        <w:rPr>
          <w:rFonts w:eastAsia="Calibri"/>
          <w:lang w:val="tt-RU"/>
        </w:rPr>
      </w:pPr>
      <w:r w:rsidRPr="003D1AD2">
        <w:rPr>
          <w:rFonts w:eastAsia="Calibri"/>
          <w:lang w:val="tt-RU"/>
        </w:rPr>
        <w:t xml:space="preserve">Покровский </w:t>
      </w:r>
      <w:r>
        <w:rPr>
          <w:rFonts w:eastAsia="Calibri"/>
          <w:lang w:val="tt-RU"/>
        </w:rPr>
        <w:t>поселогында</w:t>
      </w:r>
      <w:r w:rsidRPr="003D1AD2">
        <w:rPr>
          <w:rFonts w:eastAsia="Calibri"/>
          <w:lang w:val="tt-RU"/>
        </w:rPr>
        <w:t xml:space="preserve"> кешеләрнең даими һәм өсте</w:t>
      </w:r>
      <w:bookmarkStart w:id="0" w:name="_GoBack"/>
      <w:bookmarkEnd w:id="0"/>
      <w:r w:rsidRPr="003D1AD2">
        <w:rPr>
          <w:rFonts w:eastAsia="Calibri"/>
          <w:lang w:val="tt-RU"/>
        </w:rPr>
        <w:t>нлекле яшәвен һәм тормыш эшчәнлеген яңарту өчен нигезләр юк</w:t>
      </w:r>
      <w:r w:rsidR="00112FFB" w:rsidRPr="003D1AD2">
        <w:rPr>
          <w:rFonts w:eastAsia="Calibri"/>
          <w:lang w:val="tt-RU"/>
        </w:rPr>
        <w:t>.</w:t>
      </w:r>
    </w:p>
    <w:p w:rsidR="00834E0D" w:rsidRPr="003D1AD2" w:rsidRDefault="003D1AD2" w:rsidP="00D93A87">
      <w:pPr>
        <w:pStyle w:val="a3"/>
        <w:ind w:firstLine="725"/>
        <w:rPr>
          <w:rFonts w:eastAsia="Calibri"/>
          <w:lang w:val="tt-RU"/>
        </w:rPr>
      </w:pPr>
      <w:r w:rsidRPr="003D1AD2">
        <w:rPr>
          <w:rFonts w:eastAsia="Calibri"/>
          <w:lang w:val="tt-RU"/>
        </w:rPr>
        <w:t>Фикер алышу нәтиҗәләре буенча «Яңа Тумба авыл җирлеге» муниципаль берәмлеге халкы торак пунктны бетерү инициативасын хуплады, законнарда каралган процедуралар үтәлде. Муниципаль районның һәм авыл җирлегенең вәкиллекле органнары тарафыннан тиешле карарлар кабул ителде</w:t>
      </w:r>
      <w:r w:rsidR="00D93A87" w:rsidRPr="003D1AD2">
        <w:rPr>
          <w:rFonts w:eastAsia="Calibri"/>
          <w:lang w:val="tt-RU"/>
        </w:rPr>
        <w:t>.</w:t>
      </w:r>
    </w:p>
    <w:p w:rsidR="00B129D6" w:rsidRPr="003D1AD2" w:rsidRDefault="003D1AD2" w:rsidP="00D93A87">
      <w:pPr>
        <w:pStyle w:val="a3"/>
        <w:ind w:firstLine="726"/>
        <w:rPr>
          <w:rFonts w:eastAsia="Calibri"/>
          <w:lang w:val="tt-RU"/>
        </w:rPr>
      </w:pPr>
      <w:r w:rsidRPr="003D1AD2">
        <w:rPr>
          <w:rFonts w:eastAsia="Calibri"/>
          <w:lang w:val="tt-RU"/>
        </w:rPr>
        <w:t xml:space="preserve">Закон проектын кабул итү Татарстан Республикасы бюджетыннан өстәмә чыгымнар </w:t>
      </w:r>
      <w:r>
        <w:rPr>
          <w:rFonts w:eastAsia="Calibri"/>
          <w:lang w:val="tt-RU"/>
        </w:rPr>
        <w:t>таләп итмәячәк</w:t>
      </w:r>
      <w:r w:rsidR="00D93A87" w:rsidRPr="003D1AD2">
        <w:rPr>
          <w:rFonts w:eastAsia="Calibri"/>
          <w:lang w:val="tt-RU"/>
        </w:rPr>
        <w:t>.</w:t>
      </w:r>
    </w:p>
    <w:sectPr w:rsidR="00B129D6" w:rsidRPr="003D1AD2" w:rsidSect="00DF1240">
      <w:pgSz w:w="11906" w:h="16838"/>
      <w:pgMar w:top="520" w:right="520" w:bottom="280" w:left="1134" w:header="0" w:footer="0" w:gutter="0"/>
      <w:cols w:space="720"/>
      <w:formProt w:val="0"/>
      <w:docGrid w:linePitch="10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PT Astra Serif">
    <w:altName w:val="Times New Roman"/>
    <w:charset w:val="01"/>
    <w:family w:val="roman"/>
    <w:pitch w:val="default"/>
  </w:font>
  <w:font w:name="Tahoma">
    <w:panose1 w:val="020B0604030504040204"/>
    <w:charset w:val="CC"/>
    <w:family w:val="swiss"/>
    <w:pitch w:val="variable"/>
    <w:sig w:usb0="E1002EFF" w:usb1="C000605B" w:usb2="00000029" w:usb3="00000000" w:csb0="000101FF" w:csb1="00000000"/>
  </w:font>
  <w:font w:name="Noto Sans Devanagari">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autoHyphenatio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29D6"/>
    <w:rsid w:val="00112FFB"/>
    <w:rsid w:val="001F6450"/>
    <w:rsid w:val="00337E9E"/>
    <w:rsid w:val="003A2380"/>
    <w:rsid w:val="003D1AD2"/>
    <w:rsid w:val="005013BE"/>
    <w:rsid w:val="00572D64"/>
    <w:rsid w:val="006C1C2B"/>
    <w:rsid w:val="006C2142"/>
    <w:rsid w:val="007E38B4"/>
    <w:rsid w:val="00834E0D"/>
    <w:rsid w:val="00937D58"/>
    <w:rsid w:val="00B0368C"/>
    <w:rsid w:val="00B129D6"/>
    <w:rsid w:val="00B26754"/>
    <w:rsid w:val="00C7327F"/>
    <w:rsid w:val="00D93A87"/>
    <w:rsid w:val="00DF1240"/>
    <w:rsid w:val="00EA32B5"/>
    <w:rsid w:val="00EB205A"/>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pPr>
      <w:widowControl w:val="0"/>
    </w:pPr>
    <w:rPr>
      <w:rFonts w:ascii="Times New Roman" w:eastAsia="Times New Roman" w:hAnsi="Times New Roman" w:cs="Times New Roman"/>
      <w:lang w:val="ru-RU"/>
    </w:rPr>
  </w:style>
  <w:style w:type="paragraph" w:styleId="1">
    <w:name w:val="heading 1"/>
    <w:basedOn w:val="a"/>
    <w:uiPriority w:val="1"/>
    <w:qFormat/>
    <w:pPr>
      <w:ind w:left="116" w:hanging="285"/>
      <w:jc w:val="both"/>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Заголовок1"/>
    <w:basedOn w:val="a"/>
    <w:next w:val="a3"/>
    <w:qFormat/>
    <w:pPr>
      <w:keepNext/>
      <w:spacing w:before="240" w:after="120"/>
    </w:pPr>
    <w:rPr>
      <w:rFonts w:ascii="PT Astra Serif" w:eastAsia="Tahoma" w:hAnsi="PT Astra Serif" w:cs="Noto Sans Devanagari"/>
      <w:sz w:val="28"/>
      <w:szCs w:val="28"/>
    </w:rPr>
  </w:style>
  <w:style w:type="paragraph" w:styleId="a3">
    <w:name w:val="Body Text"/>
    <w:basedOn w:val="a"/>
    <w:uiPriority w:val="1"/>
    <w:qFormat/>
    <w:pPr>
      <w:jc w:val="both"/>
    </w:pPr>
    <w:rPr>
      <w:sz w:val="28"/>
      <w:szCs w:val="28"/>
    </w:rPr>
  </w:style>
  <w:style w:type="paragraph" w:styleId="a4">
    <w:name w:val="List"/>
    <w:basedOn w:val="a3"/>
    <w:rPr>
      <w:rFonts w:ascii="PT Astra Serif" w:hAnsi="PT Astra Serif" w:cs="Noto Sans Devanagari"/>
    </w:rPr>
  </w:style>
  <w:style w:type="paragraph" w:styleId="a5">
    <w:name w:val="caption"/>
    <w:basedOn w:val="a"/>
    <w:qFormat/>
    <w:pPr>
      <w:suppressLineNumbers/>
      <w:spacing w:before="120" w:after="120"/>
    </w:pPr>
    <w:rPr>
      <w:rFonts w:ascii="PT Astra Serif" w:hAnsi="PT Astra Serif" w:cs="Noto Sans Devanagari"/>
      <w:i/>
      <w:iCs/>
      <w:sz w:val="24"/>
      <w:szCs w:val="24"/>
    </w:rPr>
  </w:style>
  <w:style w:type="paragraph" w:styleId="a6">
    <w:name w:val="index heading"/>
    <w:basedOn w:val="a"/>
    <w:qFormat/>
    <w:pPr>
      <w:suppressLineNumbers/>
    </w:pPr>
    <w:rPr>
      <w:rFonts w:ascii="PT Astra Serif" w:hAnsi="PT Astra Serif" w:cs="Noto Sans Devanagari"/>
    </w:rPr>
  </w:style>
  <w:style w:type="paragraph" w:styleId="a7">
    <w:name w:val="List Paragraph"/>
    <w:basedOn w:val="a"/>
    <w:uiPriority w:val="1"/>
    <w:qFormat/>
    <w:pPr>
      <w:ind w:left="116" w:firstLine="724"/>
      <w:jc w:val="both"/>
    </w:pPr>
  </w:style>
  <w:style w:type="paragraph" w:customStyle="1" w:styleId="TableParagraph">
    <w:name w:val="Table Paragraph"/>
    <w:basedOn w:val="a"/>
    <w:uiPriority w:val="1"/>
    <w:qFormat/>
  </w:style>
  <w:style w:type="paragraph" w:styleId="a8">
    <w:name w:val="Normal (Web)"/>
    <w:basedOn w:val="a"/>
    <w:uiPriority w:val="99"/>
    <w:unhideWhenUsed/>
    <w:qFormat/>
    <w:rsid w:val="00BB59C1"/>
    <w:pPr>
      <w:widowControl/>
      <w:spacing w:beforeAutospacing="1" w:afterAutospacing="1"/>
    </w:pPr>
    <w:rPr>
      <w:sz w:val="24"/>
      <w:szCs w:val="24"/>
      <w:lang w:eastAsia="ru-RU"/>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customStyle="1" w:styleId="Style3">
    <w:name w:val="Style3"/>
    <w:basedOn w:val="a"/>
    <w:uiPriority w:val="99"/>
    <w:rsid w:val="00B26754"/>
    <w:pPr>
      <w:suppressAutoHyphens w:val="0"/>
      <w:autoSpaceDE w:val="0"/>
      <w:autoSpaceDN w:val="0"/>
      <w:adjustRightInd w:val="0"/>
      <w:spacing w:line="317" w:lineRule="exact"/>
      <w:ind w:firstLine="710"/>
      <w:jc w:val="both"/>
    </w:pPr>
    <w:rPr>
      <w:rFonts w:eastAsiaTheme="minorEastAsia"/>
      <w:sz w:val="24"/>
      <w:szCs w:val="24"/>
      <w:lang w:eastAsia="ru-RU"/>
    </w:rPr>
  </w:style>
  <w:style w:type="character" w:customStyle="1" w:styleId="FontStyle12">
    <w:name w:val="Font Style12"/>
    <w:basedOn w:val="a0"/>
    <w:uiPriority w:val="99"/>
    <w:rsid w:val="00B26754"/>
    <w:rPr>
      <w:rFonts w:ascii="Times New Roman" w:hAnsi="Times New Roman" w:cs="Times New Roman"/>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pPr>
      <w:widowControl w:val="0"/>
    </w:pPr>
    <w:rPr>
      <w:rFonts w:ascii="Times New Roman" w:eastAsia="Times New Roman" w:hAnsi="Times New Roman" w:cs="Times New Roman"/>
      <w:lang w:val="ru-RU"/>
    </w:rPr>
  </w:style>
  <w:style w:type="paragraph" w:styleId="1">
    <w:name w:val="heading 1"/>
    <w:basedOn w:val="a"/>
    <w:uiPriority w:val="1"/>
    <w:qFormat/>
    <w:pPr>
      <w:ind w:left="116" w:hanging="285"/>
      <w:jc w:val="both"/>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Заголовок1"/>
    <w:basedOn w:val="a"/>
    <w:next w:val="a3"/>
    <w:qFormat/>
    <w:pPr>
      <w:keepNext/>
      <w:spacing w:before="240" w:after="120"/>
    </w:pPr>
    <w:rPr>
      <w:rFonts w:ascii="PT Astra Serif" w:eastAsia="Tahoma" w:hAnsi="PT Astra Serif" w:cs="Noto Sans Devanagari"/>
      <w:sz w:val="28"/>
      <w:szCs w:val="28"/>
    </w:rPr>
  </w:style>
  <w:style w:type="paragraph" w:styleId="a3">
    <w:name w:val="Body Text"/>
    <w:basedOn w:val="a"/>
    <w:uiPriority w:val="1"/>
    <w:qFormat/>
    <w:pPr>
      <w:jc w:val="both"/>
    </w:pPr>
    <w:rPr>
      <w:sz w:val="28"/>
      <w:szCs w:val="28"/>
    </w:rPr>
  </w:style>
  <w:style w:type="paragraph" w:styleId="a4">
    <w:name w:val="List"/>
    <w:basedOn w:val="a3"/>
    <w:rPr>
      <w:rFonts w:ascii="PT Astra Serif" w:hAnsi="PT Astra Serif" w:cs="Noto Sans Devanagari"/>
    </w:rPr>
  </w:style>
  <w:style w:type="paragraph" w:styleId="a5">
    <w:name w:val="caption"/>
    <w:basedOn w:val="a"/>
    <w:qFormat/>
    <w:pPr>
      <w:suppressLineNumbers/>
      <w:spacing w:before="120" w:after="120"/>
    </w:pPr>
    <w:rPr>
      <w:rFonts w:ascii="PT Astra Serif" w:hAnsi="PT Astra Serif" w:cs="Noto Sans Devanagari"/>
      <w:i/>
      <w:iCs/>
      <w:sz w:val="24"/>
      <w:szCs w:val="24"/>
    </w:rPr>
  </w:style>
  <w:style w:type="paragraph" w:styleId="a6">
    <w:name w:val="index heading"/>
    <w:basedOn w:val="a"/>
    <w:qFormat/>
    <w:pPr>
      <w:suppressLineNumbers/>
    </w:pPr>
    <w:rPr>
      <w:rFonts w:ascii="PT Astra Serif" w:hAnsi="PT Astra Serif" w:cs="Noto Sans Devanagari"/>
    </w:rPr>
  </w:style>
  <w:style w:type="paragraph" w:styleId="a7">
    <w:name w:val="List Paragraph"/>
    <w:basedOn w:val="a"/>
    <w:uiPriority w:val="1"/>
    <w:qFormat/>
    <w:pPr>
      <w:ind w:left="116" w:firstLine="724"/>
      <w:jc w:val="both"/>
    </w:pPr>
  </w:style>
  <w:style w:type="paragraph" w:customStyle="1" w:styleId="TableParagraph">
    <w:name w:val="Table Paragraph"/>
    <w:basedOn w:val="a"/>
    <w:uiPriority w:val="1"/>
    <w:qFormat/>
  </w:style>
  <w:style w:type="paragraph" w:styleId="a8">
    <w:name w:val="Normal (Web)"/>
    <w:basedOn w:val="a"/>
    <w:uiPriority w:val="99"/>
    <w:unhideWhenUsed/>
    <w:qFormat/>
    <w:rsid w:val="00BB59C1"/>
    <w:pPr>
      <w:widowControl/>
      <w:spacing w:beforeAutospacing="1" w:afterAutospacing="1"/>
    </w:pPr>
    <w:rPr>
      <w:sz w:val="24"/>
      <w:szCs w:val="24"/>
      <w:lang w:eastAsia="ru-RU"/>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customStyle="1" w:styleId="Style3">
    <w:name w:val="Style3"/>
    <w:basedOn w:val="a"/>
    <w:uiPriority w:val="99"/>
    <w:rsid w:val="00B26754"/>
    <w:pPr>
      <w:suppressAutoHyphens w:val="0"/>
      <w:autoSpaceDE w:val="0"/>
      <w:autoSpaceDN w:val="0"/>
      <w:adjustRightInd w:val="0"/>
      <w:spacing w:line="317" w:lineRule="exact"/>
      <w:ind w:firstLine="710"/>
      <w:jc w:val="both"/>
    </w:pPr>
    <w:rPr>
      <w:rFonts w:eastAsiaTheme="minorEastAsia"/>
      <w:sz w:val="24"/>
      <w:szCs w:val="24"/>
      <w:lang w:eastAsia="ru-RU"/>
    </w:rPr>
  </w:style>
  <w:style w:type="character" w:customStyle="1" w:styleId="FontStyle12">
    <w:name w:val="Font Style12"/>
    <w:basedOn w:val="a0"/>
    <w:uiPriority w:val="99"/>
    <w:rsid w:val="00B26754"/>
    <w:rPr>
      <w:rFonts w:ascii="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421</Words>
  <Characters>2400</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Юрист</cp:lastModifiedBy>
  <cp:revision>3</cp:revision>
  <dcterms:created xsi:type="dcterms:W3CDTF">2025-12-30T10:45:00Z</dcterms:created>
  <dcterms:modified xsi:type="dcterms:W3CDTF">2026-02-11T11:44:00Z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2018-11-07T00:00:00Z</vt:filetime>
  </property>
  <property fmtid="{D5CDD505-2E9C-101B-9397-08002B2CF9AE}" pid="3" name="GTS_PDFAVersion">
    <vt:lpwstr>PDF/A-1b</vt:lpwstr>
  </property>
  <property fmtid="{D5CDD505-2E9C-101B-9397-08002B2CF9AE}" pid="4" name="LastSaved">
    <vt:filetime>2024-10-10T00:00:00Z</vt:filetime>
  </property>
  <property fmtid="{D5CDD505-2E9C-101B-9397-08002B2CF9AE}" pid="5" name="Producer">
    <vt:lpwstr>ABBYY Recognition Server</vt:lpwstr>
  </property>
</Properties>
</file>