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center"/>
        <w:outlineLvl w:val="0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 закона Республики Татарстан «О внесении изменения</w:t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center"/>
        <w:outlineLvl w:val="0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статью 8 Земельного кодекса Республики Татарстан»</w:t>
      </w:r>
    </w:p>
    <w:p>
      <w:pPr>
        <w:pStyle w:val="Normal"/>
        <w:bidi w:val="0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1 апреля 2025 года № 52-ФЗ «О внесении изменений</w:t>
        <w:br/>
        <w:t>в отдельные законодательные акты Российской Федерации» внесены изменения</w:t>
        <w:br/>
        <w:t>в Федеральный закон от 21 декабря 2004 года № 172-ФЗ «О переводе земель или земельных участков из одной категории в другую», которые предусматривают введение нового порядка перевода земель сельскохозяйственного назначения</w:t>
        <w:br/>
        <w:t>в другую категорию с 1 марта 2026 года.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указанной даты процедура принятия решения о переводе земель сельскохозяйственного назначения в другую категорию (далее – перевод сельхозземель) предусматривает: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рассмотрение исполнительным органом субъекта Российской Федерации ходатайства о переводе сельхозземель в другую категорию;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отсутствии оснований для отказа в рассмотрении ходатайства направление высшему должностному лицу субъекта Российской Федерации предложения о переводе сельхозземель;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направление высшим должностным лицом субъекта Российской Федерации</w:t>
        <w:br/>
        <w:t>в случае согласия с предложением законодательной инициативы, предусматривающей перевод сельхозземель, в законодательный орган субъекта Российской Федерации;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случае перевода земель сельскохозяйственных угодий или земельных участков в составе таких земель согласование перевода с уполномоченным федеральным органом исполнительной власти в течение 20 дней;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принятие законодательным органом субъекта Российской Федерации закона</w:t>
        <w:br/>
        <w:t>о переводе сельхозземель;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принятие на основании указанного закона исполнительным органом субъекта Российской Федерации акта о переводе сельхозземель.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отражения нововведений законопроектом предусматривается корректировка статьи 8 Земельного кодекса Республики Татарстан. В частности, устанавливается, что перевод находящихся в собственности Республики Татарстан земель или земельных участков в составе таких земель из одной категории в другую, за исключением сельхозземель, осуществляется Кабинетом Министров Республики Татарстан. Полномочие по принятию акта о переводе сельхозземель закрепляется</w:t>
        <w:br/>
        <w:t xml:space="preserve">за уполномоченным органом </w:t>
      </w: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Министерством земельных и имущественных отношений Республики Татарстан.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Устанавливается, что проект закона Республики Татарстан, предусматривающий перевод сельхозугодий, направляется Раисом Республики Татарстан для получения заключения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одновременно с внесением в Государственный Совет Республики Татарстан.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pPr>
      <w:spacing w:before="0" w:after="0"/>
      <w:ind w:hanging="0" w:left="709" w:right="0"/>
      <w:jc w:val="both"/>
    </w:pPr>
    <w:rPr>
      <w:b/>
    </w:rPr>
  </w:style>
  <w:style w:type="paragraph" w:styleId="BodyTextIndent">
    <w:name w:val="Body Text Indent"/>
    <w:basedOn w:val="BodyText"/>
    <w:qFormat/>
    <w:pPr>
      <w:ind w:hanging="0" w:left="0" w:right="0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qFormat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qFormat/>
    <w:pPr>
      <w:numPr>
        <w:ilvl w:val="0"/>
        <w:numId w:val="1"/>
      </w:numPr>
      <w:spacing w:before="0" w:after="0"/>
      <w:ind w:hanging="0" w:left="0" w:right="0"/>
    </w:pPr>
    <w:rPr/>
  </w:style>
  <w:style w:type="paragraph" w:styleId="11">
    <w:name w:val="Нумерованный 1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qFormat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qFormat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qFormat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qFormat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qFormat/>
    <w:pPr>
      <w:numPr>
        <w:ilvl w:val="0"/>
        <w:numId w:val="2"/>
      </w:numPr>
      <w:spacing w:before="0" w:after="0"/>
      <w:ind w:hanging="0" w:left="0" w:right="0"/>
    </w:pPr>
    <w:rPr/>
  </w:style>
  <w:style w:type="paragraph" w:styleId="14">
    <w:name w:val="Список 1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qFormat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qFormat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qFormat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qFormat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qFormat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qFormat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qFormat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qFormat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"/>
    <w:qFormat/>
  </w:style>
  <w:style w:type="numbering" w:styleId="Style53">
    <w:name w:val="Маркированный "/>
    <w:qFormat/>
  </w:style>
  <w:style w:type="numbering" w:styleId="Style54">
    <w:name w:val="Маркированный 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LibreOffice/24.8.4.2$Linux_X86_64 LibreOffice_project/480$Build-2</Application>
  <AppVersion>15.0000</AppVersion>
  <Pages>1</Pages>
  <Words>312</Words>
  <Characters>2347</Characters>
  <CharactersWithSpaces>2647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2026-01-19T12:11:49Z</dcterms:created>
  <dc:creator/>
  <dc:description/>
  <dc:language>ru-RU</dc:language>
  <cp:lastModifiedBy/>
  <dcterms:modified xsi:type="dcterms:W3CDTF">2026-02-04T11:41:58Z</dcterms:modified>
  <cp:revision>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