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F5" w:rsidRPr="000D06EC" w:rsidRDefault="000D4FF5" w:rsidP="000D4FF5">
      <w:pPr>
        <w:autoSpaceDE w:val="0"/>
        <w:autoSpaceDN w:val="0"/>
        <w:adjustRightInd w:val="0"/>
        <w:spacing w:after="0" w:line="240" w:lineRule="auto"/>
        <w:jc w:val="center"/>
        <w:rPr>
          <w:rFonts w:ascii="Times New Roman" w:eastAsia="SimSun" w:hAnsi="Times New Roman" w:cs="Times New Roman"/>
          <w:b/>
          <w:sz w:val="30"/>
          <w:szCs w:val="30"/>
          <w:lang w:eastAsia="ru-RU"/>
        </w:rPr>
      </w:pPr>
      <w:r w:rsidRPr="000D4FF5">
        <w:rPr>
          <w:rFonts w:ascii="Times New Roman" w:eastAsia="SimSun" w:hAnsi="Times New Roman" w:cs="Times New Roman"/>
          <w:b/>
          <w:sz w:val="30"/>
          <w:szCs w:val="30"/>
          <w:lang w:eastAsia="ru-RU"/>
        </w:rPr>
        <w:t>«Яти</w:t>
      </w:r>
      <w:r w:rsidRPr="000D06EC">
        <w:rPr>
          <w:rFonts w:ascii="Times New Roman" w:eastAsia="SimSun" w:hAnsi="Times New Roman" w:cs="Times New Roman"/>
          <w:b/>
          <w:sz w:val="30"/>
          <w:szCs w:val="30"/>
          <w:lang w:eastAsia="ru-RU"/>
        </w:rPr>
        <w:t>м балаларның һәм ата-ана тәрбиясеннән мә</w:t>
      </w:r>
      <w:proofErr w:type="gramStart"/>
      <w:r w:rsidRPr="000D06EC">
        <w:rPr>
          <w:rFonts w:ascii="Times New Roman" w:eastAsia="SimSun" w:hAnsi="Times New Roman" w:cs="Times New Roman"/>
          <w:b/>
          <w:sz w:val="30"/>
          <w:szCs w:val="30"/>
          <w:lang w:eastAsia="ru-RU"/>
        </w:rPr>
        <w:t>хр</w:t>
      </w:r>
      <w:proofErr w:type="gramEnd"/>
      <w:r w:rsidRPr="000D06EC">
        <w:rPr>
          <w:rFonts w:ascii="Times New Roman" w:eastAsia="SimSun" w:hAnsi="Times New Roman" w:cs="Times New Roman"/>
          <w:b/>
          <w:sz w:val="30"/>
          <w:szCs w:val="30"/>
          <w:lang w:eastAsia="ru-RU"/>
        </w:rPr>
        <w:t xml:space="preserve">үм калган балаларның, алар арасыннан булган затларның торак урынга хокукларын гамәлгә ашыру турында» Татарстан Республикасы Законының 1 статьясына </w:t>
      </w:r>
    </w:p>
    <w:p w:rsidR="00044B22" w:rsidRPr="000D06EC" w:rsidRDefault="000D4FF5" w:rsidP="000D06EC">
      <w:pPr>
        <w:autoSpaceDE w:val="0"/>
        <w:autoSpaceDN w:val="0"/>
        <w:adjustRightInd w:val="0"/>
        <w:spacing w:after="0" w:line="240" w:lineRule="auto"/>
        <w:jc w:val="center"/>
        <w:rPr>
          <w:rFonts w:ascii="Times New Roman" w:eastAsia="Helvetica" w:hAnsi="Times New Roman" w:cs="Times New Roman"/>
          <w:b/>
          <w:bCs/>
          <w:sz w:val="30"/>
          <w:szCs w:val="30"/>
          <w:shd w:val="clear" w:color="auto" w:fill="FFFFFF"/>
          <w:lang w:eastAsia="zh-CN"/>
        </w:rPr>
      </w:pPr>
      <w:r w:rsidRPr="000D06EC">
        <w:rPr>
          <w:rFonts w:ascii="Times New Roman" w:eastAsia="SimSun" w:hAnsi="Times New Roman" w:cs="Times New Roman"/>
          <w:b/>
          <w:sz w:val="30"/>
          <w:szCs w:val="30"/>
          <w:lang w:eastAsia="ru-RU"/>
        </w:rPr>
        <w:t>үзгәреш кертү хакында</w:t>
      </w:r>
      <w:r w:rsidR="00E06E6D" w:rsidRPr="000D06EC">
        <w:rPr>
          <w:rFonts w:ascii="Times New Roman" w:eastAsia="SimSun" w:hAnsi="Times New Roman" w:cs="Times New Roman"/>
          <w:b/>
          <w:sz w:val="30"/>
          <w:szCs w:val="30"/>
          <w:lang w:eastAsia="ru-RU"/>
        </w:rPr>
        <w:t xml:space="preserve">» </w:t>
      </w:r>
      <w:r w:rsidR="007D4D20" w:rsidRPr="000D06EC">
        <w:rPr>
          <w:rFonts w:ascii="Times New Roman" w:hAnsi="Times New Roman" w:cs="Times New Roman"/>
          <w:b/>
          <w:bCs/>
          <w:sz w:val="30"/>
          <w:szCs w:val="30"/>
          <w:lang w:val="tt-RU"/>
        </w:rPr>
        <w:t>Татарстан Республикасы закон</w:t>
      </w:r>
      <w:r w:rsidRPr="000D06EC">
        <w:rPr>
          <w:rFonts w:ascii="Times New Roman" w:hAnsi="Times New Roman" w:cs="Times New Roman"/>
          <w:b/>
          <w:bCs/>
          <w:sz w:val="30"/>
          <w:szCs w:val="30"/>
          <w:lang w:val="tt-RU"/>
        </w:rPr>
        <w:t>ы</w:t>
      </w:r>
      <w:r w:rsidR="007D4D20" w:rsidRPr="000D06EC">
        <w:rPr>
          <w:rFonts w:ascii="Times New Roman" w:hAnsi="Times New Roman" w:cs="Times New Roman"/>
          <w:b/>
          <w:bCs/>
          <w:sz w:val="30"/>
          <w:szCs w:val="30"/>
          <w:lang w:val="tt-RU"/>
        </w:rPr>
        <w:t xml:space="preserve"> проектына</w:t>
      </w:r>
    </w:p>
    <w:p w:rsidR="00044B22" w:rsidRPr="000D06EC" w:rsidRDefault="007D4D20" w:rsidP="007D4D20">
      <w:pPr>
        <w:spacing w:after="0" w:line="240" w:lineRule="auto"/>
        <w:jc w:val="center"/>
        <w:rPr>
          <w:rFonts w:ascii="Times New Roman" w:hAnsi="Times New Roman" w:cs="Times New Roman"/>
          <w:b/>
          <w:bCs/>
          <w:sz w:val="30"/>
          <w:szCs w:val="30"/>
          <w:lang w:val="tt-RU"/>
        </w:rPr>
      </w:pPr>
      <w:r w:rsidRPr="000D06EC">
        <w:rPr>
          <w:rFonts w:ascii="Times New Roman" w:hAnsi="Times New Roman" w:cs="Times New Roman"/>
          <w:b/>
          <w:bCs/>
          <w:sz w:val="30"/>
          <w:szCs w:val="30"/>
          <w:lang w:val="tt-RU"/>
        </w:rPr>
        <w:t>АҢЛАТМА</w:t>
      </w:r>
    </w:p>
    <w:p w:rsidR="000D4FF5" w:rsidRPr="000D06EC" w:rsidRDefault="000D4FF5" w:rsidP="007D4D20">
      <w:pPr>
        <w:spacing w:after="0" w:line="240" w:lineRule="auto"/>
        <w:jc w:val="center"/>
        <w:rPr>
          <w:rFonts w:ascii="Times New Roman" w:hAnsi="Times New Roman" w:cs="Times New Roman"/>
          <w:b/>
          <w:sz w:val="30"/>
          <w:szCs w:val="30"/>
          <w:lang w:val="tt-RU"/>
        </w:rPr>
      </w:pPr>
    </w:p>
    <w:p w:rsidR="000D4FF5" w:rsidRPr="000D06EC" w:rsidRDefault="000D4FF5" w:rsidP="000D4FF5">
      <w:pPr>
        <w:autoSpaceDE w:val="0"/>
        <w:autoSpaceDN w:val="0"/>
        <w:adjustRightInd w:val="0"/>
        <w:spacing w:after="0" w:line="240" w:lineRule="auto"/>
        <w:ind w:firstLine="708"/>
        <w:jc w:val="both"/>
        <w:rPr>
          <w:rFonts w:ascii="Times New Roman" w:eastAsia="SimSun" w:hAnsi="Times New Roman" w:cs="Times New Roman"/>
          <w:sz w:val="30"/>
          <w:szCs w:val="30"/>
          <w:lang w:val="tt-RU"/>
        </w:rPr>
      </w:pPr>
      <w:r w:rsidRPr="000D06EC">
        <w:rPr>
          <w:rFonts w:ascii="Times New Roman" w:eastAsia="SimSun" w:hAnsi="Times New Roman" w:cs="Times New Roman"/>
          <w:sz w:val="30"/>
          <w:szCs w:val="30"/>
          <w:lang w:val="tt-RU"/>
        </w:rPr>
        <w:t xml:space="preserve">«Ятим балаларның һәм ата-ана тәрбиясеннән мәхрүм калган балаларның, алар арасыннан булган затларның торак урынга хокукларын гамәлгә ашыру турында» Татарстан Республикасы Законының 1 статьясына үзгәреш кертү хакында» </w:t>
      </w:r>
      <w:r w:rsidR="007D4D20" w:rsidRPr="000D06EC">
        <w:rPr>
          <w:rFonts w:ascii="Times New Roman" w:eastAsia="SimSun" w:hAnsi="Times New Roman" w:cs="Times New Roman"/>
          <w:sz w:val="30"/>
          <w:szCs w:val="30"/>
          <w:lang w:val="tt-RU"/>
        </w:rPr>
        <w:t>Татарстан Республикасы закон</w:t>
      </w:r>
      <w:r w:rsidRPr="000D06EC">
        <w:rPr>
          <w:rFonts w:ascii="Times New Roman" w:eastAsia="SimSun" w:hAnsi="Times New Roman" w:cs="Times New Roman"/>
          <w:sz w:val="30"/>
          <w:szCs w:val="30"/>
          <w:lang w:val="tt-RU"/>
        </w:rPr>
        <w:t>ы</w:t>
      </w:r>
      <w:r w:rsidR="007D4D20" w:rsidRPr="000D06EC">
        <w:rPr>
          <w:rFonts w:ascii="Times New Roman" w:eastAsia="SimSun" w:hAnsi="Times New Roman" w:cs="Times New Roman"/>
          <w:sz w:val="30"/>
          <w:szCs w:val="30"/>
          <w:lang w:val="tt-RU"/>
        </w:rPr>
        <w:t xml:space="preserve"> проекты </w:t>
      </w:r>
      <w:r w:rsidRPr="000D06EC">
        <w:rPr>
          <w:rFonts w:ascii="Times New Roman" w:eastAsia="SimSun" w:hAnsi="Times New Roman" w:cs="Times New Roman"/>
          <w:sz w:val="30"/>
          <w:szCs w:val="30"/>
          <w:lang w:val="tt-RU"/>
        </w:rPr>
        <w:t>Татарстан Республикасы законнарын федераль законнарга туры китерү максатларыннан эшләнде.</w:t>
      </w:r>
    </w:p>
    <w:p w:rsidR="00044B22" w:rsidRPr="000D06EC" w:rsidRDefault="007D4D20" w:rsidP="000D4FF5">
      <w:pPr>
        <w:autoSpaceDE w:val="0"/>
        <w:autoSpaceDN w:val="0"/>
        <w:adjustRightInd w:val="0"/>
        <w:spacing w:after="0" w:line="240" w:lineRule="auto"/>
        <w:ind w:firstLine="708"/>
        <w:jc w:val="both"/>
        <w:rPr>
          <w:rFonts w:ascii="Times New Roman" w:eastAsia="SimSun" w:hAnsi="Times New Roman" w:cs="Times New Roman"/>
          <w:sz w:val="30"/>
          <w:szCs w:val="30"/>
          <w:lang w:val="tt-RU"/>
        </w:rPr>
      </w:pPr>
      <w:r w:rsidRPr="000D06EC">
        <w:rPr>
          <w:rFonts w:ascii="Times New Roman" w:eastAsia="SimSun" w:hAnsi="Times New Roman" w:cs="Times New Roman"/>
          <w:sz w:val="30"/>
          <w:szCs w:val="30"/>
          <w:lang w:val="tt-RU"/>
        </w:rPr>
        <w:t>«Ятим балаларга һәм ата-ана тәрбиясеннән мәхрүм калган балаларга социаль ярдәм күрсәтү буенча өстәмә гарантияләр турында</w:t>
      </w:r>
      <w:r w:rsidRPr="000D06EC">
        <w:rPr>
          <w:rFonts w:ascii="Times New Roman" w:hAnsi="Times New Roman" w:cs="Times New Roman"/>
          <w:sz w:val="30"/>
          <w:szCs w:val="30"/>
          <w:lang w:val="tt-RU"/>
        </w:rPr>
        <w:t xml:space="preserve">» </w:t>
      </w:r>
      <w:r w:rsidRPr="000D06EC">
        <w:rPr>
          <w:rFonts w:ascii="Times New Roman" w:eastAsia="SimSun" w:hAnsi="Times New Roman" w:cs="Times New Roman"/>
          <w:sz w:val="30"/>
          <w:szCs w:val="30"/>
          <w:lang w:val="tt-RU"/>
        </w:rPr>
        <w:t>Федераль закон</w:t>
      </w:r>
      <w:r w:rsidR="000D06EC" w:rsidRPr="000D06EC">
        <w:rPr>
          <w:rFonts w:ascii="Times New Roman" w:eastAsia="SimSun" w:hAnsi="Times New Roman" w:cs="Times New Roman"/>
          <w:sz w:val="30"/>
          <w:szCs w:val="30"/>
          <w:lang w:val="tt-RU"/>
        </w:rPr>
        <w:t>ның 8 һәм 8.1 статьяларын</w:t>
      </w:r>
      <w:r w:rsidRPr="000D06EC">
        <w:rPr>
          <w:rFonts w:ascii="Times New Roman" w:eastAsia="SimSun" w:hAnsi="Times New Roman" w:cs="Times New Roman"/>
          <w:sz w:val="30"/>
          <w:szCs w:val="30"/>
          <w:lang w:val="tt-RU"/>
        </w:rPr>
        <w:t>а үзгәрешләр кертү хакында» 202</w:t>
      </w:r>
      <w:r w:rsidR="000D06EC" w:rsidRPr="000D06EC">
        <w:rPr>
          <w:rFonts w:ascii="Times New Roman" w:eastAsia="SimSun" w:hAnsi="Times New Roman" w:cs="Times New Roman"/>
          <w:sz w:val="30"/>
          <w:szCs w:val="30"/>
          <w:lang w:val="tt-RU"/>
        </w:rPr>
        <w:t>5</w:t>
      </w:r>
      <w:r w:rsidRPr="000D06EC">
        <w:rPr>
          <w:rFonts w:ascii="Times New Roman" w:eastAsia="SimSun" w:hAnsi="Times New Roman" w:cs="Times New Roman"/>
          <w:sz w:val="30"/>
          <w:szCs w:val="30"/>
          <w:lang w:val="tt-RU"/>
        </w:rPr>
        <w:t xml:space="preserve"> елның </w:t>
      </w:r>
      <w:r w:rsidR="000D06EC" w:rsidRPr="000D06EC">
        <w:rPr>
          <w:rFonts w:ascii="Times New Roman" w:eastAsia="SimSun" w:hAnsi="Times New Roman" w:cs="Times New Roman"/>
          <w:sz w:val="30"/>
          <w:szCs w:val="30"/>
          <w:lang w:val="tt-RU"/>
        </w:rPr>
        <w:t>15</w:t>
      </w:r>
      <w:r w:rsidR="000D06EC" w:rsidRPr="00284126">
        <w:rPr>
          <w:rFonts w:ascii="Times New Roman" w:eastAsia="Calibri" w:hAnsi="Times New Roman" w:cs="Times New Roman"/>
          <w:sz w:val="28"/>
          <w:szCs w:val="28"/>
          <w:lang w:val="tt-RU"/>
        </w:rPr>
        <w:t> </w:t>
      </w:r>
      <w:r w:rsidR="000D06EC" w:rsidRPr="000D06EC">
        <w:rPr>
          <w:rFonts w:ascii="Times New Roman" w:eastAsia="SimSun" w:hAnsi="Times New Roman" w:cs="Times New Roman"/>
          <w:sz w:val="30"/>
          <w:szCs w:val="30"/>
          <w:lang w:val="tt-RU"/>
        </w:rPr>
        <w:t xml:space="preserve">декабрендәге </w:t>
      </w:r>
      <w:r w:rsidRPr="000D06EC">
        <w:rPr>
          <w:rFonts w:ascii="Times New Roman" w:eastAsia="SimSun" w:hAnsi="Times New Roman" w:cs="Times New Roman"/>
          <w:sz w:val="30"/>
          <w:szCs w:val="30"/>
          <w:lang w:val="tt-RU"/>
        </w:rPr>
        <w:t>4</w:t>
      </w:r>
      <w:r w:rsidR="000D06EC" w:rsidRPr="000D06EC">
        <w:rPr>
          <w:rFonts w:ascii="Times New Roman" w:eastAsia="SimSun" w:hAnsi="Times New Roman" w:cs="Times New Roman"/>
          <w:sz w:val="30"/>
          <w:szCs w:val="30"/>
          <w:lang w:val="tt-RU"/>
        </w:rPr>
        <w:t>84</w:t>
      </w:r>
      <w:r w:rsidRPr="000D06EC">
        <w:rPr>
          <w:rFonts w:ascii="Times New Roman" w:eastAsia="SimSun" w:hAnsi="Times New Roman" w:cs="Times New Roman"/>
          <w:sz w:val="30"/>
          <w:szCs w:val="30"/>
          <w:lang w:val="tt-RU"/>
        </w:rPr>
        <w:t>-ФЗ номерлы Федераль закон</w:t>
      </w:r>
      <w:r w:rsidR="000D06EC" w:rsidRPr="000D06EC">
        <w:rPr>
          <w:rFonts w:ascii="Times New Roman" w:eastAsia="SimSun" w:hAnsi="Times New Roman" w:cs="Times New Roman"/>
          <w:sz w:val="30"/>
          <w:szCs w:val="30"/>
          <w:lang w:val="tt-RU"/>
        </w:rPr>
        <w:t xml:space="preserve"> белән «Ятим балаларга һәм ата-ана тәрбиясеннән мәхрүм калган балаларга социаль ярдәм күрсәтү буенча өстәмә гарантияләр турында</w:t>
      </w:r>
      <w:r w:rsidR="000D06EC" w:rsidRPr="000D06EC">
        <w:rPr>
          <w:rFonts w:ascii="Times New Roman" w:hAnsi="Times New Roman" w:cs="Times New Roman"/>
          <w:sz w:val="30"/>
          <w:szCs w:val="30"/>
          <w:lang w:val="tt-RU"/>
        </w:rPr>
        <w:t>» 1996</w:t>
      </w:r>
      <w:r w:rsidR="000D06EC" w:rsidRPr="000D06EC">
        <w:rPr>
          <w:rFonts w:ascii="Times New Roman" w:eastAsia="SimSun" w:hAnsi="Times New Roman" w:cs="Times New Roman"/>
          <w:sz w:val="30"/>
          <w:szCs w:val="30"/>
          <w:lang w:val="tt-RU"/>
        </w:rPr>
        <w:t xml:space="preserve"> елның 21 декабрендәге 159-ФЗ номерлы Федераль законга </w:t>
      </w:r>
      <w:r w:rsidR="000D06EC" w:rsidRPr="000D06EC">
        <w:rPr>
          <w:rFonts w:ascii="Times New Roman" w:hAnsi="Times New Roman" w:cs="Times New Roman"/>
          <w:sz w:val="30"/>
          <w:szCs w:val="30"/>
          <w:lang w:val="tt-RU"/>
        </w:rPr>
        <w:t>торак урыннары белән тәэмин ителү хокукы өстен булган затларның исемлеген, аңа</w:t>
      </w:r>
      <w:r w:rsidR="000D06EC" w:rsidRPr="000D06EC">
        <w:rPr>
          <w:rFonts w:ascii="Times New Roman" w:hAnsi="Times New Roman" w:cs="Times New Roman"/>
          <w:color w:val="000000"/>
          <w:sz w:val="30"/>
          <w:szCs w:val="30"/>
          <w:lang w:val="tt-RU"/>
        </w:rPr>
        <w:t xml:space="preserve"> Россия Федерациясе территориясенә кораллы басып керүгә каршы тору буенча, Россия Федерациясе Дәүләт чигендә һәм Украина, Донецк Халык Республикасы, Луганск Халык Республикасы, Запорожье өлкәсе һәм Херсон өлкәсе территорияләрендә махсус хәрби операция үткәрү районнарына чиктәш Россия Федерациясе субъектларының чик буе территорияләрендә хәрби провокация барышында бурычларны </w:t>
      </w:r>
      <w:r w:rsidR="000D06EC" w:rsidRPr="000D06EC">
        <w:rPr>
          <w:rFonts w:ascii="Times New Roman" w:hAnsi="Times New Roman" w:cs="Times New Roman"/>
          <w:sz w:val="30"/>
          <w:szCs w:val="30"/>
          <w:lang w:val="tt-RU"/>
        </w:rPr>
        <w:t xml:space="preserve">үтәгән ятим балалар һәм ата-ана тәрбиясеннән мәхрүм калган балалар арасыннан булган затларны  кертү юлы белән </w:t>
      </w:r>
      <w:r w:rsidR="000D06EC" w:rsidRPr="000D06EC">
        <w:rPr>
          <w:rFonts w:ascii="Times New Roman" w:eastAsia="SimSun" w:hAnsi="Times New Roman" w:cs="Times New Roman"/>
          <w:sz w:val="30"/>
          <w:szCs w:val="30"/>
          <w:lang w:val="tt-RU"/>
        </w:rPr>
        <w:t xml:space="preserve">киңәйтү өлешендә </w:t>
      </w:r>
      <w:r w:rsidRPr="000D06EC">
        <w:rPr>
          <w:rFonts w:ascii="Times New Roman" w:eastAsia="SimSun" w:hAnsi="Times New Roman" w:cs="Times New Roman"/>
          <w:sz w:val="30"/>
          <w:szCs w:val="30"/>
          <w:lang w:val="tt-RU"/>
        </w:rPr>
        <w:t xml:space="preserve"> </w:t>
      </w:r>
      <w:r w:rsidR="000D06EC" w:rsidRPr="000D06EC">
        <w:rPr>
          <w:rFonts w:ascii="Times New Roman" w:eastAsia="SimSun" w:hAnsi="Times New Roman" w:cs="Times New Roman"/>
          <w:sz w:val="30"/>
          <w:szCs w:val="30"/>
          <w:lang w:val="tt-RU"/>
        </w:rPr>
        <w:t>үзгәрешләр кертел</w:t>
      </w:r>
      <w:r w:rsidRPr="000D06EC">
        <w:rPr>
          <w:rFonts w:ascii="Times New Roman" w:eastAsia="SimSun" w:hAnsi="Times New Roman" w:cs="Times New Roman"/>
          <w:sz w:val="30"/>
          <w:szCs w:val="30"/>
          <w:lang w:val="tt-RU"/>
        </w:rPr>
        <w:t>де.</w:t>
      </w:r>
    </w:p>
    <w:p w:rsidR="000D06EC" w:rsidRPr="000D06EC" w:rsidRDefault="000D06EC" w:rsidP="000D4FF5">
      <w:pPr>
        <w:autoSpaceDE w:val="0"/>
        <w:autoSpaceDN w:val="0"/>
        <w:adjustRightInd w:val="0"/>
        <w:spacing w:after="0" w:line="240" w:lineRule="auto"/>
        <w:ind w:firstLine="708"/>
        <w:jc w:val="both"/>
        <w:rPr>
          <w:rFonts w:ascii="Times New Roman" w:eastAsia="SimSun" w:hAnsi="Times New Roman" w:cs="Times New Roman"/>
          <w:sz w:val="30"/>
          <w:szCs w:val="30"/>
          <w:lang w:val="tt-RU"/>
        </w:rPr>
      </w:pPr>
      <w:r w:rsidRPr="000D06EC">
        <w:rPr>
          <w:rFonts w:ascii="Times New Roman" w:eastAsia="SimSun" w:hAnsi="Times New Roman" w:cs="Times New Roman"/>
          <w:sz w:val="30"/>
          <w:szCs w:val="30"/>
          <w:lang w:val="tt-RU"/>
        </w:rPr>
        <w:t xml:space="preserve">Закон проектында </w:t>
      </w:r>
      <w:r w:rsidRPr="000D06EC">
        <w:rPr>
          <w:rFonts w:ascii="Times New Roman" w:hAnsi="Times New Roman" w:cs="Times New Roman"/>
          <w:sz w:val="30"/>
          <w:szCs w:val="30"/>
          <w:lang w:val="tt-RU"/>
        </w:rPr>
        <w:t xml:space="preserve">«Ятим балаларның һәм ата-ана тәрбиясеннән мәхрүм калган балаларның, алар арасыннан булган затларның </w:t>
      </w:r>
      <w:r w:rsidRPr="000D06EC">
        <w:rPr>
          <w:rFonts w:ascii="Times New Roman" w:eastAsia="Helvetica" w:hAnsi="Times New Roman" w:cs="Times New Roman"/>
          <w:sz w:val="30"/>
          <w:szCs w:val="30"/>
          <w:shd w:val="clear" w:color="auto" w:fill="FFFFFF"/>
          <w:lang w:val="tt-RU" w:eastAsia="zh-CN"/>
        </w:rPr>
        <w:t>торак урынга хокукларын гамәлгә ашыру турында</w:t>
      </w:r>
      <w:r w:rsidRPr="000D06EC">
        <w:rPr>
          <w:rFonts w:ascii="Times New Roman" w:eastAsia="Times New Roman" w:hAnsi="Times New Roman" w:cs="Times New Roman"/>
          <w:sz w:val="30"/>
          <w:szCs w:val="30"/>
          <w:lang w:val="tt-RU" w:eastAsia="ru-RU"/>
        </w:rPr>
        <w:t xml:space="preserve">» 2013 елның 12 гыйнварындагы </w:t>
      </w:r>
      <w:r>
        <w:rPr>
          <w:rFonts w:ascii="Times New Roman" w:eastAsia="Times New Roman" w:hAnsi="Times New Roman" w:cs="Times New Roman"/>
          <w:sz w:val="30"/>
          <w:szCs w:val="30"/>
          <w:lang w:val="tt-RU" w:eastAsia="ru-RU"/>
        </w:rPr>
        <w:t xml:space="preserve">              </w:t>
      </w:r>
      <w:r w:rsidRPr="000D06EC">
        <w:rPr>
          <w:rFonts w:ascii="Times New Roman" w:eastAsia="Times New Roman" w:hAnsi="Times New Roman" w:cs="Times New Roman"/>
          <w:sz w:val="30"/>
          <w:szCs w:val="30"/>
          <w:lang w:val="tt-RU" w:eastAsia="ru-RU"/>
        </w:rPr>
        <w:t xml:space="preserve">8-ТРЗ номерлы </w:t>
      </w:r>
      <w:r w:rsidRPr="000D06EC">
        <w:rPr>
          <w:rFonts w:ascii="Times New Roman" w:eastAsia="Helvetica" w:hAnsi="Times New Roman" w:cs="Times New Roman"/>
          <w:sz w:val="30"/>
          <w:szCs w:val="30"/>
          <w:shd w:val="clear" w:color="auto" w:fill="FFFFFF"/>
          <w:lang w:val="tt-RU" w:eastAsia="zh-CN"/>
        </w:rPr>
        <w:t xml:space="preserve"> Татарстан Республикасы Законының 1 статьясындагы </w:t>
      </w:r>
      <w:r w:rsidRPr="000D06EC">
        <w:rPr>
          <w:rFonts w:ascii="Times New Roman" w:hAnsi="Times New Roman" w:cs="Times New Roman"/>
          <w:sz w:val="30"/>
          <w:szCs w:val="30"/>
          <w:lang w:val="tt-RU"/>
        </w:rPr>
        <w:t>2</w:t>
      </w:r>
      <w:r w:rsidRPr="000D06EC">
        <w:rPr>
          <w:rFonts w:ascii="Times New Roman" w:hAnsi="Times New Roman" w:cs="Times New Roman"/>
          <w:sz w:val="30"/>
          <w:szCs w:val="30"/>
          <w:vertAlign w:val="superscript"/>
          <w:lang w:val="tt-RU"/>
        </w:rPr>
        <w:t xml:space="preserve">2 </w:t>
      </w:r>
      <w:r w:rsidRPr="000D06EC">
        <w:rPr>
          <w:rFonts w:ascii="Times New Roman" w:hAnsi="Times New Roman" w:cs="Times New Roman"/>
          <w:sz w:val="30"/>
          <w:szCs w:val="30"/>
          <w:lang w:val="tt-RU"/>
        </w:rPr>
        <w:t>өлешенә (алга таба – 8-ТРЗ номерлы Закон) төгәлләштерә торган үзгәрешләр кертү тәкъдим ителә.</w:t>
      </w:r>
    </w:p>
    <w:p w:rsidR="000D06EC" w:rsidRPr="000D06EC" w:rsidRDefault="000D06EC" w:rsidP="007D4D20">
      <w:pPr>
        <w:spacing w:after="0" w:line="240" w:lineRule="auto"/>
        <w:ind w:firstLine="709"/>
        <w:jc w:val="both"/>
        <w:rPr>
          <w:rFonts w:ascii="Times New Roman" w:eastAsia="SimSun" w:hAnsi="Times New Roman" w:cs="Times New Roman"/>
          <w:sz w:val="30"/>
          <w:szCs w:val="30"/>
          <w:lang w:val="tt-RU"/>
        </w:rPr>
      </w:pPr>
      <w:r w:rsidRPr="000D06EC">
        <w:rPr>
          <w:rFonts w:ascii="Times New Roman" w:eastAsia="SimSun" w:hAnsi="Times New Roman" w:cs="Times New Roman"/>
          <w:sz w:val="30"/>
          <w:szCs w:val="30"/>
          <w:lang w:val="tt-RU"/>
        </w:rPr>
        <w:t>Закон проектын кабул итү 8-ТРЗ номерлы закон нигезләмәләрен актуальләштер</w:t>
      </w:r>
      <w:r>
        <w:rPr>
          <w:rFonts w:ascii="Times New Roman" w:eastAsia="SimSun" w:hAnsi="Times New Roman" w:cs="Times New Roman"/>
          <w:sz w:val="30"/>
          <w:szCs w:val="30"/>
          <w:lang w:val="tt-RU"/>
        </w:rPr>
        <w:t>әчәк</w:t>
      </w:r>
      <w:r w:rsidRPr="000D06EC">
        <w:rPr>
          <w:rFonts w:ascii="Times New Roman" w:eastAsia="SimSun" w:hAnsi="Times New Roman" w:cs="Times New Roman"/>
          <w:sz w:val="30"/>
          <w:szCs w:val="30"/>
          <w:lang w:val="tt-RU"/>
        </w:rPr>
        <w:t xml:space="preserve">, шулай ук </w:t>
      </w:r>
      <w:r w:rsidRPr="000D06EC">
        <w:rPr>
          <w:rFonts w:ascii="Times New Roman" w:hAnsi="Times New Roman" w:cs="Times New Roman"/>
          <w:color w:val="000000"/>
          <w:sz w:val="30"/>
          <w:szCs w:val="30"/>
          <w:lang w:val="tt-RU"/>
        </w:rPr>
        <w:t xml:space="preserve">Россия Федерациясе территориясенә кораллы басып керүгә каршы тору буенча, дәүләт чигендә һәм махсус хәрби операция үткәрү районнарына чиктәш ил субъектларының чик буе территорияләрендә хәрби провокация барышында бурычларны </w:t>
      </w:r>
      <w:r w:rsidRPr="000D06EC">
        <w:rPr>
          <w:rFonts w:ascii="Times New Roman" w:hAnsi="Times New Roman" w:cs="Times New Roman"/>
          <w:sz w:val="30"/>
          <w:szCs w:val="30"/>
          <w:lang w:val="tt-RU"/>
        </w:rPr>
        <w:t xml:space="preserve">үтәгән ятим балалар һәм ата-ана тәрбиясеннән мәхрүм калган балалар арасыннан булган </w:t>
      </w:r>
      <w:r w:rsidRPr="000D06EC">
        <w:rPr>
          <w:rFonts w:ascii="Times New Roman" w:eastAsia="SimSun" w:hAnsi="Times New Roman" w:cs="Times New Roman"/>
          <w:sz w:val="30"/>
          <w:szCs w:val="30"/>
          <w:lang w:val="tt-RU"/>
        </w:rPr>
        <w:t>затларның торак урынга хокукларын гамәлгә ашыруны тәэмин итәчәк.</w:t>
      </w:r>
    </w:p>
    <w:p w:rsidR="00044B22" w:rsidRPr="000D06EC" w:rsidRDefault="000D06EC" w:rsidP="007D4D20">
      <w:pPr>
        <w:spacing w:after="0" w:line="240" w:lineRule="auto"/>
        <w:ind w:firstLine="709"/>
        <w:jc w:val="both"/>
        <w:rPr>
          <w:rFonts w:ascii="Times New Roman" w:eastAsia="SimSun" w:hAnsi="Times New Roman" w:cs="Times New Roman"/>
          <w:sz w:val="30"/>
          <w:szCs w:val="30"/>
          <w:lang w:val="tt-RU"/>
        </w:rPr>
      </w:pPr>
      <w:r w:rsidRPr="000D06EC">
        <w:rPr>
          <w:rFonts w:ascii="Times New Roman" w:eastAsia="SimSun" w:hAnsi="Times New Roman" w:cs="Times New Roman"/>
          <w:sz w:val="30"/>
          <w:szCs w:val="30"/>
          <w:lang w:val="tt-RU"/>
        </w:rPr>
        <w:t>Тәкъдим ителә торган үзгәрешләр рәсми басылып чыккан көненнән үз көченә керә.</w:t>
      </w:r>
      <w:r w:rsidR="007D4D20" w:rsidRPr="000D06EC">
        <w:rPr>
          <w:rFonts w:ascii="Times New Roman" w:eastAsia="SimSun" w:hAnsi="Times New Roman" w:cs="Times New Roman"/>
          <w:sz w:val="30"/>
          <w:szCs w:val="30"/>
          <w:lang w:val="tt-RU"/>
        </w:rPr>
        <w:t xml:space="preserve"> </w:t>
      </w:r>
    </w:p>
    <w:sectPr w:rsidR="00044B22" w:rsidRPr="000D06EC" w:rsidSect="00A476F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EA3" w:rsidRDefault="00855EA3">
      <w:pPr>
        <w:spacing w:line="240" w:lineRule="auto"/>
      </w:pPr>
      <w:r>
        <w:separator/>
      </w:r>
    </w:p>
  </w:endnote>
  <w:endnote w:type="continuationSeparator" w:id="0">
    <w:p w:rsidR="00855EA3" w:rsidRDefault="00855E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等线 Light">
    <w:altName w:val="mr_Fontick"/>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EA3" w:rsidRDefault="00855EA3">
      <w:pPr>
        <w:spacing w:after="0"/>
      </w:pPr>
      <w:r>
        <w:separator/>
      </w:r>
    </w:p>
  </w:footnote>
  <w:footnote w:type="continuationSeparator" w:id="0">
    <w:p w:rsidR="00855EA3" w:rsidRDefault="00855EA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2C2E06"/>
    <w:rsid w:val="00017003"/>
    <w:rsid w:val="00030F06"/>
    <w:rsid w:val="00044B22"/>
    <w:rsid w:val="000620DD"/>
    <w:rsid w:val="00074D4D"/>
    <w:rsid w:val="000B29B1"/>
    <w:rsid w:val="000D06EC"/>
    <w:rsid w:val="000D4FF5"/>
    <w:rsid w:val="00102A82"/>
    <w:rsid w:val="00104BDB"/>
    <w:rsid w:val="00113849"/>
    <w:rsid w:val="00124804"/>
    <w:rsid w:val="00130DAD"/>
    <w:rsid w:val="00142D24"/>
    <w:rsid w:val="001500F2"/>
    <w:rsid w:val="00156582"/>
    <w:rsid w:val="00191B74"/>
    <w:rsid w:val="001D4353"/>
    <w:rsid w:val="001E2987"/>
    <w:rsid w:val="001F6DCE"/>
    <w:rsid w:val="00216320"/>
    <w:rsid w:val="002167CC"/>
    <w:rsid w:val="00247F48"/>
    <w:rsid w:val="00255FDD"/>
    <w:rsid w:val="00296B22"/>
    <w:rsid w:val="002C2E06"/>
    <w:rsid w:val="00301CF5"/>
    <w:rsid w:val="00304149"/>
    <w:rsid w:val="00312FD6"/>
    <w:rsid w:val="00313A02"/>
    <w:rsid w:val="00347D88"/>
    <w:rsid w:val="003837C1"/>
    <w:rsid w:val="003E24EB"/>
    <w:rsid w:val="003F7E0D"/>
    <w:rsid w:val="00404D9B"/>
    <w:rsid w:val="00404E9C"/>
    <w:rsid w:val="00412683"/>
    <w:rsid w:val="00490180"/>
    <w:rsid w:val="004969DA"/>
    <w:rsid w:val="004F5F08"/>
    <w:rsid w:val="00625664"/>
    <w:rsid w:val="00665E7E"/>
    <w:rsid w:val="00691DF5"/>
    <w:rsid w:val="006D21C9"/>
    <w:rsid w:val="006E1F36"/>
    <w:rsid w:val="007129EA"/>
    <w:rsid w:val="00782D71"/>
    <w:rsid w:val="007D090D"/>
    <w:rsid w:val="007D4D20"/>
    <w:rsid w:val="00806424"/>
    <w:rsid w:val="00817609"/>
    <w:rsid w:val="0082073F"/>
    <w:rsid w:val="008417CE"/>
    <w:rsid w:val="00855EA3"/>
    <w:rsid w:val="008805AC"/>
    <w:rsid w:val="00894726"/>
    <w:rsid w:val="0093272F"/>
    <w:rsid w:val="009468CC"/>
    <w:rsid w:val="009614B4"/>
    <w:rsid w:val="009827AF"/>
    <w:rsid w:val="00983C2C"/>
    <w:rsid w:val="009A04F1"/>
    <w:rsid w:val="009A7EAE"/>
    <w:rsid w:val="009B5EAD"/>
    <w:rsid w:val="009B645C"/>
    <w:rsid w:val="009F429B"/>
    <w:rsid w:val="00A101BB"/>
    <w:rsid w:val="00A27B08"/>
    <w:rsid w:val="00A333BD"/>
    <w:rsid w:val="00A43152"/>
    <w:rsid w:val="00A476F5"/>
    <w:rsid w:val="00AB36C5"/>
    <w:rsid w:val="00AF7FDA"/>
    <w:rsid w:val="00B10866"/>
    <w:rsid w:val="00B63077"/>
    <w:rsid w:val="00BC4047"/>
    <w:rsid w:val="00C01928"/>
    <w:rsid w:val="00C12206"/>
    <w:rsid w:val="00C17E2B"/>
    <w:rsid w:val="00C45A95"/>
    <w:rsid w:val="00C801FA"/>
    <w:rsid w:val="00D24443"/>
    <w:rsid w:val="00D56C4C"/>
    <w:rsid w:val="00D805BB"/>
    <w:rsid w:val="00D93386"/>
    <w:rsid w:val="00DB2B51"/>
    <w:rsid w:val="00DE2069"/>
    <w:rsid w:val="00E01DB1"/>
    <w:rsid w:val="00E06E6D"/>
    <w:rsid w:val="00E411BC"/>
    <w:rsid w:val="00E41842"/>
    <w:rsid w:val="00E61188"/>
    <w:rsid w:val="00E74AFF"/>
    <w:rsid w:val="00E80BCB"/>
    <w:rsid w:val="00EB0DED"/>
    <w:rsid w:val="00F2189A"/>
    <w:rsid w:val="00FD5110"/>
    <w:rsid w:val="08EA6BD9"/>
    <w:rsid w:val="13180DCC"/>
    <w:rsid w:val="264874AD"/>
    <w:rsid w:val="700E6A1C"/>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F5"/>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6F5"/>
    <w:pPr>
      <w:tabs>
        <w:tab w:val="center" w:pos="4677"/>
        <w:tab w:val="right" w:pos="9355"/>
      </w:tabs>
      <w:spacing w:after="0" w:line="240" w:lineRule="auto"/>
    </w:pPr>
  </w:style>
  <w:style w:type="paragraph" w:styleId="a5">
    <w:name w:val="footer"/>
    <w:basedOn w:val="a"/>
    <w:link w:val="a6"/>
    <w:uiPriority w:val="99"/>
    <w:unhideWhenUsed/>
    <w:qFormat/>
    <w:rsid w:val="00A476F5"/>
    <w:pPr>
      <w:tabs>
        <w:tab w:val="center" w:pos="4677"/>
        <w:tab w:val="right" w:pos="9355"/>
      </w:tabs>
      <w:spacing w:after="0" w:line="240" w:lineRule="auto"/>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A476F5"/>
    <w:pPr>
      <w:spacing w:before="100" w:beforeAutospacing="1" w:after="100" w:afterAutospacing="1" w:line="240" w:lineRule="auto"/>
    </w:pPr>
    <w:rPr>
      <w:rFonts w:ascii="Tahoma" w:eastAsia="Times New Roman" w:hAnsi="Tahoma" w:cs="Tahoma"/>
      <w:sz w:val="20"/>
      <w:szCs w:val="20"/>
      <w:lang w:val="en-US"/>
    </w:rPr>
  </w:style>
  <w:style w:type="character" w:customStyle="1" w:styleId="a4">
    <w:name w:val="Верхний колонтитул Знак"/>
    <w:basedOn w:val="a0"/>
    <w:link w:val="a3"/>
    <w:uiPriority w:val="99"/>
    <w:qFormat/>
    <w:rsid w:val="00A476F5"/>
  </w:style>
  <w:style w:type="character" w:customStyle="1" w:styleId="a6">
    <w:name w:val="Нижний колонтитул Знак"/>
    <w:basedOn w:val="a0"/>
    <w:link w:val="a5"/>
    <w:uiPriority w:val="99"/>
    <w:qFormat/>
    <w:rsid w:val="00A47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beforeAutospacing="1" w:after="100" w:afterAutospacing="1" w:line="240" w:lineRule="auto"/>
    </w:pPr>
    <w:rPr>
      <w:rFonts w:ascii="Tahoma" w:eastAsia="Times New Roman" w:hAnsi="Tahoma" w:cs="Tahoma"/>
      <w:sz w:val="20"/>
      <w:szCs w:val="20"/>
      <w:lang w:val="en-US"/>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ismagilova.gulnaz</cp:lastModifiedBy>
  <cp:revision>8</cp:revision>
  <cp:lastPrinted>2023-10-25T14:46:00Z</cp:lastPrinted>
  <dcterms:created xsi:type="dcterms:W3CDTF">2024-01-29T08:29:00Z</dcterms:created>
  <dcterms:modified xsi:type="dcterms:W3CDTF">2026-02-24T07:09:00Z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CECE6CD0A7B64D15985365625F5DDDE5_13</vt:lpwstr>
  </property>
</Properties>
</file>