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  <w:lang w:val="tt-RU"/>
        </w:rPr>
        <w:t>Проект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 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</w:rPr>
      </w:pPr>
      <w:r>
        <w:rPr>
          <w:szCs w:val="28"/>
          <w:lang w:val="tt-RU"/>
        </w:rPr>
        <w:t xml:space="preserve">Дәүләт Советы депутатлары 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</w:rPr>
        <w:t xml:space="preserve">А.К. Хамаев, 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</w:rPr>
        <w:t>Н.Н. Ха</w:t>
      </w:r>
      <w:r>
        <w:rPr>
          <w:szCs w:val="28"/>
          <w:lang w:val="tt-RU"/>
        </w:rPr>
        <w:t>җ</w:t>
      </w:r>
      <w:proofErr w:type="spellStart"/>
      <w:r>
        <w:rPr>
          <w:szCs w:val="28"/>
        </w:rPr>
        <w:t>ипов</w:t>
      </w:r>
      <w:proofErr w:type="spellEnd"/>
      <w:r>
        <w:rPr>
          <w:szCs w:val="28"/>
          <w:lang w:val="tt-RU"/>
        </w:rPr>
        <w:t>,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  <w:lang w:val="tt-RU"/>
        </w:rPr>
        <w:t>И.Р. Нурсәетов</w:t>
      </w:r>
    </w:p>
    <w:p w:rsidR="00130861" w:rsidRDefault="00130861" w:rsidP="00130861">
      <w:pPr>
        <w:autoSpaceDE w:val="0"/>
        <w:autoSpaceDN w:val="0"/>
        <w:ind w:left="6663"/>
        <w:jc w:val="left"/>
        <w:rPr>
          <w:szCs w:val="28"/>
          <w:lang w:val="tt-RU"/>
        </w:rPr>
      </w:pPr>
      <w:r>
        <w:rPr>
          <w:szCs w:val="28"/>
          <w:lang w:val="tt-RU"/>
        </w:rPr>
        <w:t>тарафыннан кертелә</w:t>
      </w:r>
    </w:p>
    <w:p w:rsidR="00130861" w:rsidRDefault="00130861" w:rsidP="00130861">
      <w:pPr>
        <w:pStyle w:val="ConsPlusTitle"/>
        <w:jc w:val="center"/>
        <w:rPr>
          <w:sz w:val="28"/>
          <w:szCs w:val="28"/>
        </w:rPr>
      </w:pPr>
    </w:p>
    <w:p w:rsidR="00130861" w:rsidRDefault="00130861" w:rsidP="001308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Экология кодексының</w:t>
      </w:r>
    </w:p>
    <w:p w:rsidR="00130861" w:rsidRDefault="00130861" w:rsidP="001308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83 һәм </w:t>
      </w:r>
      <w:r w:rsidR="00BF44E2">
        <w:rPr>
          <w:rFonts w:ascii="Times New Roman" w:hAnsi="Times New Roman" w:cs="Times New Roman"/>
          <w:b/>
          <w:bCs/>
          <w:sz w:val="28"/>
          <w:szCs w:val="28"/>
          <w:lang w:val="tt-RU"/>
        </w:rPr>
        <w:t>98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статьяларына үзгәрешләр кертү турында</w:t>
      </w:r>
    </w:p>
    <w:p w:rsidR="00130861" w:rsidRDefault="00130861" w:rsidP="0013086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30861" w:rsidRDefault="00130861" w:rsidP="0013086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ЗАКОНЫ </w:t>
      </w:r>
    </w:p>
    <w:p w:rsidR="00130861" w:rsidRDefault="00130861" w:rsidP="0013086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val="tt-RU"/>
        </w:rPr>
      </w:pPr>
    </w:p>
    <w:p w:rsidR="00130861" w:rsidRDefault="00130861" w:rsidP="0013086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val="tt-RU"/>
        </w:rPr>
      </w:pPr>
    </w:p>
    <w:p w:rsidR="00130861" w:rsidRDefault="00130861" w:rsidP="0013086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1 статья </w:t>
      </w:r>
    </w:p>
    <w:p w:rsidR="00130861" w:rsidRDefault="00130861" w:rsidP="0013086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30861" w:rsidRDefault="00130861" w:rsidP="00130861">
      <w:pPr>
        <w:ind w:firstLine="709"/>
        <w:jc w:val="both"/>
        <w:rPr>
          <w:szCs w:val="28"/>
          <w:lang w:val="tt-RU"/>
        </w:rPr>
      </w:pPr>
      <w:r>
        <w:rPr>
          <w:szCs w:val="28"/>
          <w:shd w:val="clear" w:color="auto" w:fill="FFFFFF"/>
          <w:lang w:val="tt-RU"/>
        </w:rPr>
        <w:t>Татарстан Республикасы Экология кодексына (Татарстан Дәүләт Советы Җыелма басмасы, 2009, № 1; 2010, № 5 (I өлеш); 2011, №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>
        <w:rPr>
          <w:rFonts w:eastAsia="SimSun"/>
          <w:szCs w:val="28"/>
          <w:lang w:val="tt-RU"/>
        </w:rPr>
        <w:t xml:space="preserve"> </w:t>
      </w:r>
      <w:r>
        <w:rPr>
          <w:szCs w:val="28"/>
          <w:shd w:val="clear" w:color="auto" w:fill="FFFFFF"/>
          <w:lang w:val="tt-RU"/>
        </w:rPr>
        <w:t>40 (I өлеш), № 44 (I өлеш); 2017, № 27 (I өлеш); 2018, № 54 (I өлеш); 2019, № 2 (I өлеш), № 19 (I өлеш); 2020, №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>4 (I өлеш), № 37 (I өлеш), № 57 (I өлеш), № 77 (I өлеш); 2021, № 20 (I өлеш), №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>57 (I өлеш), № 93 (I өлеш); 2022, № 34 (I өлеш), № 57 (I өлеш), № 83 (I өлеш); 2023, №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>27 (I өлеш), № 35 (I өлеш), № 48 (I өлеш), №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>56 (I өлеш), № 81 (I өлеш), № 86 (I</w:t>
      </w:r>
      <w:r>
        <w:rPr>
          <w:rFonts w:eastAsia="SimSun"/>
          <w:szCs w:val="28"/>
          <w:lang w:val="tt-RU"/>
        </w:rPr>
        <w:t> </w:t>
      </w:r>
      <w:r>
        <w:rPr>
          <w:szCs w:val="28"/>
          <w:shd w:val="clear" w:color="auto" w:fill="FFFFFF"/>
          <w:lang w:val="tt-RU"/>
        </w:rPr>
        <w:t xml:space="preserve">өлеш); </w:t>
      </w:r>
      <w:r>
        <w:rPr>
          <w:szCs w:val="28"/>
          <w:lang w:val="tt-RU"/>
        </w:rPr>
        <w:t>2024, № 16 (I өлеш),</w:t>
      </w:r>
      <w:r>
        <w:rPr>
          <w:bCs/>
          <w:szCs w:val="28"/>
          <w:lang w:val="tt-RU"/>
        </w:rPr>
        <w:t xml:space="preserve"> </w:t>
      </w:r>
      <w:r>
        <w:rPr>
          <w:szCs w:val="28"/>
          <w:lang w:val="tt-RU"/>
        </w:rPr>
        <w:t>№ 47 (I өлеш); 2025,  № 18 (I өлеш),</w:t>
      </w:r>
      <w:r>
        <w:rPr>
          <w:bCs/>
          <w:szCs w:val="28"/>
          <w:lang w:val="tt-RU"/>
        </w:rPr>
        <w:t xml:space="preserve"> </w:t>
      </w:r>
      <w:r>
        <w:rPr>
          <w:szCs w:val="28"/>
          <w:lang w:val="tt-RU"/>
        </w:rPr>
        <w:t>№ 75 (I өлеш), № 85 (I өлеш</w:t>
      </w:r>
      <w:r>
        <w:rPr>
          <w:szCs w:val="28"/>
          <w:shd w:val="clear" w:color="auto" w:fill="FFFFFF"/>
          <w:lang w:val="tt-RU"/>
        </w:rPr>
        <w:t>);</w:t>
      </w:r>
      <w:r>
        <w:rPr>
          <w:szCs w:val="28"/>
          <w:lang w:val="tt-RU"/>
        </w:rPr>
        <w:t xml:space="preserve"> </w:t>
      </w:r>
      <w:r w:rsidRPr="00B40C37">
        <w:rPr>
          <w:rFonts w:ascii="Times New Roman" w:eastAsiaTheme="minorHAnsi" w:hAnsi="Times New Roman"/>
          <w:szCs w:val="28"/>
          <w:lang w:val="tt-RU"/>
        </w:rPr>
        <w:t>2026, № 1 (I</w:t>
      </w:r>
      <w:r w:rsidRPr="00B40C37">
        <w:rPr>
          <w:rFonts w:eastAsiaTheme="minorHAnsi"/>
          <w:szCs w:val="28"/>
          <w:lang w:val="tt-RU"/>
        </w:rPr>
        <w:t xml:space="preserve"> өлеш</w:t>
      </w:r>
      <w:r w:rsidRPr="00B40C37">
        <w:rPr>
          <w:rFonts w:ascii="Times New Roman" w:eastAsiaTheme="minorHAnsi" w:hAnsi="Times New Roman"/>
          <w:szCs w:val="28"/>
          <w:lang w:val="tt-RU"/>
        </w:rPr>
        <w:t>), № 2 (I</w:t>
      </w:r>
      <w:r w:rsidRPr="00B40C37">
        <w:rPr>
          <w:rFonts w:eastAsiaTheme="minorHAnsi"/>
          <w:szCs w:val="28"/>
          <w:lang w:val="tt-RU"/>
        </w:rPr>
        <w:t xml:space="preserve"> өлеш</w:t>
      </w:r>
      <w:r w:rsidRPr="00B40C37">
        <w:rPr>
          <w:rFonts w:ascii="Times New Roman" w:eastAsiaTheme="minorHAnsi" w:hAnsi="Times New Roman"/>
          <w:szCs w:val="28"/>
          <w:lang w:val="tt-RU"/>
        </w:rPr>
        <w:t>)</w:t>
      </w:r>
      <w:r w:rsidRPr="00B40C37">
        <w:rPr>
          <w:rFonts w:ascii="Times New Roman" w:eastAsiaTheme="minorHAnsi" w:hAnsi="Times New Roman"/>
          <w:bCs/>
          <w:szCs w:val="28"/>
          <w:lang w:val="tt-RU"/>
        </w:rPr>
        <w:t xml:space="preserve"> </w:t>
      </w:r>
      <w:r w:rsidRPr="00B40C37">
        <w:rPr>
          <w:rFonts w:eastAsiaTheme="minorHAnsi"/>
          <w:bCs/>
          <w:szCs w:val="28"/>
          <w:lang w:val="tt-RU"/>
        </w:rPr>
        <w:t xml:space="preserve">түбәндәге </w:t>
      </w:r>
      <w:r w:rsidRPr="00B40C37">
        <w:rPr>
          <w:szCs w:val="28"/>
          <w:lang w:val="tt-RU"/>
        </w:rPr>
        <w:t>үзгәрешләрне кертергә:</w:t>
      </w:r>
    </w:p>
    <w:p w:rsidR="00666421" w:rsidRPr="00130861" w:rsidRDefault="00666421" w:rsidP="00130861">
      <w:pPr>
        <w:autoSpaceDE w:val="0"/>
        <w:autoSpaceDN w:val="0"/>
        <w:ind w:left="7088"/>
        <w:jc w:val="right"/>
        <w:rPr>
          <w:rFonts w:ascii="Times New Roman" w:hAnsi="Times New Roman"/>
          <w:szCs w:val="28"/>
          <w:lang w:val="tt-RU"/>
        </w:rPr>
      </w:pPr>
    </w:p>
    <w:p w:rsidR="00666421" w:rsidRPr="00130861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130861">
        <w:rPr>
          <w:rFonts w:ascii="Times New Roman" w:hAnsi="Times New Roman"/>
          <w:sz w:val="28"/>
          <w:szCs w:val="28"/>
          <w:lang w:val="tt-RU"/>
        </w:rPr>
        <w:t xml:space="preserve">1) </w:t>
      </w:r>
      <w:r w:rsidR="00130861" w:rsidRPr="00130861">
        <w:rPr>
          <w:rFonts w:ascii="Times New Roman" w:hAnsi="Times New Roman"/>
          <w:sz w:val="28"/>
          <w:szCs w:val="28"/>
          <w:lang w:val="tt-RU"/>
        </w:rPr>
        <w:t>83</w:t>
      </w:r>
      <w:r w:rsidR="0013086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30861" w:rsidRPr="00130861">
        <w:rPr>
          <w:rFonts w:ascii="Times New Roman" w:hAnsi="Times New Roman"/>
          <w:sz w:val="28"/>
          <w:szCs w:val="28"/>
          <w:lang w:val="tt-RU"/>
        </w:rPr>
        <w:t>стать</w:t>
      </w:r>
      <w:r w:rsidR="00130861">
        <w:rPr>
          <w:rFonts w:ascii="Times New Roman" w:hAnsi="Times New Roman"/>
          <w:sz w:val="28"/>
          <w:szCs w:val="28"/>
          <w:lang w:val="tt-RU"/>
        </w:rPr>
        <w:t>яның</w:t>
      </w:r>
      <w:r w:rsidR="00130861" w:rsidRPr="00130861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130861">
        <w:rPr>
          <w:rFonts w:ascii="Times New Roman" w:hAnsi="Times New Roman"/>
          <w:sz w:val="28"/>
          <w:szCs w:val="28"/>
          <w:lang w:val="tt-RU"/>
        </w:rPr>
        <w:t xml:space="preserve">2 </w:t>
      </w:r>
      <w:r w:rsidR="00130861">
        <w:rPr>
          <w:rFonts w:ascii="Times New Roman" w:eastAsiaTheme="minorHAnsi" w:hAnsi="Times New Roman"/>
          <w:sz w:val="28"/>
          <w:szCs w:val="28"/>
          <w:lang w:val="tt-RU"/>
        </w:rPr>
        <w:t>өлешендә</w:t>
      </w:r>
      <w:r w:rsidRPr="00130861">
        <w:rPr>
          <w:rFonts w:ascii="Times New Roman" w:eastAsiaTheme="minorHAnsi" w:hAnsi="Times New Roman"/>
          <w:sz w:val="28"/>
          <w:szCs w:val="28"/>
          <w:lang w:val="tt-RU"/>
        </w:rPr>
        <w:t xml:space="preserve"> «</w:t>
      </w:r>
      <w:r w:rsidR="00130861" w:rsidRPr="00130861">
        <w:rPr>
          <w:rFonts w:ascii="Times New Roman" w:hAnsi="Times New Roman"/>
          <w:sz w:val="28"/>
          <w:szCs w:val="28"/>
          <w:lang w:val="tt-RU"/>
        </w:rPr>
        <w:t>җирлекләр,  шәһәр округлары</w:t>
      </w:r>
      <w:r w:rsidRPr="00130861">
        <w:rPr>
          <w:rFonts w:ascii="Times New Roman" w:eastAsiaTheme="minorHAnsi" w:hAnsi="Times New Roman"/>
          <w:sz w:val="28"/>
          <w:szCs w:val="28"/>
          <w:lang w:val="tt-RU"/>
        </w:rPr>
        <w:t xml:space="preserve">» </w:t>
      </w:r>
      <w:r w:rsidR="00130861" w:rsidRPr="00130861">
        <w:rPr>
          <w:rFonts w:ascii="Times New Roman" w:eastAsiaTheme="minorHAnsi" w:hAnsi="Times New Roman"/>
          <w:sz w:val="28"/>
          <w:szCs w:val="28"/>
          <w:lang w:val="tt-RU"/>
        </w:rPr>
        <w:t>сүзләрен</w:t>
      </w:r>
      <w:r w:rsidRPr="00130861">
        <w:rPr>
          <w:rFonts w:ascii="Times New Roman" w:eastAsiaTheme="minorHAnsi" w:hAnsi="Times New Roman"/>
          <w:sz w:val="28"/>
          <w:szCs w:val="28"/>
          <w:lang w:val="tt-RU"/>
        </w:rPr>
        <w:t xml:space="preserve"> «муниципаль </w:t>
      </w:r>
      <w:r w:rsidR="00130861" w:rsidRPr="00130861">
        <w:rPr>
          <w:rFonts w:ascii="Times New Roman" w:eastAsiaTheme="minorHAnsi" w:hAnsi="Times New Roman"/>
          <w:sz w:val="28"/>
          <w:szCs w:val="28"/>
          <w:lang w:val="tt-RU"/>
        </w:rPr>
        <w:t>берәмлекләр</w:t>
      </w:r>
      <w:r w:rsidRPr="00130861">
        <w:rPr>
          <w:rFonts w:ascii="Times New Roman" w:eastAsiaTheme="minorHAnsi" w:hAnsi="Times New Roman"/>
          <w:sz w:val="28"/>
          <w:szCs w:val="28"/>
          <w:lang w:val="tt-RU"/>
        </w:rPr>
        <w:t>»</w:t>
      </w:r>
      <w:r w:rsidR="00130861" w:rsidRPr="00130861">
        <w:rPr>
          <w:rFonts w:ascii="Times New Roman" w:eastAsiaTheme="minorHAnsi" w:hAnsi="Times New Roman"/>
          <w:sz w:val="28"/>
          <w:szCs w:val="28"/>
          <w:lang w:val="tt-RU"/>
        </w:rPr>
        <w:t xml:space="preserve"> сүзләренә алмаштырырга</w:t>
      </w:r>
      <w:r w:rsidRPr="00130861">
        <w:rPr>
          <w:rFonts w:ascii="Times New Roman" w:eastAsiaTheme="minorHAnsi" w:hAnsi="Times New Roman"/>
          <w:sz w:val="28"/>
          <w:szCs w:val="28"/>
          <w:lang w:val="tt-RU"/>
        </w:rPr>
        <w:t>;</w:t>
      </w:r>
    </w:p>
    <w:p w:rsidR="00666421" w:rsidRPr="00130861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66421" w:rsidRPr="00666421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66421">
        <w:rPr>
          <w:rFonts w:ascii="Times New Roman" w:hAnsi="Times New Roman"/>
          <w:sz w:val="28"/>
          <w:szCs w:val="28"/>
        </w:rPr>
        <w:t xml:space="preserve">2) </w:t>
      </w:r>
      <w:r w:rsidR="00130861" w:rsidRPr="00666421">
        <w:rPr>
          <w:rFonts w:ascii="Times New Roman" w:hAnsi="Times New Roman"/>
          <w:sz w:val="28"/>
          <w:szCs w:val="28"/>
        </w:rPr>
        <w:t>98</w:t>
      </w:r>
      <w:r w:rsidR="0013086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30861" w:rsidRPr="00666421">
        <w:rPr>
          <w:rFonts w:ascii="Times New Roman" w:hAnsi="Times New Roman"/>
          <w:sz w:val="28"/>
          <w:szCs w:val="28"/>
        </w:rPr>
        <w:t>стать</w:t>
      </w:r>
      <w:r w:rsidR="00130861">
        <w:rPr>
          <w:rFonts w:ascii="Times New Roman" w:hAnsi="Times New Roman"/>
          <w:sz w:val="28"/>
          <w:szCs w:val="28"/>
          <w:lang w:val="tt-RU"/>
        </w:rPr>
        <w:t>яның</w:t>
      </w:r>
      <w:r w:rsidRPr="00666421">
        <w:rPr>
          <w:rFonts w:ascii="Times New Roman" w:hAnsi="Times New Roman"/>
          <w:sz w:val="28"/>
          <w:szCs w:val="28"/>
        </w:rPr>
        <w:t xml:space="preserve"> 13</w:t>
      </w:r>
      <w:r w:rsidR="00130861">
        <w:rPr>
          <w:rFonts w:ascii="Times New Roman" w:hAnsi="Times New Roman"/>
          <w:sz w:val="28"/>
          <w:szCs w:val="28"/>
          <w:lang w:val="tt-RU"/>
        </w:rPr>
        <w:t xml:space="preserve"> өлешендә</w:t>
      </w:r>
      <w:r w:rsidRPr="00666421">
        <w:rPr>
          <w:rFonts w:ascii="Times New Roman" w:hAnsi="Times New Roman"/>
          <w:sz w:val="28"/>
          <w:szCs w:val="28"/>
        </w:rPr>
        <w:t>:</w:t>
      </w:r>
    </w:p>
    <w:p w:rsidR="00E3380A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666421">
        <w:rPr>
          <w:rFonts w:ascii="Times New Roman" w:hAnsi="Times New Roman"/>
          <w:sz w:val="28"/>
          <w:szCs w:val="28"/>
        </w:rPr>
        <w:t xml:space="preserve">а) </w:t>
      </w:r>
      <w:r w:rsidR="00130861" w:rsidRPr="00666421">
        <w:rPr>
          <w:rFonts w:ascii="Times New Roman" w:hAnsi="Times New Roman"/>
          <w:sz w:val="28"/>
          <w:szCs w:val="28"/>
        </w:rPr>
        <w:t>4</w:t>
      </w:r>
      <w:r w:rsidR="0013086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66421">
        <w:rPr>
          <w:rFonts w:ascii="Times New Roman" w:hAnsi="Times New Roman"/>
          <w:sz w:val="28"/>
          <w:szCs w:val="28"/>
        </w:rPr>
        <w:t>пункт</w:t>
      </w:r>
      <w:r w:rsidR="00130861">
        <w:rPr>
          <w:rFonts w:ascii="Times New Roman" w:hAnsi="Times New Roman"/>
          <w:sz w:val="28"/>
          <w:szCs w:val="28"/>
          <w:lang w:val="tt-RU"/>
        </w:rPr>
        <w:t>ка</w:t>
      </w:r>
      <w:r w:rsidRPr="00666421">
        <w:rPr>
          <w:rFonts w:ascii="Times New Roman" w:eastAsiaTheme="minorHAnsi" w:hAnsi="Times New Roman"/>
          <w:sz w:val="28"/>
          <w:szCs w:val="28"/>
        </w:rPr>
        <w:t xml:space="preserve"> «, </w:t>
      </w:r>
      <w:r w:rsidR="00130861">
        <w:rPr>
          <w:rFonts w:ascii="Times New Roman" w:eastAsiaTheme="minorHAnsi" w:hAnsi="Times New Roman"/>
          <w:sz w:val="28"/>
          <w:szCs w:val="28"/>
          <w:lang w:val="tt-RU"/>
        </w:rPr>
        <w:t>шулай ук</w:t>
      </w:r>
      <w:r w:rsidRPr="00666421">
        <w:rPr>
          <w:rFonts w:ascii="Times New Roman" w:eastAsiaTheme="minorHAnsi" w:hAnsi="Times New Roman"/>
          <w:sz w:val="28"/>
          <w:szCs w:val="28"/>
        </w:rPr>
        <w:t xml:space="preserve"> </w:t>
      </w:r>
      <w:r w:rsidR="00E3380A">
        <w:rPr>
          <w:rFonts w:ascii="Times New Roman" w:eastAsiaTheme="minorHAnsi" w:hAnsi="Times New Roman"/>
          <w:sz w:val="28"/>
          <w:szCs w:val="28"/>
          <w:lang w:val="tt-RU"/>
        </w:rPr>
        <w:t xml:space="preserve">Россия Федерациясе Су кодексының 65 статьясындагы </w:t>
      </w:r>
      <w:r w:rsidR="00E3380A" w:rsidRPr="00E3380A">
        <w:rPr>
          <w:rFonts w:ascii="Times New Roman" w:eastAsiaTheme="minorHAnsi" w:hAnsi="Times New Roman"/>
          <w:sz w:val="28"/>
          <w:szCs w:val="28"/>
          <w:lang w:val="tt-RU"/>
        </w:rPr>
        <w:t>16</w:t>
      </w:r>
      <w:r w:rsidR="00E3380A"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 xml:space="preserve">4 </w:t>
      </w:r>
      <w:r w:rsidR="00E3380A" w:rsidRPr="00E3380A">
        <w:rPr>
          <w:rFonts w:ascii="Times New Roman" w:eastAsiaTheme="minorHAnsi" w:hAnsi="Times New Roman"/>
          <w:sz w:val="28"/>
          <w:szCs w:val="28"/>
          <w:lang w:val="tt-RU"/>
        </w:rPr>
        <w:t>өлеше нигезендә</w:t>
      </w:r>
      <w:r w:rsidR="00E3380A"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 xml:space="preserve"> </w:t>
      </w:r>
      <w:r w:rsidR="00E3380A" w:rsidRPr="00E3380A">
        <w:rPr>
          <w:rFonts w:ascii="Times New Roman" w:eastAsiaTheme="minorHAnsi" w:hAnsi="Times New Roman"/>
          <w:sz w:val="28"/>
          <w:szCs w:val="28"/>
          <w:lang w:val="tt-RU"/>
        </w:rPr>
        <w:t>рекреация</w:t>
      </w:r>
      <w:r w:rsidR="00E3380A">
        <w:rPr>
          <w:rFonts w:ascii="Times New Roman" w:eastAsiaTheme="minorHAnsi" w:hAnsi="Times New Roman"/>
          <w:sz w:val="28"/>
          <w:szCs w:val="28"/>
          <w:lang w:val="tt-RU"/>
        </w:rPr>
        <w:t xml:space="preserve"> эшчәнлеген гамәлгә ашыру өчен каралган объектларны булдыру чорына автомобиль транспорты транспорт чаралары хә</w:t>
      </w:r>
      <w:proofErr w:type="gramStart"/>
      <w:r w:rsidR="00E3380A">
        <w:rPr>
          <w:rFonts w:ascii="Times New Roman" w:eastAsiaTheme="minorHAnsi" w:hAnsi="Times New Roman"/>
          <w:sz w:val="28"/>
          <w:szCs w:val="28"/>
          <w:lang w:val="tt-RU"/>
        </w:rPr>
        <w:t>р</w:t>
      </w:r>
      <w:proofErr w:type="gramEnd"/>
      <w:r w:rsidR="00E3380A">
        <w:rPr>
          <w:rFonts w:ascii="Times New Roman" w:eastAsiaTheme="minorHAnsi" w:hAnsi="Times New Roman"/>
          <w:sz w:val="28"/>
          <w:szCs w:val="28"/>
          <w:lang w:val="tt-RU"/>
        </w:rPr>
        <w:t xml:space="preserve">әкәте» сүзләрен өстәргә; </w:t>
      </w:r>
    </w:p>
    <w:p w:rsidR="00666421" w:rsidRPr="00E3380A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E3380A">
        <w:rPr>
          <w:rFonts w:ascii="Times New Roman" w:eastAsiaTheme="minorHAnsi" w:hAnsi="Times New Roman"/>
          <w:sz w:val="28"/>
          <w:szCs w:val="28"/>
          <w:lang w:val="tt-RU"/>
        </w:rPr>
        <w:t xml:space="preserve">б) </w:t>
      </w:r>
      <w:r w:rsidR="00130861">
        <w:rPr>
          <w:rFonts w:ascii="Times New Roman" w:eastAsiaTheme="minorHAnsi" w:hAnsi="Times New Roman"/>
          <w:sz w:val="28"/>
          <w:szCs w:val="28"/>
          <w:lang w:val="tt-RU"/>
        </w:rPr>
        <w:t>түбәндәге эчтәлекле 9</w:t>
      </w:r>
      <w:r w:rsidRPr="00E3380A">
        <w:rPr>
          <w:rFonts w:ascii="Times New Roman" w:eastAsiaTheme="minorHAnsi" w:hAnsi="Times New Roman"/>
          <w:sz w:val="28"/>
          <w:szCs w:val="28"/>
          <w:lang w:val="tt-RU"/>
        </w:rPr>
        <w:t xml:space="preserve"> пункт</w:t>
      </w:r>
      <w:r w:rsidR="00130861">
        <w:rPr>
          <w:rFonts w:ascii="Times New Roman" w:eastAsiaTheme="minorHAnsi" w:hAnsi="Times New Roman"/>
          <w:sz w:val="28"/>
          <w:szCs w:val="28"/>
          <w:lang w:val="tt-RU"/>
        </w:rPr>
        <w:t xml:space="preserve"> өстәргә</w:t>
      </w:r>
      <w:r w:rsidRPr="00E3380A">
        <w:rPr>
          <w:rFonts w:ascii="Times New Roman" w:eastAsiaTheme="minorHAnsi" w:hAnsi="Times New Roman"/>
          <w:sz w:val="28"/>
          <w:szCs w:val="28"/>
          <w:lang w:val="tt-RU"/>
        </w:rPr>
        <w:t>:</w:t>
      </w:r>
    </w:p>
    <w:p w:rsidR="00666421" w:rsidRPr="00666421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66421">
        <w:rPr>
          <w:rFonts w:ascii="Times New Roman" w:eastAsiaTheme="minorHAnsi" w:hAnsi="Times New Roman"/>
          <w:sz w:val="28"/>
          <w:szCs w:val="28"/>
        </w:rPr>
        <w:t>«9)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130861">
        <w:rPr>
          <w:rFonts w:ascii="Times New Roman" w:eastAsiaTheme="minorHAnsi" w:hAnsi="Times New Roman"/>
          <w:sz w:val="28"/>
          <w:szCs w:val="28"/>
          <w:lang w:val="tt-RU"/>
        </w:rPr>
        <w:t xml:space="preserve">федераль законнарда каралган очракларда </w:t>
      </w:r>
      <w:proofErr w:type="gramStart"/>
      <w:r w:rsidR="00130861">
        <w:rPr>
          <w:rFonts w:ascii="Times New Roman" w:eastAsiaTheme="minorHAnsi" w:hAnsi="Times New Roman"/>
          <w:sz w:val="28"/>
          <w:szCs w:val="28"/>
          <w:lang w:val="tt-RU"/>
        </w:rPr>
        <w:t>башка</w:t>
      </w:r>
      <w:proofErr w:type="gramEnd"/>
      <w:r w:rsidR="00130861">
        <w:rPr>
          <w:rFonts w:ascii="Times New Roman" w:eastAsiaTheme="minorHAnsi" w:hAnsi="Times New Roman"/>
          <w:sz w:val="28"/>
          <w:szCs w:val="28"/>
          <w:lang w:val="tt-RU"/>
        </w:rPr>
        <w:t xml:space="preserve"> эшчәнлек</w:t>
      </w:r>
      <w:r w:rsidRPr="00666421">
        <w:rPr>
          <w:rFonts w:ascii="Times New Roman" w:eastAsiaTheme="minorHAnsi" w:hAnsi="Times New Roman"/>
          <w:sz w:val="28"/>
          <w:szCs w:val="28"/>
        </w:rPr>
        <w:t>.».</w:t>
      </w:r>
    </w:p>
    <w:p w:rsidR="00666421" w:rsidRPr="00666421" w:rsidRDefault="00666421" w:rsidP="0066642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szCs w:val="28"/>
        </w:rPr>
      </w:pPr>
    </w:p>
    <w:p w:rsidR="00666421" w:rsidRDefault="00666421">
      <w:pPr>
        <w:widowControl/>
        <w:jc w:val="left"/>
        <w:rPr>
          <w:rFonts w:ascii="Times New Roman" w:eastAsiaTheme="minorHAnsi" w:hAnsi="Times New Roman"/>
          <w:b/>
          <w:szCs w:val="28"/>
        </w:rPr>
      </w:pPr>
      <w:r>
        <w:rPr>
          <w:rFonts w:ascii="Times New Roman" w:eastAsiaTheme="minorHAnsi" w:hAnsi="Times New Roman"/>
          <w:b/>
          <w:szCs w:val="28"/>
        </w:rPr>
        <w:br w:type="page"/>
      </w:r>
    </w:p>
    <w:p w:rsidR="00666421" w:rsidRPr="00666421" w:rsidRDefault="00EE763D" w:rsidP="0066642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szCs w:val="28"/>
        </w:rPr>
      </w:pPr>
      <w:r w:rsidRPr="00666421">
        <w:rPr>
          <w:rFonts w:ascii="Times New Roman" w:eastAsiaTheme="minorHAnsi" w:hAnsi="Times New Roman"/>
          <w:b/>
          <w:szCs w:val="28"/>
        </w:rPr>
        <w:lastRenderedPageBreak/>
        <w:t>2</w:t>
      </w:r>
      <w:r>
        <w:rPr>
          <w:rFonts w:ascii="Times New Roman" w:eastAsiaTheme="minorHAnsi" w:hAnsi="Times New Roman"/>
          <w:b/>
          <w:szCs w:val="28"/>
          <w:lang w:val="tt-RU"/>
        </w:rPr>
        <w:t xml:space="preserve"> с</w:t>
      </w:r>
      <w:proofErr w:type="spellStart"/>
      <w:r w:rsidR="00666421" w:rsidRPr="00666421">
        <w:rPr>
          <w:rFonts w:ascii="Times New Roman" w:eastAsiaTheme="minorHAnsi" w:hAnsi="Times New Roman"/>
          <w:b/>
          <w:szCs w:val="28"/>
        </w:rPr>
        <w:t>татья</w:t>
      </w:r>
      <w:proofErr w:type="spellEnd"/>
      <w:r w:rsidR="00666421" w:rsidRPr="00666421">
        <w:rPr>
          <w:rFonts w:ascii="Times New Roman" w:eastAsiaTheme="minorHAnsi" w:hAnsi="Times New Roman"/>
          <w:b/>
          <w:szCs w:val="28"/>
        </w:rPr>
        <w:t xml:space="preserve"> </w:t>
      </w:r>
    </w:p>
    <w:p w:rsidR="00666421" w:rsidRPr="00666421" w:rsidRDefault="00666421" w:rsidP="0066642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Cs w:val="28"/>
        </w:rPr>
      </w:pPr>
    </w:p>
    <w:p w:rsidR="00666421" w:rsidRPr="00666421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E763D">
        <w:rPr>
          <w:rFonts w:ascii="Times New Roman" w:hAnsi="Times New Roman"/>
          <w:sz w:val="28"/>
          <w:szCs w:val="28"/>
          <w:lang w:val="tt-RU"/>
        </w:rPr>
        <w:t xml:space="preserve">Әлеге Закон, бу Законның 1 статьясындагы 1 пунктыннан тыш, </w:t>
      </w:r>
      <w:proofErr w:type="gramStart"/>
      <w:r w:rsidR="00EE763D">
        <w:rPr>
          <w:rFonts w:ascii="Times New Roman" w:hAnsi="Times New Roman"/>
          <w:sz w:val="28"/>
          <w:szCs w:val="28"/>
          <w:lang w:val="tt-RU"/>
        </w:rPr>
        <w:t>р</w:t>
      </w:r>
      <w:proofErr w:type="gramEnd"/>
      <w:r w:rsidR="00EE763D">
        <w:rPr>
          <w:rFonts w:ascii="Times New Roman" w:hAnsi="Times New Roman"/>
          <w:sz w:val="28"/>
          <w:szCs w:val="28"/>
          <w:lang w:val="tt-RU"/>
        </w:rPr>
        <w:t>әсми басылып чыккан көненнән үз көченә керә</w:t>
      </w:r>
      <w:r w:rsidRPr="00666421">
        <w:rPr>
          <w:rFonts w:ascii="Times New Roman" w:eastAsiaTheme="minorHAnsi" w:hAnsi="Times New Roman"/>
          <w:sz w:val="28"/>
          <w:szCs w:val="28"/>
        </w:rPr>
        <w:t>.</w:t>
      </w:r>
    </w:p>
    <w:p w:rsidR="00666421" w:rsidRPr="00666421" w:rsidRDefault="00666421" w:rsidP="00666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EE763D">
        <w:rPr>
          <w:rFonts w:ascii="Times New Roman" w:hAnsi="Times New Roman"/>
          <w:sz w:val="28"/>
          <w:szCs w:val="28"/>
          <w:lang w:val="tt-RU"/>
        </w:rPr>
        <w:t>Әлеге Законның 1 статьясындагы 1 пункты 2027 елның 1 гыйнварыннан үз көченә керә</w:t>
      </w:r>
      <w:r w:rsidRPr="00666421">
        <w:rPr>
          <w:rFonts w:ascii="Times New Roman" w:eastAsiaTheme="minorHAnsi" w:hAnsi="Times New Roman"/>
          <w:sz w:val="28"/>
          <w:szCs w:val="28"/>
        </w:rPr>
        <w:t>.</w:t>
      </w:r>
    </w:p>
    <w:p w:rsidR="007D231D" w:rsidRPr="00666421" w:rsidRDefault="007D231D" w:rsidP="008F1C3F">
      <w:pPr>
        <w:ind w:right="-55"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7D231D" w:rsidRPr="00666421" w:rsidRDefault="007D231D" w:rsidP="008F1C3F">
      <w:pPr>
        <w:ind w:right="-55"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7D231D" w:rsidRDefault="00EE763D" w:rsidP="008F1C3F">
      <w:pPr>
        <w:jc w:val="both"/>
        <w:rPr>
          <w:rFonts w:ascii="Times New Roman" w:eastAsia="Times New Roman" w:hAnsi="Times New Roman" w:cs="Times New Roman"/>
          <w:szCs w:val="28"/>
          <w:lang w:val="tt-RU"/>
        </w:rPr>
      </w:pPr>
      <w:r>
        <w:rPr>
          <w:rFonts w:ascii="Times New Roman" w:eastAsia="Times New Roman" w:hAnsi="Times New Roman" w:cs="Times New Roman"/>
          <w:szCs w:val="28"/>
          <w:lang w:val="tt-RU"/>
        </w:rPr>
        <w:t xml:space="preserve">Татарстан Республикасы </w:t>
      </w:r>
    </w:p>
    <w:p w:rsidR="00EE763D" w:rsidRPr="00EE763D" w:rsidRDefault="00EE763D" w:rsidP="008F1C3F">
      <w:pPr>
        <w:jc w:val="both"/>
        <w:rPr>
          <w:rFonts w:ascii="Times New Roman" w:eastAsia="Times New Roman" w:hAnsi="Times New Roman" w:cs="Times New Roman"/>
          <w:szCs w:val="28"/>
          <w:lang w:val="tt-RU" w:eastAsia="ar-SA"/>
        </w:rPr>
      </w:pPr>
      <w:r>
        <w:rPr>
          <w:rFonts w:ascii="Times New Roman" w:eastAsia="Times New Roman" w:hAnsi="Times New Roman" w:cs="Times New Roman"/>
          <w:szCs w:val="28"/>
          <w:lang w:val="tt-RU"/>
        </w:rPr>
        <w:t xml:space="preserve">              Рәисе</w:t>
      </w:r>
    </w:p>
    <w:sectPr w:rsidR="00EE763D" w:rsidRPr="00EE763D" w:rsidSect="00666421">
      <w:headerReference w:type="default" r:id="rId7"/>
      <w:footerReference w:type="default" r:id="rId8"/>
      <w:pgSz w:w="11906" w:h="16838"/>
      <w:pgMar w:top="1134" w:right="624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4A" w:rsidRDefault="00097D4A" w:rsidP="007D231D">
      <w:r>
        <w:separator/>
      </w:r>
    </w:p>
  </w:endnote>
  <w:endnote w:type="continuationSeparator" w:id="0">
    <w:p w:rsidR="00097D4A" w:rsidRDefault="00097D4A" w:rsidP="007D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1D" w:rsidRDefault="007D2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4A" w:rsidRDefault="00097D4A" w:rsidP="007D231D">
      <w:r>
        <w:separator/>
      </w:r>
    </w:p>
  </w:footnote>
  <w:footnote w:type="continuationSeparator" w:id="0">
    <w:p w:rsidR="00097D4A" w:rsidRDefault="00097D4A" w:rsidP="007D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1D" w:rsidRDefault="00DF6722">
    <w:pPr>
      <w:pStyle w:val="Header"/>
    </w:pPr>
    <w:r>
      <w:fldChar w:fldCharType="begin"/>
    </w:r>
    <w:r w:rsidR="00F278BC">
      <w:instrText xml:space="preserve"> PAGE </w:instrText>
    </w:r>
    <w:r>
      <w:fldChar w:fldCharType="separate"/>
    </w:r>
    <w:r w:rsidR="00BF44E2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98"/>
    <w:multiLevelType w:val="multilevel"/>
    <w:tmpl w:val="0B1A3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1A74A5"/>
    <w:multiLevelType w:val="multilevel"/>
    <w:tmpl w:val="DEA026C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24994A41"/>
    <w:multiLevelType w:val="hybridMultilevel"/>
    <w:tmpl w:val="350A4C16"/>
    <w:lvl w:ilvl="0" w:tplc="140C7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8474F9"/>
    <w:multiLevelType w:val="hybridMultilevel"/>
    <w:tmpl w:val="32D8D6C8"/>
    <w:lvl w:ilvl="0" w:tplc="6B924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6A707C"/>
    <w:multiLevelType w:val="multilevel"/>
    <w:tmpl w:val="16284BB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31D"/>
    <w:rsid w:val="00097D4A"/>
    <w:rsid w:val="00130861"/>
    <w:rsid w:val="00137074"/>
    <w:rsid w:val="00292D65"/>
    <w:rsid w:val="00336554"/>
    <w:rsid w:val="004A25AA"/>
    <w:rsid w:val="004F59F5"/>
    <w:rsid w:val="00666421"/>
    <w:rsid w:val="006D0B57"/>
    <w:rsid w:val="007D231D"/>
    <w:rsid w:val="008A5F62"/>
    <w:rsid w:val="008B2A9D"/>
    <w:rsid w:val="008D003C"/>
    <w:rsid w:val="008F1C3F"/>
    <w:rsid w:val="008F60EB"/>
    <w:rsid w:val="009C4F06"/>
    <w:rsid w:val="00AD41F1"/>
    <w:rsid w:val="00BC7D02"/>
    <w:rsid w:val="00BF44E2"/>
    <w:rsid w:val="00C03A7F"/>
    <w:rsid w:val="00CC0DEF"/>
    <w:rsid w:val="00CE0481"/>
    <w:rsid w:val="00D078F5"/>
    <w:rsid w:val="00D56222"/>
    <w:rsid w:val="00D806B1"/>
    <w:rsid w:val="00DF2460"/>
    <w:rsid w:val="00DF6722"/>
    <w:rsid w:val="00E16934"/>
    <w:rsid w:val="00E3380A"/>
    <w:rsid w:val="00ED0E31"/>
    <w:rsid w:val="00EE763D"/>
    <w:rsid w:val="00F2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1D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7D231D"/>
    <w:pPr>
      <w:outlineLvl w:val="0"/>
    </w:pPr>
  </w:style>
  <w:style w:type="paragraph" w:customStyle="1" w:styleId="Heading2">
    <w:name w:val="Heading 2"/>
    <w:basedOn w:val="a3"/>
    <w:next w:val="a5"/>
    <w:qFormat/>
    <w:rsid w:val="007D231D"/>
    <w:pPr>
      <w:outlineLvl w:val="1"/>
    </w:pPr>
  </w:style>
  <w:style w:type="paragraph" w:customStyle="1" w:styleId="Heading3">
    <w:name w:val="Heading 3"/>
    <w:basedOn w:val="a3"/>
    <w:next w:val="a5"/>
    <w:qFormat/>
    <w:rsid w:val="007D231D"/>
    <w:pPr>
      <w:outlineLvl w:val="2"/>
    </w:pPr>
  </w:style>
  <w:style w:type="paragraph" w:customStyle="1" w:styleId="Heading4">
    <w:name w:val="Heading 4"/>
    <w:basedOn w:val="a3"/>
    <w:next w:val="a5"/>
    <w:qFormat/>
    <w:rsid w:val="007D231D"/>
  </w:style>
  <w:style w:type="paragraph" w:customStyle="1" w:styleId="Heading5">
    <w:name w:val="Heading 5"/>
    <w:basedOn w:val="a3"/>
    <w:next w:val="a5"/>
    <w:qFormat/>
    <w:rsid w:val="007D231D"/>
  </w:style>
  <w:style w:type="paragraph" w:customStyle="1" w:styleId="Heading6">
    <w:name w:val="Heading 6"/>
    <w:basedOn w:val="a3"/>
    <w:next w:val="a5"/>
    <w:qFormat/>
    <w:rsid w:val="007D231D"/>
  </w:style>
  <w:style w:type="paragraph" w:customStyle="1" w:styleId="Heading7">
    <w:name w:val="Heading 7"/>
    <w:basedOn w:val="a3"/>
    <w:next w:val="a5"/>
    <w:qFormat/>
    <w:rsid w:val="007D231D"/>
  </w:style>
  <w:style w:type="paragraph" w:customStyle="1" w:styleId="Heading8">
    <w:name w:val="Heading 8"/>
    <w:basedOn w:val="a3"/>
    <w:next w:val="a5"/>
    <w:qFormat/>
    <w:rsid w:val="007D231D"/>
  </w:style>
  <w:style w:type="paragraph" w:customStyle="1" w:styleId="Heading9">
    <w:name w:val="Heading 9"/>
    <w:basedOn w:val="a3"/>
    <w:next w:val="a5"/>
    <w:qFormat/>
    <w:rsid w:val="007D231D"/>
  </w:style>
  <w:style w:type="character" w:customStyle="1" w:styleId="a6">
    <w:name w:val="Символ нумерации"/>
    <w:qFormat/>
    <w:rsid w:val="007D231D"/>
  </w:style>
  <w:style w:type="character" w:customStyle="1" w:styleId="a7">
    <w:name w:val="Маркеры"/>
    <w:qFormat/>
    <w:rsid w:val="007D231D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7D231D"/>
    <w:rPr>
      <w:vertAlign w:val="superscript"/>
    </w:rPr>
  </w:style>
  <w:style w:type="character" w:customStyle="1" w:styleId="FootnoteReference">
    <w:name w:val="Footnote Reference"/>
    <w:rsid w:val="007D231D"/>
    <w:rPr>
      <w:vertAlign w:val="superscript"/>
    </w:rPr>
  </w:style>
  <w:style w:type="character" w:customStyle="1" w:styleId="PageNumber">
    <w:name w:val="Page Number"/>
    <w:rsid w:val="007D231D"/>
  </w:style>
  <w:style w:type="character" w:customStyle="1" w:styleId="a9">
    <w:name w:val="Символы названия"/>
    <w:qFormat/>
    <w:rsid w:val="007D231D"/>
  </w:style>
  <w:style w:type="character" w:customStyle="1" w:styleId="aa">
    <w:name w:val="Буквица"/>
    <w:qFormat/>
    <w:rsid w:val="007D231D"/>
  </w:style>
  <w:style w:type="character" w:styleId="ab">
    <w:name w:val="Hyperlink"/>
    <w:rsid w:val="007D231D"/>
    <w:rPr>
      <w:color w:val="000080"/>
      <w:u w:val="single"/>
    </w:rPr>
  </w:style>
  <w:style w:type="character" w:styleId="ac">
    <w:name w:val="FollowedHyperlink"/>
    <w:rsid w:val="007D231D"/>
    <w:rPr>
      <w:color w:val="800000"/>
      <w:u w:val="single"/>
    </w:rPr>
  </w:style>
  <w:style w:type="character" w:customStyle="1" w:styleId="ad">
    <w:name w:val="Заполнитель"/>
    <w:qFormat/>
    <w:rsid w:val="007D231D"/>
    <w:rPr>
      <w:smallCaps/>
      <w:color w:val="008080"/>
      <w:u w:val="dotted"/>
    </w:rPr>
  </w:style>
  <w:style w:type="character" w:customStyle="1" w:styleId="ae">
    <w:name w:val="Ссылка указателя"/>
    <w:qFormat/>
    <w:rsid w:val="007D231D"/>
  </w:style>
  <w:style w:type="character" w:customStyle="1" w:styleId="af">
    <w:name w:val="Символ концевой сноски"/>
    <w:qFormat/>
    <w:rsid w:val="007D231D"/>
    <w:rPr>
      <w:vertAlign w:val="superscript"/>
    </w:rPr>
  </w:style>
  <w:style w:type="character" w:customStyle="1" w:styleId="LineNumber">
    <w:name w:val="Line Number"/>
    <w:rsid w:val="007D231D"/>
  </w:style>
  <w:style w:type="character" w:customStyle="1" w:styleId="af0">
    <w:name w:val="Основной элемент указателя"/>
    <w:qFormat/>
    <w:rsid w:val="007D231D"/>
    <w:rPr>
      <w:b/>
      <w:bCs/>
    </w:rPr>
  </w:style>
  <w:style w:type="character" w:customStyle="1" w:styleId="EndnoteReference">
    <w:name w:val="Endnote Reference"/>
    <w:rsid w:val="007D231D"/>
    <w:rPr>
      <w:vertAlign w:val="superscript"/>
    </w:rPr>
  </w:style>
  <w:style w:type="character" w:customStyle="1" w:styleId="af1">
    <w:name w:val="Фуригана"/>
    <w:qFormat/>
    <w:rsid w:val="007D231D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7D231D"/>
    <w:rPr>
      <w:eastAsianLayout w:id="-595824384" w:vert="1"/>
    </w:rPr>
  </w:style>
  <w:style w:type="character" w:styleId="af3">
    <w:name w:val="Emphasis"/>
    <w:qFormat/>
    <w:rsid w:val="007D231D"/>
    <w:rPr>
      <w:i/>
      <w:iCs/>
    </w:rPr>
  </w:style>
  <w:style w:type="character" w:customStyle="1" w:styleId="1">
    <w:name w:val="Цитата1"/>
    <w:qFormat/>
    <w:rsid w:val="007D231D"/>
    <w:rPr>
      <w:i/>
      <w:iCs/>
    </w:rPr>
  </w:style>
  <w:style w:type="character" w:styleId="af4">
    <w:name w:val="Strong"/>
    <w:qFormat/>
    <w:rsid w:val="007D231D"/>
    <w:rPr>
      <w:b/>
      <w:bCs/>
    </w:rPr>
  </w:style>
  <w:style w:type="character" w:customStyle="1" w:styleId="af5">
    <w:name w:val="Исходный текст"/>
    <w:qFormat/>
    <w:rsid w:val="007D231D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7D231D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7D231D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7D231D"/>
    <w:rPr>
      <w:i/>
      <w:iCs/>
    </w:rPr>
  </w:style>
  <w:style w:type="character" w:customStyle="1" w:styleId="af9">
    <w:name w:val="Определение"/>
    <w:qFormat/>
    <w:rsid w:val="007D231D"/>
  </w:style>
  <w:style w:type="character" w:customStyle="1" w:styleId="afa">
    <w:name w:val="Непропорциональный текст"/>
    <w:qFormat/>
    <w:rsid w:val="007D231D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7D231D"/>
    <w:rPr>
      <w:b/>
    </w:rPr>
  </w:style>
  <w:style w:type="paragraph" w:styleId="a5">
    <w:name w:val="Body Text"/>
    <w:basedOn w:val="a"/>
    <w:rsid w:val="007D231D"/>
    <w:pPr>
      <w:jc w:val="both"/>
    </w:pPr>
  </w:style>
  <w:style w:type="paragraph" w:styleId="afb">
    <w:name w:val="List"/>
    <w:basedOn w:val="a5"/>
    <w:rsid w:val="007D231D"/>
  </w:style>
  <w:style w:type="paragraph" w:customStyle="1" w:styleId="Caption">
    <w:name w:val="Caption"/>
    <w:basedOn w:val="a"/>
    <w:qFormat/>
    <w:rsid w:val="007D231D"/>
  </w:style>
  <w:style w:type="paragraph" w:styleId="afc">
    <w:name w:val="index heading"/>
    <w:basedOn w:val="a"/>
    <w:qFormat/>
    <w:rsid w:val="007D231D"/>
    <w:pPr>
      <w:jc w:val="left"/>
    </w:pPr>
  </w:style>
  <w:style w:type="paragraph" w:customStyle="1" w:styleId="afd">
    <w:name w:val="Блочная цитата"/>
    <w:basedOn w:val="a"/>
    <w:qFormat/>
    <w:rsid w:val="007D231D"/>
  </w:style>
  <w:style w:type="paragraph" w:styleId="afe">
    <w:name w:val="Title"/>
    <w:basedOn w:val="a"/>
    <w:next w:val="a4"/>
    <w:qFormat/>
    <w:rsid w:val="007D231D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7D231D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7D231D"/>
  </w:style>
  <w:style w:type="paragraph" w:customStyle="1" w:styleId="aff0">
    <w:name w:val="Обратный отступ"/>
    <w:basedOn w:val="a5"/>
    <w:qFormat/>
    <w:rsid w:val="007D231D"/>
    <w:pPr>
      <w:tabs>
        <w:tab w:val="left" w:pos="0"/>
      </w:tabs>
    </w:pPr>
  </w:style>
  <w:style w:type="paragraph" w:styleId="aff1">
    <w:name w:val="Salutation"/>
    <w:basedOn w:val="a"/>
    <w:rsid w:val="007D231D"/>
  </w:style>
  <w:style w:type="paragraph" w:styleId="aff2">
    <w:name w:val="Signature"/>
    <w:basedOn w:val="a"/>
    <w:rsid w:val="007D231D"/>
    <w:pPr>
      <w:tabs>
        <w:tab w:val="right" w:pos="31680"/>
      </w:tabs>
      <w:jc w:val="left"/>
    </w:pPr>
  </w:style>
  <w:style w:type="paragraph" w:customStyle="1" w:styleId="aff3">
    <w:name w:val="Отступы"/>
    <w:basedOn w:val="a5"/>
    <w:qFormat/>
    <w:rsid w:val="007D231D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7D231D"/>
  </w:style>
  <w:style w:type="paragraph" w:customStyle="1" w:styleId="10">
    <w:name w:val="Заголовок 10"/>
    <w:basedOn w:val="a3"/>
    <w:next w:val="a5"/>
    <w:qFormat/>
    <w:rsid w:val="007D231D"/>
  </w:style>
  <w:style w:type="paragraph" w:customStyle="1" w:styleId="11">
    <w:name w:val="Нумерованный 1 начало"/>
    <w:basedOn w:val="afb"/>
    <w:next w:val="4"/>
    <w:qFormat/>
    <w:rsid w:val="007D231D"/>
  </w:style>
  <w:style w:type="paragraph" w:styleId="4">
    <w:name w:val="List Bullet 4"/>
    <w:basedOn w:val="afb"/>
    <w:qFormat/>
    <w:rsid w:val="007D231D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b"/>
    <w:next w:val="4"/>
    <w:qFormat/>
    <w:rsid w:val="007D231D"/>
  </w:style>
  <w:style w:type="paragraph" w:customStyle="1" w:styleId="13">
    <w:name w:val="Нумерованный 1 прод."/>
    <w:basedOn w:val="afb"/>
    <w:qFormat/>
    <w:rsid w:val="007D231D"/>
  </w:style>
  <w:style w:type="paragraph" w:customStyle="1" w:styleId="2">
    <w:name w:val="Нумерованный 2 начало"/>
    <w:basedOn w:val="afb"/>
    <w:next w:val="20"/>
    <w:qFormat/>
    <w:rsid w:val="007D231D"/>
  </w:style>
  <w:style w:type="paragraph" w:styleId="20">
    <w:name w:val="List Number 2"/>
    <w:basedOn w:val="afb"/>
    <w:qFormat/>
    <w:rsid w:val="007D231D"/>
  </w:style>
  <w:style w:type="paragraph" w:customStyle="1" w:styleId="21">
    <w:name w:val="Нумерованный 2 конец"/>
    <w:basedOn w:val="afb"/>
    <w:next w:val="20"/>
    <w:qFormat/>
    <w:rsid w:val="007D231D"/>
  </w:style>
  <w:style w:type="paragraph" w:customStyle="1" w:styleId="22">
    <w:name w:val="Нумерованный 2 прод."/>
    <w:basedOn w:val="afb"/>
    <w:qFormat/>
    <w:rsid w:val="007D231D"/>
  </w:style>
  <w:style w:type="paragraph" w:customStyle="1" w:styleId="30">
    <w:name w:val="Нумерованный 3 начало"/>
    <w:basedOn w:val="afb"/>
    <w:next w:val="31"/>
    <w:qFormat/>
    <w:rsid w:val="007D231D"/>
  </w:style>
  <w:style w:type="paragraph" w:styleId="31">
    <w:name w:val="List Number 3"/>
    <w:basedOn w:val="afb"/>
    <w:qFormat/>
    <w:rsid w:val="007D231D"/>
  </w:style>
  <w:style w:type="paragraph" w:customStyle="1" w:styleId="32">
    <w:name w:val="Нумерованный 3 конец"/>
    <w:basedOn w:val="afb"/>
    <w:next w:val="31"/>
    <w:qFormat/>
    <w:rsid w:val="007D231D"/>
  </w:style>
  <w:style w:type="paragraph" w:customStyle="1" w:styleId="33">
    <w:name w:val="Нумерованный 3 прод."/>
    <w:basedOn w:val="afb"/>
    <w:qFormat/>
    <w:rsid w:val="007D231D"/>
  </w:style>
  <w:style w:type="paragraph" w:customStyle="1" w:styleId="40">
    <w:name w:val="Нумерованный 4 начало"/>
    <w:basedOn w:val="afb"/>
    <w:next w:val="41"/>
    <w:qFormat/>
    <w:rsid w:val="007D231D"/>
  </w:style>
  <w:style w:type="paragraph" w:styleId="41">
    <w:name w:val="List Number 4"/>
    <w:basedOn w:val="afb"/>
    <w:qFormat/>
    <w:rsid w:val="007D231D"/>
  </w:style>
  <w:style w:type="paragraph" w:customStyle="1" w:styleId="42">
    <w:name w:val="Нумерованный 4 конец"/>
    <w:basedOn w:val="afb"/>
    <w:next w:val="41"/>
    <w:qFormat/>
    <w:rsid w:val="007D231D"/>
  </w:style>
  <w:style w:type="paragraph" w:customStyle="1" w:styleId="43">
    <w:name w:val="Нумерованный 4 прод."/>
    <w:basedOn w:val="afb"/>
    <w:qFormat/>
    <w:rsid w:val="007D231D"/>
  </w:style>
  <w:style w:type="paragraph" w:customStyle="1" w:styleId="5">
    <w:name w:val="Нумерованный 5 начало"/>
    <w:basedOn w:val="afb"/>
    <w:next w:val="50"/>
    <w:qFormat/>
    <w:rsid w:val="007D231D"/>
  </w:style>
  <w:style w:type="paragraph" w:styleId="50">
    <w:name w:val="List Number 5"/>
    <w:basedOn w:val="afb"/>
    <w:qFormat/>
    <w:rsid w:val="007D231D"/>
  </w:style>
  <w:style w:type="paragraph" w:customStyle="1" w:styleId="51">
    <w:name w:val="Нумерованный 5 конец"/>
    <w:basedOn w:val="afb"/>
    <w:next w:val="50"/>
    <w:qFormat/>
    <w:rsid w:val="007D231D"/>
  </w:style>
  <w:style w:type="paragraph" w:customStyle="1" w:styleId="52">
    <w:name w:val="Нумерованный 5 прод."/>
    <w:basedOn w:val="afb"/>
    <w:qFormat/>
    <w:rsid w:val="007D231D"/>
  </w:style>
  <w:style w:type="paragraph" w:customStyle="1" w:styleId="14">
    <w:name w:val="Список 1 начало"/>
    <w:basedOn w:val="afb"/>
    <w:next w:val="3"/>
    <w:qFormat/>
    <w:rsid w:val="007D231D"/>
  </w:style>
  <w:style w:type="paragraph" w:styleId="3">
    <w:name w:val="List Bullet 3"/>
    <w:basedOn w:val="afb"/>
    <w:qFormat/>
    <w:rsid w:val="007D231D"/>
    <w:pPr>
      <w:numPr>
        <w:numId w:val="2"/>
      </w:numPr>
      <w:ind w:firstLine="0"/>
    </w:pPr>
  </w:style>
  <w:style w:type="paragraph" w:customStyle="1" w:styleId="15">
    <w:name w:val="Список 1 конец"/>
    <w:basedOn w:val="afb"/>
    <w:next w:val="3"/>
    <w:qFormat/>
    <w:rsid w:val="007D231D"/>
  </w:style>
  <w:style w:type="paragraph" w:styleId="aff4">
    <w:name w:val="List Continue"/>
    <w:basedOn w:val="afb"/>
    <w:qFormat/>
    <w:rsid w:val="007D231D"/>
  </w:style>
  <w:style w:type="paragraph" w:customStyle="1" w:styleId="23">
    <w:name w:val="Список 2 начало"/>
    <w:basedOn w:val="afb"/>
    <w:next w:val="3"/>
    <w:qFormat/>
    <w:rsid w:val="007D231D"/>
  </w:style>
  <w:style w:type="paragraph" w:customStyle="1" w:styleId="24">
    <w:name w:val="Список 2 конец"/>
    <w:basedOn w:val="afb"/>
    <w:next w:val="3"/>
    <w:qFormat/>
    <w:rsid w:val="007D231D"/>
  </w:style>
  <w:style w:type="paragraph" w:styleId="25">
    <w:name w:val="List Continue 2"/>
    <w:basedOn w:val="afb"/>
    <w:qFormat/>
    <w:rsid w:val="007D231D"/>
  </w:style>
  <w:style w:type="paragraph" w:customStyle="1" w:styleId="34">
    <w:name w:val="Список 3 начало"/>
    <w:basedOn w:val="afb"/>
    <w:next w:val="4"/>
    <w:qFormat/>
    <w:rsid w:val="007D231D"/>
  </w:style>
  <w:style w:type="paragraph" w:customStyle="1" w:styleId="35">
    <w:name w:val="Список 3 конец"/>
    <w:basedOn w:val="afb"/>
    <w:next w:val="4"/>
    <w:qFormat/>
    <w:rsid w:val="007D231D"/>
  </w:style>
  <w:style w:type="paragraph" w:styleId="36">
    <w:name w:val="List Continue 3"/>
    <w:basedOn w:val="afb"/>
    <w:qFormat/>
    <w:rsid w:val="007D231D"/>
  </w:style>
  <w:style w:type="paragraph" w:customStyle="1" w:styleId="44">
    <w:name w:val="Список 4 начало"/>
    <w:basedOn w:val="afb"/>
    <w:next w:val="53"/>
    <w:qFormat/>
    <w:rsid w:val="007D231D"/>
  </w:style>
  <w:style w:type="paragraph" w:styleId="53">
    <w:name w:val="List Bullet 5"/>
    <w:basedOn w:val="afb"/>
    <w:qFormat/>
    <w:rsid w:val="007D231D"/>
  </w:style>
  <w:style w:type="paragraph" w:customStyle="1" w:styleId="45">
    <w:name w:val="Список 4 конец"/>
    <w:basedOn w:val="afb"/>
    <w:next w:val="53"/>
    <w:qFormat/>
    <w:rsid w:val="007D231D"/>
  </w:style>
  <w:style w:type="paragraph" w:styleId="46">
    <w:name w:val="List Continue 4"/>
    <w:basedOn w:val="afb"/>
    <w:qFormat/>
    <w:rsid w:val="007D231D"/>
  </w:style>
  <w:style w:type="paragraph" w:customStyle="1" w:styleId="54">
    <w:name w:val="Список 5 начало"/>
    <w:basedOn w:val="afb"/>
    <w:next w:val="aff5"/>
    <w:qFormat/>
    <w:rsid w:val="007D231D"/>
  </w:style>
  <w:style w:type="paragraph" w:styleId="aff5">
    <w:name w:val="List Number"/>
    <w:basedOn w:val="afb"/>
    <w:qFormat/>
    <w:rsid w:val="007D231D"/>
  </w:style>
  <w:style w:type="paragraph" w:customStyle="1" w:styleId="55">
    <w:name w:val="Список 5 конец"/>
    <w:basedOn w:val="afb"/>
    <w:next w:val="aff5"/>
    <w:qFormat/>
    <w:rsid w:val="007D231D"/>
  </w:style>
  <w:style w:type="paragraph" w:styleId="56">
    <w:name w:val="List Continue 5"/>
    <w:basedOn w:val="afb"/>
    <w:qFormat/>
    <w:rsid w:val="007D231D"/>
  </w:style>
  <w:style w:type="paragraph" w:customStyle="1" w:styleId="IndexHeading">
    <w:name w:val="Index Heading"/>
    <w:basedOn w:val="a3"/>
    <w:rsid w:val="007D231D"/>
  </w:style>
  <w:style w:type="paragraph" w:customStyle="1" w:styleId="Index1">
    <w:name w:val="Index 1"/>
    <w:basedOn w:val="afc"/>
    <w:rsid w:val="007D231D"/>
  </w:style>
  <w:style w:type="paragraph" w:customStyle="1" w:styleId="Index2">
    <w:name w:val="Index 2"/>
    <w:basedOn w:val="afc"/>
    <w:rsid w:val="007D231D"/>
  </w:style>
  <w:style w:type="paragraph" w:customStyle="1" w:styleId="Index3">
    <w:name w:val="Index 3"/>
    <w:basedOn w:val="afc"/>
    <w:rsid w:val="007D231D"/>
  </w:style>
  <w:style w:type="paragraph" w:customStyle="1" w:styleId="aff6">
    <w:name w:val="Разделитель предметного указателя"/>
    <w:basedOn w:val="afc"/>
    <w:qFormat/>
    <w:rsid w:val="007D231D"/>
  </w:style>
  <w:style w:type="paragraph" w:styleId="aff7">
    <w:name w:val="TOC Heading"/>
    <w:basedOn w:val="a3"/>
    <w:next w:val="TOC1"/>
    <w:rsid w:val="007D231D"/>
  </w:style>
  <w:style w:type="paragraph" w:customStyle="1" w:styleId="TOC1">
    <w:name w:val="TOC 1"/>
    <w:basedOn w:val="afc"/>
    <w:rsid w:val="007D231D"/>
    <w:pPr>
      <w:tabs>
        <w:tab w:val="right" w:leader="dot" w:pos="9638"/>
      </w:tabs>
    </w:pPr>
  </w:style>
  <w:style w:type="paragraph" w:customStyle="1" w:styleId="TOC2">
    <w:name w:val="TOC 2"/>
    <w:basedOn w:val="afc"/>
    <w:rsid w:val="007D231D"/>
    <w:pPr>
      <w:tabs>
        <w:tab w:val="right" w:leader="dot" w:pos="9355"/>
      </w:tabs>
    </w:pPr>
  </w:style>
  <w:style w:type="paragraph" w:customStyle="1" w:styleId="TOC3">
    <w:name w:val="TOC 3"/>
    <w:basedOn w:val="afc"/>
    <w:rsid w:val="007D231D"/>
    <w:pPr>
      <w:tabs>
        <w:tab w:val="right" w:leader="dot" w:pos="9072"/>
      </w:tabs>
    </w:pPr>
  </w:style>
  <w:style w:type="paragraph" w:customStyle="1" w:styleId="TOC4">
    <w:name w:val="TOC 4"/>
    <w:basedOn w:val="afc"/>
    <w:rsid w:val="007D231D"/>
    <w:pPr>
      <w:tabs>
        <w:tab w:val="right" w:leader="dot" w:pos="8789"/>
      </w:tabs>
    </w:pPr>
  </w:style>
  <w:style w:type="paragraph" w:customStyle="1" w:styleId="TOC5">
    <w:name w:val="TOC 5"/>
    <w:basedOn w:val="afc"/>
    <w:rsid w:val="007D231D"/>
    <w:pPr>
      <w:tabs>
        <w:tab w:val="right" w:leader="dot" w:pos="8506"/>
      </w:tabs>
    </w:pPr>
  </w:style>
  <w:style w:type="paragraph" w:customStyle="1" w:styleId="aff8">
    <w:name w:val="Заголовок указателей пользователя"/>
    <w:basedOn w:val="a3"/>
    <w:qFormat/>
    <w:rsid w:val="007D231D"/>
  </w:style>
  <w:style w:type="paragraph" w:customStyle="1" w:styleId="16">
    <w:name w:val="Указатель пользователя 1"/>
    <w:basedOn w:val="afc"/>
    <w:qFormat/>
    <w:rsid w:val="007D231D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c"/>
    <w:qFormat/>
    <w:rsid w:val="007D231D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c"/>
    <w:qFormat/>
    <w:rsid w:val="007D231D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7D231D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7D231D"/>
    <w:pPr>
      <w:tabs>
        <w:tab w:val="right" w:leader="dot" w:pos="8506"/>
      </w:tabs>
    </w:pPr>
  </w:style>
  <w:style w:type="paragraph" w:customStyle="1" w:styleId="TOC6">
    <w:name w:val="TOC 6"/>
    <w:basedOn w:val="afc"/>
    <w:rsid w:val="007D231D"/>
    <w:pPr>
      <w:tabs>
        <w:tab w:val="right" w:leader="dot" w:pos="8223"/>
      </w:tabs>
    </w:pPr>
  </w:style>
  <w:style w:type="paragraph" w:customStyle="1" w:styleId="TOC7">
    <w:name w:val="TOC 7"/>
    <w:basedOn w:val="afc"/>
    <w:rsid w:val="007D231D"/>
    <w:pPr>
      <w:tabs>
        <w:tab w:val="right" w:leader="dot" w:pos="7940"/>
      </w:tabs>
    </w:pPr>
  </w:style>
  <w:style w:type="paragraph" w:customStyle="1" w:styleId="TOC8">
    <w:name w:val="TOC 8"/>
    <w:basedOn w:val="afc"/>
    <w:rsid w:val="007D231D"/>
    <w:pPr>
      <w:tabs>
        <w:tab w:val="right" w:leader="dot" w:pos="7657"/>
      </w:tabs>
    </w:pPr>
  </w:style>
  <w:style w:type="paragraph" w:customStyle="1" w:styleId="TOC9">
    <w:name w:val="TOC 9"/>
    <w:basedOn w:val="afc"/>
    <w:rsid w:val="007D231D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7D231D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7D231D"/>
    <w:pPr>
      <w:tabs>
        <w:tab w:val="right" w:leader="dot" w:pos="9638"/>
      </w:tabs>
    </w:pPr>
  </w:style>
  <w:style w:type="paragraph" w:customStyle="1" w:styleId="aff9">
    <w:name w:val="Заголовок списка объектов"/>
    <w:basedOn w:val="a3"/>
    <w:qFormat/>
    <w:rsid w:val="007D231D"/>
  </w:style>
  <w:style w:type="paragraph" w:customStyle="1" w:styleId="17">
    <w:name w:val="Список объектов 1"/>
    <w:basedOn w:val="afc"/>
    <w:qFormat/>
    <w:rsid w:val="007D231D"/>
    <w:pPr>
      <w:tabs>
        <w:tab w:val="right" w:leader="dot" w:pos="9638"/>
      </w:tabs>
    </w:pPr>
  </w:style>
  <w:style w:type="paragraph" w:customStyle="1" w:styleId="affa">
    <w:name w:val="Заголовок списка таблиц"/>
    <w:basedOn w:val="a3"/>
    <w:qFormat/>
    <w:rsid w:val="007D231D"/>
  </w:style>
  <w:style w:type="paragraph" w:customStyle="1" w:styleId="18">
    <w:name w:val="Список таблиц 1"/>
    <w:basedOn w:val="afc"/>
    <w:qFormat/>
    <w:rsid w:val="007D231D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7D231D"/>
  </w:style>
  <w:style w:type="paragraph" w:customStyle="1" w:styleId="19">
    <w:name w:val="Библиография 1"/>
    <w:basedOn w:val="afc"/>
    <w:qFormat/>
    <w:rsid w:val="007D231D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7D231D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7D231D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7D231D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7D231D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7D231D"/>
    <w:pPr>
      <w:tabs>
        <w:tab w:val="right" w:leader="dot" w:pos="7091"/>
      </w:tabs>
    </w:pPr>
  </w:style>
  <w:style w:type="paragraph" w:customStyle="1" w:styleId="affb">
    <w:name w:val="Колонтитул"/>
    <w:basedOn w:val="a"/>
    <w:qFormat/>
    <w:rsid w:val="007D231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7D231D"/>
    <w:pPr>
      <w:tabs>
        <w:tab w:val="center" w:pos="4819"/>
        <w:tab w:val="right" w:pos="9638"/>
      </w:tabs>
    </w:pPr>
  </w:style>
  <w:style w:type="paragraph" w:customStyle="1" w:styleId="affc">
    <w:name w:val="Верхний колонтитул слева"/>
    <w:basedOn w:val="a"/>
    <w:qFormat/>
    <w:rsid w:val="007D231D"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a"/>
    <w:qFormat/>
    <w:rsid w:val="007D231D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7D231D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a"/>
    <w:qFormat/>
    <w:rsid w:val="007D231D"/>
    <w:pPr>
      <w:tabs>
        <w:tab w:val="center" w:pos="4819"/>
        <w:tab w:val="right" w:pos="9638"/>
      </w:tabs>
      <w:jc w:val="left"/>
    </w:pPr>
  </w:style>
  <w:style w:type="paragraph" w:customStyle="1" w:styleId="afff">
    <w:name w:val="Нижний колонтитул справа"/>
    <w:basedOn w:val="a"/>
    <w:qFormat/>
    <w:rsid w:val="007D231D"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a"/>
    <w:qFormat/>
    <w:rsid w:val="007D231D"/>
  </w:style>
  <w:style w:type="paragraph" w:customStyle="1" w:styleId="afff1">
    <w:name w:val="Заголовок таблицы"/>
    <w:basedOn w:val="afff0"/>
    <w:qFormat/>
    <w:rsid w:val="007D231D"/>
    <w:rPr>
      <w:b/>
    </w:rPr>
  </w:style>
  <w:style w:type="paragraph" w:customStyle="1" w:styleId="afff2">
    <w:name w:val="Иллюстрация"/>
    <w:basedOn w:val="Caption"/>
    <w:qFormat/>
    <w:rsid w:val="007D231D"/>
  </w:style>
  <w:style w:type="paragraph" w:customStyle="1" w:styleId="afff3">
    <w:name w:val="Таблица"/>
    <w:basedOn w:val="Caption"/>
    <w:qFormat/>
    <w:rsid w:val="007D231D"/>
  </w:style>
  <w:style w:type="paragraph" w:styleId="afff4">
    <w:name w:val="Plain Text"/>
    <w:basedOn w:val="Caption"/>
    <w:qFormat/>
    <w:rsid w:val="007D231D"/>
  </w:style>
  <w:style w:type="paragraph" w:customStyle="1" w:styleId="afff5">
    <w:name w:val="Содержимое врезки"/>
    <w:basedOn w:val="a"/>
    <w:qFormat/>
    <w:rsid w:val="007D231D"/>
  </w:style>
  <w:style w:type="paragraph" w:customStyle="1" w:styleId="FootnoteText">
    <w:name w:val="Footnote Text"/>
    <w:basedOn w:val="a"/>
    <w:rsid w:val="007D231D"/>
    <w:pPr>
      <w:jc w:val="left"/>
    </w:pPr>
  </w:style>
  <w:style w:type="paragraph" w:customStyle="1" w:styleId="EnvelopeAddress">
    <w:name w:val="Envelope Address"/>
    <w:basedOn w:val="a"/>
    <w:rsid w:val="007D231D"/>
  </w:style>
  <w:style w:type="paragraph" w:customStyle="1" w:styleId="EnvelopeReturn">
    <w:name w:val="Envelope Return"/>
    <w:basedOn w:val="a"/>
    <w:rsid w:val="007D231D"/>
  </w:style>
  <w:style w:type="paragraph" w:customStyle="1" w:styleId="EndnoteText">
    <w:name w:val="Endnote Text"/>
    <w:basedOn w:val="a"/>
    <w:rsid w:val="007D231D"/>
  </w:style>
  <w:style w:type="paragraph" w:customStyle="1" w:styleId="TableofFigures">
    <w:name w:val="Table of Figures"/>
    <w:basedOn w:val="Caption"/>
    <w:qFormat/>
    <w:rsid w:val="007D231D"/>
  </w:style>
  <w:style w:type="paragraph" w:customStyle="1" w:styleId="afff6">
    <w:name w:val="Текст в заданном формате"/>
    <w:basedOn w:val="a"/>
    <w:qFormat/>
    <w:rsid w:val="007D231D"/>
  </w:style>
  <w:style w:type="paragraph" w:customStyle="1" w:styleId="afff7">
    <w:name w:val="Горизонтальная линия"/>
    <w:basedOn w:val="a"/>
    <w:next w:val="a5"/>
    <w:qFormat/>
    <w:rsid w:val="007D231D"/>
    <w:pPr>
      <w:pBdr>
        <w:bottom w:val="single" w:sz="8" w:space="0" w:color="000000"/>
      </w:pBdr>
    </w:pPr>
    <w:rPr>
      <w:sz w:val="4"/>
    </w:rPr>
  </w:style>
  <w:style w:type="paragraph" w:customStyle="1" w:styleId="afff8">
    <w:name w:val="Содержимое списка"/>
    <w:basedOn w:val="a"/>
    <w:qFormat/>
    <w:rsid w:val="007D231D"/>
  </w:style>
  <w:style w:type="paragraph" w:customStyle="1" w:styleId="afff9">
    <w:name w:val="Заголовок списка"/>
    <w:basedOn w:val="a"/>
    <w:next w:val="afff8"/>
    <w:qFormat/>
    <w:rsid w:val="007D231D"/>
  </w:style>
  <w:style w:type="paragraph" w:customStyle="1" w:styleId="afffa">
    <w:name w:val="Гриф_Экземпляр"/>
    <w:basedOn w:val="a"/>
    <w:qFormat/>
    <w:rsid w:val="007D231D"/>
    <w:rPr>
      <w:sz w:val="24"/>
    </w:rPr>
  </w:style>
  <w:style w:type="paragraph" w:customStyle="1" w:styleId="afffb">
    <w:name w:val="Исполнитель документа"/>
    <w:basedOn w:val="a"/>
    <w:qFormat/>
    <w:rsid w:val="007D231D"/>
    <w:pPr>
      <w:jc w:val="left"/>
    </w:pPr>
    <w:rPr>
      <w:sz w:val="24"/>
    </w:rPr>
  </w:style>
  <w:style w:type="paragraph" w:customStyle="1" w:styleId="afffc">
    <w:name w:val="Заголовок списка иллюстраций"/>
    <w:basedOn w:val="a3"/>
    <w:qFormat/>
    <w:rsid w:val="007D231D"/>
    <w:pPr>
      <w:suppressLineNumbers/>
    </w:pPr>
  </w:style>
  <w:style w:type="paragraph" w:customStyle="1" w:styleId="1a">
    <w:name w:val="Название объекта1"/>
    <w:basedOn w:val="a"/>
    <w:qFormat/>
    <w:rsid w:val="007D231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rsid w:val="007D231D"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  <w:style w:type="paragraph" w:styleId="afffd">
    <w:name w:val="No Spacing"/>
    <w:qFormat/>
    <w:rsid w:val="007D231D"/>
    <w:rPr>
      <w:rFonts w:asciiTheme="minorHAnsi" w:eastAsia="Calibri" w:hAnsiTheme="minorHAnsi" w:cstheme="minorBidi"/>
      <w:kern w:val="0"/>
      <w:sz w:val="22"/>
      <w:szCs w:val="22"/>
      <w:lang w:eastAsia="en-US" w:bidi="ar-SA"/>
    </w:rPr>
  </w:style>
  <w:style w:type="numbering" w:customStyle="1" w:styleId="123">
    <w:name w:val="Нумерованный 123"/>
    <w:qFormat/>
    <w:rsid w:val="007D231D"/>
  </w:style>
  <w:style w:type="numbering" w:customStyle="1" w:styleId="ABC">
    <w:name w:val="Нумерованный ABC"/>
    <w:qFormat/>
    <w:rsid w:val="007D231D"/>
  </w:style>
  <w:style w:type="numbering" w:customStyle="1" w:styleId="abc0">
    <w:name w:val="Нумерованный abc"/>
    <w:qFormat/>
    <w:rsid w:val="007D231D"/>
  </w:style>
  <w:style w:type="numbering" w:customStyle="1" w:styleId="IVX">
    <w:name w:val="Нумерованный IVX"/>
    <w:qFormat/>
    <w:rsid w:val="007D231D"/>
  </w:style>
  <w:style w:type="numbering" w:customStyle="1" w:styleId="ivx0">
    <w:name w:val="Нумерованный ivx"/>
    <w:qFormat/>
    <w:rsid w:val="007D231D"/>
  </w:style>
  <w:style w:type="numbering" w:customStyle="1" w:styleId="afffe">
    <w:name w:val="Маркированный •"/>
    <w:qFormat/>
    <w:rsid w:val="007D231D"/>
  </w:style>
  <w:style w:type="numbering" w:customStyle="1" w:styleId="affff">
    <w:name w:val="Маркированный –"/>
    <w:qFormat/>
    <w:rsid w:val="007D231D"/>
  </w:style>
  <w:style w:type="numbering" w:customStyle="1" w:styleId="affff0">
    <w:name w:val="Маркированный "/>
    <w:qFormat/>
    <w:rsid w:val="007D231D"/>
  </w:style>
  <w:style w:type="numbering" w:customStyle="1" w:styleId="affff1">
    <w:name w:val="Маркированный "/>
    <w:qFormat/>
    <w:rsid w:val="007D231D"/>
  </w:style>
  <w:style w:type="numbering" w:customStyle="1" w:styleId="affff2">
    <w:name w:val="Маркированный "/>
    <w:qFormat/>
    <w:rsid w:val="007D231D"/>
  </w:style>
  <w:style w:type="numbering" w:customStyle="1" w:styleId="1b">
    <w:name w:val="Нумерованный 1)"/>
    <w:qFormat/>
    <w:rsid w:val="007D231D"/>
  </w:style>
  <w:style w:type="numbering" w:customStyle="1" w:styleId="affff3">
    <w:name w:val="Нумерованный а)"/>
    <w:qFormat/>
    <w:rsid w:val="007D231D"/>
  </w:style>
  <w:style w:type="numbering" w:customStyle="1" w:styleId="affff4">
    <w:name w:val="Нумерованный для таблиц"/>
    <w:qFormat/>
    <w:rsid w:val="007D231D"/>
  </w:style>
  <w:style w:type="paragraph" w:customStyle="1" w:styleId="ConsPlusNormal">
    <w:name w:val="ConsPlusNormal"/>
    <w:rsid w:val="00666421"/>
    <w:pPr>
      <w:suppressAutoHyphens w:val="0"/>
      <w:autoSpaceDE w:val="0"/>
      <w:autoSpaceDN w:val="0"/>
      <w:adjustRightInd w:val="0"/>
    </w:pPr>
    <w:rPr>
      <w:rFonts w:ascii="Trebuchet MS" w:eastAsia="Times New Roman" w:hAnsi="Trebuchet MS" w:cs="Trebuchet MS"/>
      <w:kern w:val="0"/>
      <w:sz w:val="20"/>
      <w:szCs w:val="20"/>
      <w:lang w:eastAsia="en-US" w:bidi="ar-SA"/>
    </w:rPr>
  </w:style>
  <w:style w:type="paragraph" w:styleId="affff5">
    <w:name w:val="List Paragraph"/>
    <w:basedOn w:val="a"/>
    <w:uiPriority w:val="34"/>
    <w:qFormat/>
    <w:rsid w:val="00666421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vasileva.elena</dc:creator>
  <cp:lastModifiedBy>vasileva.elena</cp:lastModifiedBy>
  <cp:revision>6</cp:revision>
  <dcterms:created xsi:type="dcterms:W3CDTF">2026-02-17T13:16:00Z</dcterms:created>
  <dcterms:modified xsi:type="dcterms:W3CDTF">2026-02-27T10:50:00Z</dcterms:modified>
  <dc:language>ru-RU</dc:language>
</cp:coreProperties>
</file>