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4E" w:rsidRPr="00B23F4E" w:rsidRDefault="00B23F4E" w:rsidP="00B23F4E">
      <w:pPr>
        <w:ind w:firstLine="567"/>
        <w:jc w:val="right"/>
        <w:rPr>
          <w:sz w:val="28"/>
          <w:szCs w:val="28"/>
          <w:lang w:val="tt-RU"/>
        </w:rPr>
      </w:pPr>
      <w:r w:rsidRPr="00B23F4E">
        <w:rPr>
          <w:sz w:val="28"/>
          <w:szCs w:val="28"/>
        </w:rPr>
        <w:t xml:space="preserve">Проект </w:t>
      </w:r>
    </w:p>
    <w:p w:rsidR="00B23F4E" w:rsidRPr="00B23F4E" w:rsidRDefault="00B23F4E" w:rsidP="00B23F4E">
      <w:pPr>
        <w:ind w:firstLine="567"/>
        <w:jc w:val="right"/>
        <w:rPr>
          <w:sz w:val="28"/>
          <w:szCs w:val="28"/>
          <w:lang w:val="tt-RU"/>
        </w:rPr>
      </w:pPr>
    </w:p>
    <w:p w:rsidR="00B23F4E" w:rsidRPr="00B23F4E" w:rsidRDefault="00B23F4E" w:rsidP="00B23F4E">
      <w:pPr>
        <w:ind w:firstLine="567"/>
        <w:jc w:val="right"/>
        <w:rPr>
          <w:sz w:val="28"/>
          <w:szCs w:val="28"/>
          <w:lang w:val="tt-RU"/>
        </w:rPr>
      </w:pPr>
      <w:r w:rsidRPr="00B23F4E">
        <w:rPr>
          <w:sz w:val="28"/>
          <w:szCs w:val="28"/>
          <w:lang w:val="tt-RU"/>
        </w:rPr>
        <w:t xml:space="preserve">Татарстан Республикасы </w:t>
      </w:r>
    </w:p>
    <w:p w:rsidR="00B23F4E" w:rsidRDefault="00B23F4E" w:rsidP="00B23F4E">
      <w:pPr>
        <w:ind w:firstLine="567"/>
        <w:jc w:val="right"/>
        <w:rPr>
          <w:sz w:val="28"/>
          <w:szCs w:val="28"/>
          <w:lang w:val="tt-RU"/>
        </w:rPr>
      </w:pPr>
      <w:r w:rsidRPr="00B23F4E">
        <w:rPr>
          <w:sz w:val="28"/>
          <w:szCs w:val="28"/>
          <w:lang w:val="tt-RU"/>
        </w:rPr>
        <w:t>Дәүләт Советы депутаты</w:t>
      </w:r>
    </w:p>
    <w:p w:rsidR="00467977" w:rsidRPr="00B23F4E" w:rsidRDefault="00467977" w:rsidP="00467977">
      <w:pPr>
        <w:ind w:firstLine="567"/>
        <w:jc w:val="right"/>
        <w:rPr>
          <w:sz w:val="28"/>
          <w:szCs w:val="28"/>
          <w:lang w:val="tt-RU"/>
        </w:rPr>
      </w:pPr>
      <w:r>
        <w:rPr>
          <w:sz w:val="28"/>
          <w:szCs w:val="28"/>
          <w:lang w:val="tt-RU"/>
        </w:rPr>
        <w:t>А.Г. Хәбибуллин</w:t>
      </w:r>
    </w:p>
    <w:p w:rsidR="00B23F4E" w:rsidRPr="00B23F4E" w:rsidRDefault="00B23F4E" w:rsidP="00B23F4E">
      <w:pPr>
        <w:ind w:firstLine="567"/>
        <w:jc w:val="right"/>
        <w:rPr>
          <w:sz w:val="28"/>
          <w:szCs w:val="28"/>
          <w:lang w:val="tt-RU"/>
        </w:rPr>
      </w:pPr>
      <w:r w:rsidRPr="00B23F4E">
        <w:rPr>
          <w:sz w:val="28"/>
          <w:szCs w:val="28"/>
          <w:lang w:val="tt-RU"/>
        </w:rPr>
        <w:t>тарафыннан кертелә</w:t>
      </w:r>
    </w:p>
    <w:p w:rsidR="00B23F4E" w:rsidRDefault="00B23F4E" w:rsidP="00B23F4E">
      <w:pPr>
        <w:ind w:firstLine="567"/>
        <w:jc w:val="both"/>
        <w:rPr>
          <w:sz w:val="28"/>
          <w:szCs w:val="28"/>
          <w:lang w:val="tt-RU"/>
        </w:rPr>
      </w:pPr>
    </w:p>
    <w:p w:rsidR="001A7005" w:rsidRPr="00B23F4E" w:rsidRDefault="001A7005" w:rsidP="00B23F4E">
      <w:pPr>
        <w:ind w:firstLine="567"/>
        <w:jc w:val="both"/>
        <w:rPr>
          <w:sz w:val="28"/>
          <w:szCs w:val="28"/>
          <w:lang w:val="tt-RU"/>
        </w:rPr>
      </w:pPr>
    </w:p>
    <w:p w:rsidR="00B23F4E" w:rsidRPr="00B23F4E" w:rsidRDefault="00B23F4E" w:rsidP="00B23F4E">
      <w:pPr>
        <w:widowControl w:val="0"/>
        <w:jc w:val="center"/>
        <w:rPr>
          <w:b/>
          <w:sz w:val="28"/>
          <w:szCs w:val="28"/>
          <w:lang w:val="tt-RU"/>
        </w:rPr>
      </w:pPr>
      <w:r w:rsidRPr="00B23F4E">
        <w:rPr>
          <w:b/>
          <w:sz w:val="28"/>
          <w:szCs w:val="28"/>
          <w:lang w:val="tt-RU"/>
        </w:rPr>
        <w:t>«Татарстан Республикасының аерым закон актларына</w:t>
      </w:r>
    </w:p>
    <w:p w:rsidR="00B23F4E" w:rsidRPr="00B23F4E" w:rsidRDefault="00B23F4E" w:rsidP="00B23F4E">
      <w:pPr>
        <w:jc w:val="center"/>
        <w:rPr>
          <w:b/>
          <w:sz w:val="28"/>
          <w:szCs w:val="28"/>
          <w:lang w:val="tt-RU"/>
        </w:rPr>
      </w:pPr>
      <w:r w:rsidRPr="00B23F4E">
        <w:rPr>
          <w:b/>
          <w:sz w:val="28"/>
          <w:szCs w:val="28"/>
          <w:lang w:val="tt-RU"/>
        </w:rPr>
        <w:t>үзгәрешләр кертү турында»</w:t>
      </w:r>
    </w:p>
    <w:p w:rsidR="00B23F4E" w:rsidRDefault="00B23F4E" w:rsidP="00B23F4E">
      <w:pPr>
        <w:ind w:firstLine="567"/>
        <w:jc w:val="center"/>
        <w:rPr>
          <w:b/>
          <w:sz w:val="28"/>
          <w:szCs w:val="28"/>
          <w:shd w:val="clear" w:color="auto" w:fill="FFFFFF"/>
          <w:lang w:val="tt-RU"/>
        </w:rPr>
      </w:pPr>
    </w:p>
    <w:p w:rsidR="001A7005" w:rsidRPr="00B23F4E" w:rsidRDefault="001A7005" w:rsidP="00B23F4E">
      <w:pPr>
        <w:ind w:firstLine="567"/>
        <w:jc w:val="center"/>
        <w:rPr>
          <w:b/>
          <w:sz w:val="28"/>
          <w:szCs w:val="28"/>
          <w:shd w:val="clear" w:color="auto" w:fill="FFFFFF"/>
          <w:lang w:val="tt-RU"/>
        </w:rPr>
      </w:pPr>
    </w:p>
    <w:p w:rsidR="00B23F4E" w:rsidRPr="00B23F4E" w:rsidRDefault="00B23F4E" w:rsidP="00B23F4E">
      <w:pPr>
        <w:jc w:val="center"/>
        <w:rPr>
          <w:sz w:val="28"/>
          <w:szCs w:val="28"/>
          <w:lang w:val="tt-RU"/>
        </w:rPr>
      </w:pPr>
      <w:r w:rsidRPr="00B23F4E">
        <w:rPr>
          <w:sz w:val="28"/>
          <w:szCs w:val="28"/>
          <w:lang w:val="tt-RU"/>
        </w:rPr>
        <w:t>ТАТАРСТАН РЕСПУБЛИКАСЫ ЗАКОНЫ</w:t>
      </w:r>
    </w:p>
    <w:p w:rsidR="00B23F4E" w:rsidRPr="00B23F4E" w:rsidRDefault="00B23F4E" w:rsidP="00B23F4E">
      <w:pPr>
        <w:ind w:firstLine="567"/>
        <w:jc w:val="both"/>
        <w:rPr>
          <w:sz w:val="28"/>
          <w:szCs w:val="28"/>
          <w:lang w:val="tt-RU"/>
        </w:rPr>
      </w:pPr>
    </w:p>
    <w:p w:rsidR="00B23F4E" w:rsidRPr="00B23F4E" w:rsidRDefault="00B23F4E" w:rsidP="00B23F4E">
      <w:pPr>
        <w:ind w:firstLine="709"/>
        <w:jc w:val="both"/>
        <w:rPr>
          <w:b/>
          <w:sz w:val="28"/>
          <w:szCs w:val="28"/>
          <w:lang w:val="tt-RU"/>
        </w:rPr>
      </w:pPr>
      <w:r w:rsidRPr="00B23F4E">
        <w:rPr>
          <w:b/>
          <w:sz w:val="28"/>
          <w:szCs w:val="28"/>
          <w:shd w:val="clear" w:color="auto" w:fill="FFFFFF"/>
          <w:lang w:val="tt-RU"/>
        </w:rPr>
        <w:t xml:space="preserve">1 статья </w:t>
      </w:r>
    </w:p>
    <w:p w:rsidR="00B23F4E" w:rsidRPr="00B23F4E" w:rsidRDefault="00B23F4E" w:rsidP="00B23F4E">
      <w:pPr>
        <w:ind w:firstLine="709"/>
        <w:jc w:val="both"/>
        <w:rPr>
          <w:sz w:val="28"/>
          <w:szCs w:val="28"/>
          <w:lang w:val="tt-RU"/>
        </w:rPr>
      </w:pPr>
    </w:p>
    <w:p w:rsidR="00B23F4E" w:rsidRPr="00B23F4E" w:rsidRDefault="00B23F4E" w:rsidP="00B23F4E">
      <w:pPr>
        <w:keepNext/>
        <w:keepLines/>
        <w:ind w:firstLine="709"/>
        <w:jc w:val="both"/>
        <w:rPr>
          <w:sz w:val="28"/>
          <w:szCs w:val="28"/>
          <w:lang w:val="tt-RU"/>
        </w:rPr>
      </w:pPr>
      <w:r w:rsidRPr="00B23F4E">
        <w:rPr>
          <w:sz w:val="28"/>
          <w:szCs w:val="28"/>
          <w:lang w:val="tt-RU"/>
        </w:rPr>
        <w:t>«Татарстан Республикасы Дәүләт Советы депутаты статусы турында» 2004 елның 18 мартындагы 15-ТРЗ номерлы Татарстан Республикасы Законына (Татарстан Дәүләт Советы Җыелма басмасы, 2004, № 3 (I өлеш); 2005, № 5; 2007,    № 5; 2010, № 6 (I өлеш); 2011, № 11 (I өлеш); 2012, № 7 (I өлеш); 2013, № 3; 2014,  № 5, № 11 (I өлеш), № 12 (II өлеш); 2015, № 1 – 2; 2016, № 1 – 2, № 4, № 6 (I өлеш); Татарстан Республикасы законнар җыелмасы, 2017, № 52 (I өлеш), № 94 (I өлеш); 2020, № 57 (I өлеш); 2021, № 1 (I өлеш), № 57 (I өлеш); 2023, № 3 (I өлеш), № 20 (I өлеш), № 27 (I өлеш), № 35 (I өлеш), № 73 (I өлеш), 2024, № 44 (I өлеш), № 76           (I өлеш), № 93 (I өлеш); 2025, № 49 (I өлеш) түбәндәге үзгәрешләрне кертергә:</w:t>
      </w:r>
    </w:p>
    <w:p w:rsidR="00B23F4E" w:rsidRPr="00B23F4E" w:rsidRDefault="00B23F4E" w:rsidP="00B23F4E">
      <w:pPr>
        <w:autoSpaceDE w:val="0"/>
        <w:autoSpaceDN w:val="0"/>
        <w:adjustRightInd w:val="0"/>
        <w:ind w:firstLine="709"/>
        <w:jc w:val="both"/>
        <w:rPr>
          <w:sz w:val="28"/>
          <w:szCs w:val="28"/>
          <w:lang w:val="tt-RU"/>
        </w:rPr>
      </w:pPr>
    </w:p>
    <w:p w:rsidR="00B23F4E" w:rsidRPr="00B23F4E" w:rsidRDefault="00B23F4E" w:rsidP="00B23F4E">
      <w:pPr>
        <w:autoSpaceDE w:val="0"/>
        <w:autoSpaceDN w:val="0"/>
        <w:adjustRightInd w:val="0"/>
        <w:ind w:firstLine="709"/>
        <w:jc w:val="both"/>
        <w:rPr>
          <w:sz w:val="28"/>
          <w:szCs w:val="28"/>
          <w:lang w:val="tt-RU"/>
        </w:rPr>
      </w:pPr>
      <w:r w:rsidRPr="00B23F4E">
        <w:rPr>
          <w:sz w:val="28"/>
          <w:szCs w:val="28"/>
          <w:lang w:val="tt-RU"/>
        </w:rPr>
        <w:t>1) 10</w:t>
      </w:r>
      <w:r w:rsidRPr="00B23F4E">
        <w:rPr>
          <w:sz w:val="28"/>
          <w:szCs w:val="28"/>
          <w:vertAlign w:val="superscript"/>
          <w:lang w:val="tt-RU"/>
        </w:rPr>
        <w:t>1</w:t>
      </w:r>
      <w:r w:rsidRPr="00B23F4E">
        <w:rPr>
          <w:sz w:val="28"/>
          <w:szCs w:val="28"/>
          <w:lang w:val="tt-RU"/>
        </w:rPr>
        <w:t xml:space="preserve"> статьяда:</w:t>
      </w:r>
    </w:p>
    <w:p w:rsidR="00B23F4E" w:rsidRPr="00B23F4E" w:rsidRDefault="00B23F4E" w:rsidP="00B23F4E">
      <w:pPr>
        <w:autoSpaceDE w:val="0"/>
        <w:autoSpaceDN w:val="0"/>
        <w:adjustRightInd w:val="0"/>
        <w:ind w:firstLine="709"/>
        <w:jc w:val="both"/>
        <w:rPr>
          <w:sz w:val="28"/>
          <w:szCs w:val="28"/>
          <w:lang w:val="tt-RU"/>
        </w:rPr>
      </w:pPr>
      <w:r w:rsidRPr="00B23F4E">
        <w:rPr>
          <w:sz w:val="28"/>
          <w:szCs w:val="28"/>
          <w:lang w:val="tt-RU"/>
        </w:rPr>
        <w:t>а) 1 пунктны түбәндәге редакциядә бәян итәргә:</w:t>
      </w:r>
    </w:p>
    <w:p w:rsidR="00B23F4E" w:rsidRPr="00B23F4E" w:rsidRDefault="00B23F4E" w:rsidP="00B23F4E">
      <w:pPr>
        <w:autoSpaceDE w:val="0"/>
        <w:autoSpaceDN w:val="0"/>
        <w:adjustRightInd w:val="0"/>
        <w:ind w:firstLine="709"/>
        <w:jc w:val="both"/>
        <w:rPr>
          <w:bCs/>
          <w:sz w:val="28"/>
          <w:szCs w:val="28"/>
          <w:lang w:val="tt-RU"/>
        </w:rPr>
      </w:pPr>
      <w:r w:rsidRPr="00B23F4E">
        <w:rPr>
          <w:sz w:val="28"/>
          <w:szCs w:val="28"/>
          <w:lang w:val="tt-RU"/>
        </w:rPr>
        <w:t xml:space="preserve">«1. Депутат Татарстан Республикасы Дәүләт Советы депутатлары тарафыннан керемнәре, мөлкәте һәм мөлкәти характердагы йөкләмәләре турында тапшырыла торган белешмәләрнең дөреслеген тикшереп тору буенча Татарстан Республикасы Дәүләт Советы комиссиясенә (алга таба әлеге статьяда – Комиссия) </w:t>
      </w:r>
      <w:r w:rsidRPr="00B23F4E">
        <w:rPr>
          <w:bCs/>
          <w:sz w:val="28"/>
          <w:szCs w:val="28"/>
          <w:lang w:val="tt-RU"/>
        </w:rPr>
        <w:t xml:space="preserve">«Коррупциягә каршы көрәш турында» 2008 елның 25 декабрендәге 273-ФЗ номерлы Федераль законда билгеләнгән очракларда һәм срокларда </w:t>
      </w:r>
      <w:r w:rsidRPr="00B23F4E">
        <w:rPr>
          <w:sz w:val="28"/>
          <w:szCs w:val="28"/>
          <w:lang w:val="tt-RU"/>
        </w:rPr>
        <w:t xml:space="preserve">керемнәре, мөлкәте һәм мөлкәти характердагы йөкләмәләре турында әлеге </w:t>
      </w:r>
      <w:r w:rsidRPr="00B23F4E">
        <w:rPr>
          <w:bCs/>
          <w:sz w:val="28"/>
          <w:szCs w:val="28"/>
          <w:lang w:val="tt-RU"/>
        </w:rPr>
        <w:t>Федераль законда</w:t>
      </w:r>
      <w:r w:rsidRPr="00B23F4E">
        <w:rPr>
          <w:sz w:val="28"/>
          <w:szCs w:val="28"/>
          <w:lang w:val="tt-RU"/>
        </w:rPr>
        <w:t xml:space="preserve"> каралган белешмәләрне тапшырырга тиеш. </w:t>
      </w:r>
      <w:r w:rsidRPr="00B23F4E">
        <w:rPr>
          <w:bCs/>
          <w:sz w:val="28"/>
          <w:szCs w:val="28"/>
          <w:lang w:val="tt-RU"/>
        </w:rPr>
        <w:t xml:space="preserve">Депутат </w:t>
      </w:r>
      <w:r w:rsidRPr="00B23F4E">
        <w:rPr>
          <w:sz w:val="28"/>
          <w:szCs w:val="28"/>
          <w:lang w:val="tt-RU"/>
        </w:rPr>
        <w:t xml:space="preserve">«Дәүләт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законда </w:t>
      </w:r>
      <w:r w:rsidRPr="00B23F4E">
        <w:rPr>
          <w:bCs/>
          <w:sz w:val="28"/>
          <w:szCs w:val="28"/>
          <w:lang w:val="tt-RU"/>
        </w:rPr>
        <w:t xml:space="preserve">билгеләнгән очракларда </w:t>
      </w:r>
      <w:r w:rsidRPr="00B23F4E">
        <w:rPr>
          <w:sz w:val="28"/>
          <w:szCs w:val="28"/>
          <w:lang w:val="tt-RU"/>
        </w:rPr>
        <w:t xml:space="preserve">чыгымнары турында әлеге </w:t>
      </w:r>
      <w:r w:rsidRPr="00B23F4E">
        <w:rPr>
          <w:bCs/>
          <w:sz w:val="28"/>
          <w:szCs w:val="28"/>
          <w:lang w:val="tt-RU"/>
        </w:rPr>
        <w:t>Федераль законда</w:t>
      </w:r>
      <w:r w:rsidRPr="00B23F4E">
        <w:rPr>
          <w:sz w:val="28"/>
          <w:szCs w:val="28"/>
          <w:lang w:val="tt-RU"/>
        </w:rPr>
        <w:t xml:space="preserve"> каралган белешмәләрне тапшыра. </w:t>
      </w:r>
      <w:r w:rsidRPr="00B23F4E">
        <w:rPr>
          <w:bCs/>
          <w:sz w:val="28"/>
          <w:szCs w:val="28"/>
          <w:lang w:val="tt-RU"/>
        </w:rPr>
        <w:t xml:space="preserve">Депутат, әгәр әлеге Федераль законда һәм башка федераль законнарда коррупциягә каршы көрәш максатларында билгеләнгән чикләүләрне, тыюларны һәм мәнфәгатьләр конфликтын булдырмау яисә аны җайга салу таләпләрен үтәмәү һәм бу законнарда билгеләнгән бурычларны башкармау «Коррупциягә каршы көрәш турында» 2008 елның 25 декабрендәге 273-ФЗ номерлы Федераль законның                    13 статьясындагы 3 – 6 өлешләрендә каралган тәртиптә аннан тормаган хәлләрнең </w:t>
      </w:r>
      <w:r w:rsidRPr="00B23F4E">
        <w:rPr>
          <w:bCs/>
          <w:sz w:val="28"/>
          <w:szCs w:val="28"/>
          <w:lang w:val="tt-RU"/>
        </w:rPr>
        <w:lastRenderedPageBreak/>
        <w:t>нәтиҗәсе итеп танылган очракта, мондый чикләүләрне, тыюларны һәм таләпләрне үтәмәгән, шулай ук мондый бурычларны башкармаган өчен җаваплылыктан азат ителә.»;</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б) 3 пунктта:</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беренче абзацны түбәндәге редакциядә бәян итәргә:</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 xml:space="preserve">«3. 1 пунктта каралган очракларда депутат </w:t>
      </w:r>
      <w:r w:rsidRPr="00B23F4E">
        <w:rPr>
          <w:sz w:val="28"/>
          <w:szCs w:val="28"/>
          <w:lang w:val="tt-RU"/>
        </w:rPr>
        <w:t>түбәндәгеләрне тапшыра:</w:t>
      </w:r>
      <w:r w:rsidRPr="00B23F4E">
        <w:rPr>
          <w:bCs/>
          <w:sz w:val="28"/>
          <w:szCs w:val="28"/>
          <w:lang w:val="tt-RU"/>
        </w:rPr>
        <w:t>»;</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 xml:space="preserve">1 пунктчаны түбәндәге редакциядә бәян итәргә: </w:t>
      </w:r>
    </w:p>
    <w:p w:rsidR="00B23F4E" w:rsidRPr="00B23F4E" w:rsidRDefault="00B23F4E" w:rsidP="00B23F4E">
      <w:pPr>
        <w:autoSpaceDE w:val="0"/>
        <w:autoSpaceDN w:val="0"/>
        <w:adjustRightInd w:val="0"/>
        <w:ind w:firstLine="709"/>
        <w:jc w:val="both"/>
        <w:rPr>
          <w:sz w:val="28"/>
          <w:szCs w:val="28"/>
          <w:lang w:val="tt-RU"/>
        </w:rPr>
      </w:pPr>
      <w:r w:rsidRPr="00B23F4E">
        <w:rPr>
          <w:bCs/>
          <w:sz w:val="28"/>
          <w:szCs w:val="28"/>
          <w:lang w:val="tt-RU"/>
        </w:rPr>
        <w:t xml:space="preserve">«1) </w:t>
      </w:r>
      <w:r w:rsidRPr="00B23F4E">
        <w:rPr>
          <w:sz w:val="28"/>
          <w:szCs w:val="28"/>
          <w:lang w:val="tt-RU"/>
        </w:rPr>
        <w:t>«Дәүләт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закон нигезендә чыгымнары турында белешмәләрне тапшыру өчен нигезләр барлыкка килгән елның 1 гыйнварыннан алып 31 декабрен дә кертеп (хисап чорында) барлык чыганаклардан (акчалата бүләкләүне, пенсияләрне, пособиеләрне, бүтән түләүләрне кертеп) алынган керемнәре турындагы белешмәләрне, шулай ук хисап чоры ахырына милек хокукындагы үз мөлкәте һәм мөлкәти характердагы йөкләмәләре турындагы белешмәләрне;</w:t>
      </w:r>
    </w:p>
    <w:p w:rsidR="00B23F4E" w:rsidRPr="00B23F4E" w:rsidRDefault="00B23F4E" w:rsidP="00B23F4E">
      <w:pPr>
        <w:autoSpaceDE w:val="0"/>
        <w:autoSpaceDN w:val="0"/>
        <w:adjustRightInd w:val="0"/>
        <w:ind w:firstLine="709"/>
        <w:jc w:val="both"/>
        <w:rPr>
          <w:sz w:val="28"/>
          <w:szCs w:val="28"/>
          <w:lang w:val="tt-RU"/>
        </w:rPr>
      </w:pPr>
      <w:r w:rsidRPr="00B23F4E">
        <w:rPr>
          <w:bCs/>
          <w:sz w:val="28"/>
          <w:szCs w:val="28"/>
          <w:lang w:val="tt-RU"/>
        </w:rPr>
        <w:t>2 пунктчаны түбәндәге редакциядә бәян итәргә:</w:t>
      </w:r>
    </w:p>
    <w:p w:rsidR="00B23F4E" w:rsidRPr="00B23F4E" w:rsidRDefault="00B23F4E" w:rsidP="00B23F4E">
      <w:pPr>
        <w:autoSpaceDE w:val="0"/>
        <w:autoSpaceDN w:val="0"/>
        <w:adjustRightInd w:val="0"/>
        <w:ind w:firstLine="709"/>
        <w:jc w:val="both"/>
        <w:rPr>
          <w:sz w:val="28"/>
          <w:szCs w:val="28"/>
          <w:lang w:val="tt-RU"/>
        </w:rPr>
      </w:pPr>
      <w:r w:rsidRPr="00B23F4E">
        <w:rPr>
          <w:sz w:val="28"/>
          <w:szCs w:val="28"/>
          <w:lang w:val="tt-RU"/>
        </w:rPr>
        <w:t>2) «Дәүләт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закон нигезендә чыгымнары турында белешмәләрне тапшыру өчен нигезләр барлыкка килгән елның 1 гыйнварыннан алып 31 декабрен дә кертеп (хисап чорында) барлык чыганаклардан (акчалата бүләкләүне, пенсияләрне, пособиеләрне, бүтән түләүләрне кертеп) алынган хатынының (иренең) һәм балигъ булмаган балаларының керемнәре турындагы белешмәләрне, шулай ук хисап чоры ахырына милек хокукындагы аларның мөлкәте һәм мөлкәти характердагы йөкләмәләре турындагы белешмәләрне;</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3 пунктчада «</w:t>
      </w:r>
      <w:r w:rsidRPr="00B23F4E">
        <w:rPr>
          <w:sz w:val="28"/>
          <w:szCs w:val="28"/>
          <w:lang w:val="tt-RU"/>
        </w:rPr>
        <w:t>әлеге затның һәм аның хатынының (иренең) хисап чорына кадәрге соңгы өч елдагы гомуми кеременнән артса, үзенең чыгымнары турында, шулай ук хатынының (иренең) һәм балигъ булмаган балаларының чыгымнары турында һәм бу алыш-бирешләр башкарылган акчаларны алу чыганаклары турында белешмәләр</w:t>
      </w:r>
      <w:r w:rsidRPr="00B23F4E">
        <w:rPr>
          <w:bCs/>
          <w:sz w:val="28"/>
          <w:szCs w:val="28"/>
          <w:lang w:val="tt-RU"/>
        </w:rPr>
        <w:t>» сүзләрен «</w:t>
      </w:r>
      <w:r w:rsidRPr="00B23F4E">
        <w:rPr>
          <w:sz w:val="28"/>
          <w:szCs w:val="28"/>
          <w:lang w:val="tt-RU"/>
        </w:rPr>
        <w:t>әлеге затның, аның хатынының (иренең) һәм балигъ булмаган балаларының хисап чорына кадәрге соңгы өч елдагы гомуми кеременнән артса, үзенең чыгымнары турында, шулай ук хатынының (иренең) һәм балигъ булмаган балаларының чыгымнары турында һәм бу алыш-бирешләр башкарылган акчаларны алу чыганаклары турында белешмәләр</w:t>
      </w:r>
      <w:r w:rsidRPr="00B23F4E">
        <w:rPr>
          <w:bCs/>
          <w:sz w:val="28"/>
          <w:szCs w:val="28"/>
          <w:lang w:val="tt-RU"/>
        </w:rPr>
        <w:t>не» сүзләренә алмаштырырга;</w:t>
      </w:r>
    </w:p>
    <w:p w:rsidR="00B23F4E" w:rsidRPr="00B23F4E" w:rsidRDefault="00B23F4E" w:rsidP="00B23F4E">
      <w:pPr>
        <w:autoSpaceDE w:val="0"/>
        <w:autoSpaceDN w:val="0"/>
        <w:adjustRightInd w:val="0"/>
        <w:ind w:firstLine="709"/>
        <w:jc w:val="both"/>
        <w:rPr>
          <w:bCs/>
          <w:sz w:val="28"/>
          <w:szCs w:val="28"/>
          <w:lang w:val="tt-RU"/>
        </w:rPr>
      </w:pPr>
    </w:p>
    <w:p w:rsidR="00B23F4E" w:rsidRPr="00B23F4E" w:rsidRDefault="00B23F4E" w:rsidP="00B23F4E">
      <w:pPr>
        <w:autoSpaceDE w:val="0"/>
        <w:autoSpaceDN w:val="0"/>
        <w:adjustRightInd w:val="0"/>
        <w:ind w:firstLine="709"/>
        <w:jc w:val="both"/>
        <w:rPr>
          <w:bCs/>
          <w:sz w:val="28"/>
          <w:szCs w:val="28"/>
          <w:lang w:val="tt-RU"/>
        </w:rPr>
      </w:pPr>
      <w:r w:rsidRPr="00B23F4E">
        <w:rPr>
          <w:sz w:val="28"/>
          <w:szCs w:val="28"/>
          <w:lang w:val="tt-RU"/>
        </w:rPr>
        <w:t>2) 10</w:t>
      </w:r>
      <w:r w:rsidRPr="00B23F4E">
        <w:rPr>
          <w:sz w:val="28"/>
          <w:szCs w:val="28"/>
          <w:vertAlign w:val="superscript"/>
          <w:lang w:val="tt-RU"/>
        </w:rPr>
        <w:t>3</w:t>
      </w:r>
      <w:r w:rsidRPr="00B23F4E">
        <w:rPr>
          <w:sz w:val="28"/>
          <w:szCs w:val="28"/>
          <w:lang w:val="tt-RU"/>
        </w:rPr>
        <w:t xml:space="preserve"> статьяның </w:t>
      </w:r>
      <w:r w:rsidRPr="00B23F4E">
        <w:rPr>
          <w:bCs/>
          <w:sz w:val="28"/>
          <w:szCs w:val="28"/>
          <w:lang w:val="tt-RU"/>
        </w:rPr>
        <w:t>20 пунктын түбәндәге редакциядә бәян итәргә:</w:t>
      </w: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 xml:space="preserve">«20. «Коррупциягә каршы көрәш турында» 2008 елның 25 декабрендәге              273-ФЗ номерлы Федераль законда каралган депутатлар тарафыннан </w:t>
      </w:r>
      <w:r w:rsidRPr="00B23F4E">
        <w:rPr>
          <w:sz w:val="28"/>
          <w:szCs w:val="28"/>
          <w:lang w:val="tt-RU"/>
        </w:rPr>
        <w:t>керемнәре, мөлкәте һәм мөлкәти характердагы йөкләмәләре турында</w:t>
      </w:r>
      <w:r w:rsidRPr="00B23F4E">
        <w:rPr>
          <w:bCs/>
          <w:sz w:val="28"/>
          <w:szCs w:val="28"/>
          <w:lang w:val="tt-RU"/>
        </w:rPr>
        <w:t xml:space="preserve"> тапшырыла торган </w:t>
      </w:r>
      <w:r w:rsidRPr="00B23F4E">
        <w:rPr>
          <w:sz w:val="28"/>
          <w:szCs w:val="28"/>
          <w:lang w:val="tt-RU"/>
        </w:rPr>
        <w:t xml:space="preserve">белешмәләр хакындагы, «Дәүләт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w:t>
      </w:r>
      <w:r w:rsidRPr="00B23F4E">
        <w:rPr>
          <w:bCs/>
          <w:sz w:val="28"/>
          <w:szCs w:val="28"/>
          <w:lang w:val="tt-RU"/>
        </w:rPr>
        <w:t>законда каралган депутатлар тарафыннан</w:t>
      </w:r>
      <w:r w:rsidRPr="00B23F4E">
        <w:rPr>
          <w:sz w:val="28"/>
          <w:szCs w:val="28"/>
          <w:lang w:val="tt-RU"/>
        </w:rPr>
        <w:t xml:space="preserve"> чыгымнары турында</w:t>
      </w:r>
      <w:r w:rsidRPr="00B23F4E">
        <w:rPr>
          <w:bCs/>
          <w:sz w:val="28"/>
          <w:szCs w:val="28"/>
          <w:lang w:val="tt-RU"/>
        </w:rPr>
        <w:t xml:space="preserve"> тапшырыла торган</w:t>
      </w:r>
      <w:r w:rsidRPr="00B23F4E">
        <w:rPr>
          <w:sz w:val="28"/>
          <w:szCs w:val="28"/>
          <w:lang w:val="tt-RU"/>
        </w:rPr>
        <w:t xml:space="preserve"> белешмәләр хакындагы </w:t>
      </w:r>
      <w:r w:rsidRPr="00B23F4E">
        <w:rPr>
          <w:sz w:val="28"/>
          <w:szCs w:val="28"/>
          <w:lang w:val="tt-RU"/>
        </w:rPr>
        <w:lastRenderedPageBreak/>
        <w:t xml:space="preserve">мәгълүматтан, </w:t>
      </w:r>
      <w:r w:rsidRPr="00B23F4E">
        <w:rPr>
          <w:bCs/>
          <w:sz w:val="28"/>
          <w:szCs w:val="28"/>
          <w:lang w:val="tt-RU"/>
        </w:rPr>
        <w:t xml:space="preserve">федераль законнарда билгеләнгән очраклардан тыш, </w:t>
      </w:r>
      <w:r w:rsidRPr="00B23F4E">
        <w:rPr>
          <w:sz w:val="28"/>
          <w:szCs w:val="28"/>
          <w:lang w:val="tt-RU"/>
        </w:rPr>
        <w:t xml:space="preserve">депутатлар тарафыннан белә торып тулы булмаган белешмәләрне тапшыру хакындагы йә Комиссия тарафыннан ачыкланган белә торып дөрес булмаган белешмәләрне тапшыру хакындагы мәгълүматтан </w:t>
      </w:r>
      <w:r w:rsidRPr="00B23F4E">
        <w:rPr>
          <w:bCs/>
          <w:sz w:val="28"/>
          <w:szCs w:val="28"/>
          <w:lang w:val="tt-RU"/>
        </w:rPr>
        <w:t>файдалана алуны тәэмин итү федераль законнар, Россия Федерациясе Президенты указлары нигезендә гамәлгә ашырыла.»;</w:t>
      </w:r>
    </w:p>
    <w:p w:rsidR="00B23F4E" w:rsidRPr="00B23F4E" w:rsidRDefault="00B23F4E" w:rsidP="00B23F4E">
      <w:pPr>
        <w:autoSpaceDE w:val="0"/>
        <w:autoSpaceDN w:val="0"/>
        <w:adjustRightInd w:val="0"/>
        <w:ind w:firstLine="709"/>
        <w:jc w:val="both"/>
        <w:rPr>
          <w:bCs/>
          <w:sz w:val="28"/>
          <w:szCs w:val="28"/>
          <w:lang w:val="tt-RU"/>
        </w:rPr>
      </w:pPr>
    </w:p>
    <w:p w:rsidR="00B23F4E" w:rsidRPr="00B23F4E" w:rsidRDefault="00B23F4E" w:rsidP="00B23F4E">
      <w:pPr>
        <w:autoSpaceDE w:val="0"/>
        <w:autoSpaceDN w:val="0"/>
        <w:adjustRightInd w:val="0"/>
        <w:ind w:firstLine="709"/>
        <w:jc w:val="both"/>
        <w:rPr>
          <w:bCs/>
          <w:sz w:val="28"/>
          <w:szCs w:val="28"/>
          <w:lang w:val="tt-RU"/>
        </w:rPr>
      </w:pPr>
      <w:r w:rsidRPr="00B23F4E">
        <w:rPr>
          <w:bCs/>
          <w:sz w:val="28"/>
          <w:szCs w:val="28"/>
          <w:lang w:val="tt-RU"/>
        </w:rPr>
        <w:t xml:space="preserve">3) </w:t>
      </w:r>
      <w:r w:rsidRPr="00B23F4E">
        <w:rPr>
          <w:sz w:val="28"/>
          <w:szCs w:val="28"/>
          <w:lang w:val="tt-RU"/>
        </w:rPr>
        <w:t>10</w:t>
      </w:r>
      <w:r w:rsidRPr="00B23F4E">
        <w:rPr>
          <w:sz w:val="28"/>
          <w:szCs w:val="28"/>
          <w:vertAlign w:val="superscript"/>
          <w:lang w:val="tt-RU"/>
        </w:rPr>
        <w:t>5</w:t>
      </w:r>
      <w:r w:rsidRPr="00B23F4E">
        <w:rPr>
          <w:sz w:val="28"/>
          <w:szCs w:val="28"/>
          <w:lang w:val="tt-RU"/>
        </w:rPr>
        <w:t xml:space="preserve"> статьяның </w:t>
      </w:r>
      <w:r w:rsidRPr="00B23F4E">
        <w:rPr>
          <w:bCs/>
          <w:sz w:val="28"/>
          <w:szCs w:val="28"/>
          <w:lang w:val="tt-RU"/>
        </w:rPr>
        <w:t>8 пунктындагы беренче абзацын түбәндәге редакциядә бәян итәргә:</w:t>
      </w:r>
    </w:p>
    <w:p w:rsidR="00B23F4E" w:rsidRPr="00B23F4E" w:rsidRDefault="00B23F4E" w:rsidP="00B23F4E">
      <w:pPr>
        <w:autoSpaceDE w:val="0"/>
        <w:autoSpaceDN w:val="0"/>
        <w:adjustRightInd w:val="0"/>
        <w:ind w:firstLine="709"/>
        <w:jc w:val="both"/>
        <w:rPr>
          <w:sz w:val="28"/>
          <w:szCs w:val="28"/>
          <w:lang w:val="tt-RU"/>
        </w:rPr>
      </w:pPr>
      <w:r w:rsidRPr="00B23F4E">
        <w:rPr>
          <w:bCs/>
          <w:sz w:val="28"/>
          <w:szCs w:val="28"/>
          <w:lang w:val="tt-RU"/>
        </w:rPr>
        <w:t>«</w:t>
      </w:r>
      <w:r w:rsidRPr="00B23F4E">
        <w:rPr>
          <w:sz w:val="28"/>
          <w:szCs w:val="28"/>
          <w:lang w:val="tt-RU"/>
        </w:rPr>
        <w:t xml:space="preserve">Депутат әлеге Законның </w:t>
      </w:r>
      <w:r w:rsidRPr="00B23F4E">
        <w:rPr>
          <w:bCs/>
          <w:noProof/>
          <w:sz w:val="28"/>
          <w:szCs w:val="28"/>
          <w:lang w:val="tt-RU"/>
        </w:rPr>
        <w:t>6</w:t>
      </w:r>
      <w:r w:rsidRPr="00B23F4E">
        <w:rPr>
          <w:sz w:val="28"/>
          <w:szCs w:val="28"/>
          <w:lang w:val="tt-RU"/>
        </w:rPr>
        <w:t xml:space="preserve"> статьясындагы 4</w:t>
      </w:r>
      <w:r w:rsidRPr="00B23F4E">
        <w:rPr>
          <w:sz w:val="28"/>
          <w:szCs w:val="28"/>
          <w:vertAlign w:val="superscript"/>
          <w:lang w:val="tt-RU"/>
        </w:rPr>
        <w:t>1</w:t>
      </w:r>
      <w:r w:rsidRPr="00B23F4E">
        <w:rPr>
          <w:sz w:val="28"/>
          <w:szCs w:val="28"/>
          <w:lang w:val="tt-RU"/>
        </w:rPr>
        <w:t xml:space="preserve"> пунктында,</w:t>
      </w:r>
      <w:r w:rsidRPr="00B23F4E">
        <w:rPr>
          <w:bCs/>
          <w:noProof/>
          <w:sz w:val="28"/>
          <w:szCs w:val="28"/>
          <w:lang w:val="tt-RU"/>
        </w:rPr>
        <w:t xml:space="preserve"> әлеге статьяның</w:t>
      </w:r>
      <w:r w:rsidRPr="00B23F4E">
        <w:rPr>
          <w:sz w:val="28"/>
          <w:szCs w:val="28"/>
          <w:lang w:val="tt-RU"/>
        </w:rPr>
        <w:t xml:space="preserve">                       1 һәм 3 пунктларында каралган чикләүләрне, тыюларны бозган һәм бурычларны башкармаган, </w:t>
      </w:r>
      <w:r w:rsidRPr="00B23F4E">
        <w:rPr>
          <w:bCs/>
          <w:sz w:val="28"/>
          <w:szCs w:val="28"/>
          <w:lang w:val="tt-RU"/>
        </w:rPr>
        <w:t xml:space="preserve">«Коррупциягә каршы көрәш турында» 2008 елның 25 декабрендәге              273-ФЗ номерлы Федераль законда каралган </w:t>
      </w:r>
      <w:r w:rsidRPr="00B23F4E">
        <w:rPr>
          <w:sz w:val="28"/>
          <w:szCs w:val="28"/>
          <w:lang w:val="tt-RU"/>
        </w:rPr>
        <w:t>керемнәре, мөлкәте һәм мөлкәти характердагы йөкләмәләре турында</w:t>
      </w:r>
      <w:r w:rsidRPr="00B23F4E">
        <w:rPr>
          <w:bCs/>
          <w:sz w:val="28"/>
          <w:szCs w:val="28"/>
          <w:lang w:val="tt-RU"/>
        </w:rPr>
        <w:t xml:space="preserve"> </w:t>
      </w:r>
      <w:r w:rsidRPr="00B23F4E">
        <w:rPr>
          <w:sz w:val="28"/>
          <w:szCs w:val="28"/>
          <w:lang w:val="tt-RU"/>
        </w:rPr>
        <w:t xml:space="preserve">белешмәләрне һәм «Дәүләт вазыйфаларын биләүче затлар һәм башка затлар чыгымнарының аларның керемнәренә туры килүен тикшереп тору турында» 2012 елның 3 декабрендәге 230-ФЗ номерлы Федераль </w:t>
      </w:r>
      <w:r w:rsidRPr="00B23F4E">
        <w:rPr>
          <w:bCs/>
          <w:sz w:val="28"/>
          <w:szCs w:val="28"/>
          <w:lang w:val="tt-RU"/>
        </w:rPr>
        <w:t>законда каралган</w:t>
      </w:r>
      <w:r w:rsidRPr="00B23F4E">
        <w:rPr>
          <w:sz w:val="28"/>
          <w:szCs w:val="28"/>
          <w:lang w:val="tt-RU"/>
        </w:rPr>
        <w:t xml:space="preserve"> чыгымнары турында белешмәләрне тапшырмаган, яисә, </w:t>
      </w:r>
      <w:r w:rsidRPr="00B23F4E">
        <w:rPr>
          <w:bCs/>
          <w:sz w:val="28"/>
          <w:szCs w:val="28"/>
          <w:lang w:val="tt-RU"/>
        </w:rPr>
        <w:t>федераль законнарда билгеләнгән очраклардан тыш,</w:t>
      </w:r>
      <w:r w:rsidRPr="00B23F4E">
        <w:rPr>
          <w:sz w:val="28"/>
          <w:szCs w:val="28"/>
          <w:lang w:val="tt-RU"/>
        </w:rPr>
        <w:t xml:space="preserve"> белә торып тулы булмаган белешмәләрне йә белә торып дөрес булмаган белешмәләрне тапшырган очракта, аңа карата түбәндәге җаваплылык чараларының берсе күрелергә мөмкин:</w:t>
      </w:r>
      <w:r w:rsidRPr="00B23F4E">
        <w:rPr>
          <w:bCs/>
          <w:sz w:val="28"/>
          <w:szCs w:val="28"/>
          <w:lang w:val="tt-RU"/>
        </w:rPr>
        <w:t>»</w:t>
      </w:r>
      <w:r w:rsidRPr="00B23F4E">
        <w:rPr>
          <w:sz w:val="28"/>
          <w:szCs w:val="28"/>
          <w:lang w:val="tt-RU"/>
        </w:rPr>
        <w:t xml:space="preserve"> </w:t>
      </w:r>
    </w:p>
    <w:p w:rsidR="00B23F4E" w:rsidRPr="00B23F4E" w:rsidRDefault="00B23F4E" w:rsidP="00B23F4E">
      <w:pPr>
        <w:autoSpaceDE w:val="0"/>
        <w:autoSpaceDN w:val="0"/>
        <w:adjustRightInd w:val="0"/>
        <w:ind w:firstLine="709"/>
        <w:jc w:val="both"/>
        <w:rPr>
          <w:sz w:val="28"/>
          <w:szCs w:val="28"/>
          <w:lang w:val="tt-RU"/>
        </w:rPr>
      </w:pPr>
    </w:p>
    <w:p w:rsidR="00B23F4E" w:rsidRPr="00B23F4E" w:rsidRDefault="00B23F4E" w:rsidP="00B23F4E">
      <w:pPr>
        <w:ind w:firstLine="709"/>
        <w:jc w:val="both"/>
        <w:rPr>
          <w:sz w:val="28"/>
          <w:szCs w:val="28"/>
          <w:lang w:val="tt-RU"/>
        </w:rPr>
      </w:pPr>
      <w:r w:rsidRPr="00B23F4E">
        <w:rPr>
          <w:sz w:val="28"/>
          <w:szCs w:val="28"/>
          <w:lang w:val="tt-RU"/>
        </w:rPr>
        <w:t>4) 4 нче кушымтаны үз көчен югалткан дип танырга.</w:t>
      </w:r>
    </w:p>
    <w:p w:rsidR="00B23F4E" w:rsidRPr="00B23F4E" w:rsidRDefault="00B23F4E" w:rsidP="00B23F4E">
      <w:pPr>
        <w:ind w:firstLine="709"/>
        <w:jc w:val="both"/>
        <w:rPr>
          <w:sz w:val="28"/>
          <w:szCs w:val="28"/>
          <w:lang w:val="tt-RU"/>
        </w:rPr>
      </w:pPr>
    </w:p>
    <w:p w:rsidR="006F42E4" w:rsidRPr="00B23F4E" w:rsidRDefault="006F42E4" w:rsidP="00B23F4E">
      <w:pPr>
        <w:ind w:firstLine="709"/>
        <w:jc w:val="both"/>
        <w:rPr>
          <w:b/>
          <w:sz w:val="28"/>
          <w:szCs w:val="28"/>
          <w:lang w:val="tt-RU"/>
        </w:rPr>
      </w:pPr>
      <w:r w:rsidRPr="00B23F4E">
        <w:rPr>
          <w:b/>
          <w:sz w:val="28"/>
          <w:szCs w:val="28"/>
          <w:lang w:val="tt-RU"/>
        </w:rPr>
        <w:t>2 статья</w:t>
      </w:r>
    </w:p>
    <w:p w:rsidR="000B3500" w:rsidRPr="00B23F4E" w:rsidRDefault="000B3500" w:rsidP="00B23F4E">
      <w:pPr>
        <w:autoSpaceDE w:val="0"/>
        <w:autoSpaceDN w:val="0"/>
        <w:adjustRightInd w:val="0"/>
        <w:ind w:right="140" w:firstLine="709"/>
        <w:jc w:val="both"/>
        <w:rPr>
          <w:sz w:val="28"/>
          <w:szCs w:val="28"/>
          <w:lang w:val="tt-RU"/>
        </w:rPr>
      </w:pPr>
    </w:p>
    <w:p w:rsidR="00B67CFF" w:rsidRPr="00B23F4E" w:rsidRDefault="000B3500" w:rsidP="00B23F4E">
      <w:pPr>
        <w:autoSpaceDE w:val="0"/>
        <w:autoSpaceDN w:val="0"/>
        <w:adjustRightInd w:val="0"/>
        <w:ind w:firstLine="709"/>
        <w:jc w:val="both"/>
        <w:outlineLvl w:val="0"/>
        <w:rPr>
          <w:sz w:val="28"/>
          <w:szCs w:val="28"/>
          <w:lang w:val="tt-RU"/>
        </w:rPr>
      </w:pPr>
      <w:r w:rsidRPr="00B23F4E">
        <w:rPr>
          <w:rFonts w:eastAsia="Times New Roman"/>
          <w:sz w:val="28"/>
          <w:szCs w:val="28"/>
          <w:lang w:val="tt-RU"/>
        </w:rPr>
        <w:t>«Татарстан Республикасы дәүләт вазыйфалары турында» 2006 елның               4 мартындагы 16-ТРЗ номерлы Татарстан Республикасы Законының 8 статьясын</w:t>
      </w:r>
      <w:r w:rsidR="00E660DF" w:rsidRPr="00B23F4E">
        <w:rPr>
          <w:rFonts w:eastAsia="Times New Roman"/>
          <w:sz w:val="28"/>
          <w:szCs w:val="28"/>
          <w:lang w:val="tt-RU"/>
        </w:rPr>
        <w:t>дагы 2 өлешенә</w:t>
      </w:r>
      <w:r w:rsidRPr="00B23F4E">
        <w:rPr>
          <w:rFonts w:eastAsia="Times New Roman"/>
          <w:sz w:val="28"/>
          <w:szCs w:val="28"/>
          <w:lang w:val="tt-RU"/>
        </w:rPr>
        <w:t xml:space="preserve"> </w:t>
      </w:r>
      <w:r w:rsidRPr="00B23F4E">
        <w:rPr>
          <w:sz w:val="28"/>
          <w:szCs w:val="28"/>
          <w:lang w:val="tt-RU"/>
        </w:rPr>
        <w:t>(Татарстан Дәүләт Советы Җыелма басмасы, 2006, № 3 (I өлеш); 2007, № 7 (I өлеш); 2008, № 7 (II өлеш), № 12 (I өлеш); 2009, № 12 (II өлеш); 2010, № 1 – 2, № 4 (I өлеш); 2011, № 5; 2012, № 7 (I өлеш); 2013, № 2 (I өлеш), № 3, № 11 (I өлеш); 2014, № 5,  № 6 (II өлеш), № 7, № 12 (II өлеш); 2015, № 11 (I өлеш); 2016, № 4, № 6 (I өлеш); Татарстан Республикасы законнар җыелмасы, 2017, № 52 (I өлеш); 2018, № 1 (I өлеш); 2020, № 37 (I өлеш), № 87 (I өлеш); 2021, № 57 (I өлеш); 2022, № 83 (I өлеш); 2023, № 27 (I өлеш), № 35 (I өлеш), № 73 (I өлеш), № 92 (I өлеш); 2024, № 47 (I өлеш), № 56 (I өлеш), № 93 (I</w:t>
      </w:r>
      <w:r w:rsidR="00E660DF" w:rsidRPr="00B23F4E">
        <w:rPr>
          <w:sz w:val="28"/>
          <w:szCs w:val="28"/>
          <w:lang w:val="tt-RU"/>
        </w:rPr>
        <w:t> </w:t>
      </w:r>
      <w:r w:rsidRPr="00B23F4E">
        <w:rPr>
          <w:sz w:val="28"/>
          <w:szCs w:val="28"/>
          <w:lang w:val="tt-RU"/>
        </w:rPr>
        <w:t>өлеш)</w:t>
      </w:r>
      <w:r w:rsidR="00E660DF" w:rsidRPr="00B23F4E">
        <w:rPr>
          <w:sz w:val="28"/>
          <w:szCs w:val="28"/>
          <w:lang w:val="tt-RU"/>
        </w:rPr>
        <w:t>, аны</w:t>
      </w:r>
      <w:r w:rsidRPr="00B23F4E">
        <w:rPr>
          <w:sz w:val="28"/>
          <w:szCs w:val="28"/>
          <w:lang w:val="tt-RU"/>
        </w:rPr>
        <w:t xml:space="preserve"> түбәндәге </w:t>
      </w:r>
      <w:r w:rsidR="00E660DF" w:rsidRPr="00B23F4E">
        <w:rPr>
          <w:sz w:val="28"/>
          <w:szCs w:val="28"/>
          <w:lang w:val="tt-RU"/>
        </w:rPr>
        <w:t xml:space="preserve">редакциядә бәян итеп, </w:t>
      </w:r>
      <w:r w:rsidRPr="00B23F4E">
        <w:rPr>
          <w:sz w:val="28"/>
          <w:szCs w:val="28"/>
          <w:lang w:val="tt-RU"/>
        </w:rPr>
        <w:t>үзгәреш кертергә:</w:t>
      </w:r>
    </w:p>
    <w:p w:rsidR="000B3500" w:rsidRPr="00B23F4E" w:rsidRDefault="000B3500" w:rsidP="00B23F4E">
      <w:pPr>
        <w:autoSpaceDE w:val="0"/>
        <w:autoSpaceDN w:val="0"/>
        <w:adjustRightInd w:val="0"/>
        <w:ind w:firstLine="708"/>
        <w:jc w:val="both"/>
        <w:outlineLvl w:val="0"/>
        <w:rPr>
          <w:sz w:val="28"/>
          <w:szCs w:val="28"/>
          <w:lang w:val="tt-RU"/>
        </w:rPr>
      </w:pPr>
      <w:r w:rsidRPr="00B23F4E">
        <w:rPr>
          <w:rFonts w:eastAsia="Arial"/>
          <w:sz w:val="28"/>
          <w:szCs w:val="28"/>
          <w:lang w:val="tt-RU"/>
        </w:rPr>
        <w:t>2 өлешне түбәндәге редакциядә бәян итәргә:</w:t>
      </w:r>
    </w:p>
    <w:p w:rsidR="00B67CFF" w:rsidRPr="00B23F4E" w:rsidRDefault="000B3500" w:rsidP="00B23F4E">
      <w:pPr>
        <w:autoSpaceDE w:val="0"/>
        <w:autoSpaceDN w:val="0"/>
        <w:adjustRightInd w:val="0"/>
        <w:ind w:firstLine="709"/>
        <w:jc w:val="both"/>
        <w:outlineLvl w:val="0"/>
        <w:rPr>
          <w:bCs/>
          <w:sz w:val="28"/>
          <w:szCs w:val="28"/>
          <w:lang w:val="tt-RU"/>
        </w:rPr>
      </w:pPr>
      <w:r w:rsidRPr="00B23F4E">
        <w:rPr>
          <w:rFonts w:eastAsia="Arial"/>
          <w:sz w:val="28"/>
          <w:szCs w:val="28"/>
          <w:lang w:val="tt-RU"/>
        </w:rPr>
        <w:t>«</w:t>
      </w:r>
      <w:r w:rsidRPr="00B23F4E">
        <w:rPr>
          <w:sz w:val="28"/>
          <w:szCs w:val="28"/>
          <w:lang w:val="tt-RU"/>
        </w:rPr>
        <w:t xml:space="preserve">2. Федераль законнарда башкасы билгеләнмәгән булса, Татарстан Республикасының дәүләт вазыйфасын биләүгә дәгъва итүче гражданнар һәм күрсәтелгән вазыйфаларны били торган затлар үз керемнәре, мөлкәте һәм мөлкәти характердагы йөкләмәләре турында һәм хатынының (иренең) һәм балигъ булмаган балаларының керемнәре, мөлкәте һәм мөлкәти характердагы йөкләмәләре турында белешмәләрне вазыйфа буенча вәкаләт бирелгәндә (вазыйфага билгеләп куелганда, сайланганда) тапшырырга тиеш. Татарстан Республикасы дәүләт вазыйфасын биләүче зат әлеге өлештә күрсәтелгән белешмәләрне «Дәүләт вазыйфаларын  </w:t>
      </w:r>
      <w:r w:rsidRPr="00B23F4E">
        <w:rPr>
          <w:sz w:val="28"/>
          <w:szCs w:val="28"/>
          <w:lang w:val="tt-RU"/>
        </w:rPr>
        <w:lastRenderedPageBreak/>
        <w:t xml:space="preserve">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нигезендә затның чыгымнар турында белешмәләр тапшыруы өчен нигезләр барлыкка килгән очракта – мондый нигезләр барлыкка килгән елдан соң килүче елның 30 апреленнән дә соңга калмыйча тапшырырга тиеш. Әлеге өлештә күрсәтелгән белешмәләр </w:t>
      </w:r>
      <w:r w:rsidRPr="00B23F4E">
        <w:rPr>
          <w:bCs/>
          <w:sz w:val="28"/>
          <w:szCs w:val="28"/>
          <w:lang w:val="tt-RU"/>
        </w:rPr>
        <w:t>«Коррупциягә каршы көрәш турында» 2008 елның 25 декабрендәге 273-ФЗ номерлы Федераль законда, башка федераль законнарда һәм Россия Федерациясенең бүтән норматив хокукый актларында б</w:t>
      </w:r>
      <w:r w:rsidR="0083128F">
        <w:rPr>
          <w:bCs/>
          <w:sz w:val="28"/>
          <w:szCs w:val="28"/>
          <w:lang w:val="tt-RU"/>
        </w:rPr>
        <w:t>илгеләнгән тәртиптә тапшырыла.».</w:t>
      </w:r>
    </w:p>
    <w:p w:rsidR="00B67CFF" w:rsidRPr="00B23F4E" w:rsidRDefault="00B67CFF" w:rsidP="00B23F4E">
      <w:pPr>
        <w:autoSpaceDE w:val="0"/>
        <w:autoSpaceDN w:val="0"/>
        <w:adjustRightInd w:val="0"/>
        <w:ind w:firstLine="709"/>
        <w:jc w:val="both"/>
        <w:outlineLvl w:val="0"/>
        <w:rPr>
          <w:bCs/>
          <w:sz w:val="28"/>
          <w:szCs w:val="28"/>
          <w:lang w:val="tt-RU"/>
        </w:rPr>
      </w:pPr>
    </w:p>
    <w:p w:rsidR="000B3500" w:rsidRPr="00B23F4E" w:rsidRDefault="00FD777E" w:rsidP="00B23F4E">
      <w:pPr>
        <w:ind w:firstLine="709"/>
        <w:jc w:val="both"/>
        <w:rPr>
          <w:sz w:val="28"/>
          <w:szCs w:val="28"/>
          <w:lang w:val="be-BY"/>
        </w:rPr>
      </w:pPr>
      <w:r w:rsidRPr="00B23F4E">
        <w:rPr>
          <w:b/>
          <w:bCs/>
          <w:sz w:val="28"/>
          <w:szCs w:val="28"/>
          <w:lang w:val="be-BY"/>
        </w:rPr>
        <w:t xml:space="preserve">3 </w:t>
      </w:r>
      <w:r w:rsidR="000B3500" w:rsidRPr="00B23F4E">
        <w:rPr>
          <w:b/>
          <w:sz w:val="28"/>
          <w:szCs w:val="28"/>
          <w:lang w:val="tt-RU"/>
        </w:rPr>
        <w:t>статья</w:t>
      </w:r>
    </w:p>
    <w:p w:rsidR="000B3500" w:rsidRPr="00B23F4E" w:rsidRDefault="000B3500" w:rsidP="00B23F4E">
      <w:pPr>
        <w:ind w:firstLine="709"/>
        <w:jc w:val="both"/>
        <w:rPr>
          <w:sz w:val="28"/>
          <w:szCs w:val="28"/>
          <w:lang w:val="tt-RU"/>
        </w:rPr>
      </w:pPr>
    </w:p>
    <w:p w:rsidR="00FD777E" w:rsidRPr="00B23F4E" w:rsidRDefault="000B3500" w:rsidP="00B23F4E">
      <w:pPr>
        <w:ind w:firstLine="709"/>
        <w:jc w:val="both"/>
        <w:rPr>
          <w:bCs/>
          <w:sz w:val="28"/>
          <w:szCs w:val="28"/>
          <w:lang w:val="tt-RU"/>
        </w:rPr>
      </w:pPr>
      <w:r w:rsidRPr="00B23F4E">
        <w:rPr>
          <w:sz w:val="28"/>
          <w:szCs w:val="28"/>
          <w:lang w:val="tt-RU"/>
        </w:rPr>
        <w:t>«Татарстан Республикасы Хисап палатасы турында» 2004 елның 7 июнендәге 37-ТРЗ номерлы Татарстан Республикасы Законының 8 статьясына (</w:t>
      </w:r>
      <w:r w:rsidRPr="00B23F4E">
        <w:rPr>
          <w:bCs/>
          <w:sz w:val="28"/>
          <w:szCs w:val="28"/>
          <w:lang w:val="tt-RU"/>
        </w:rPr>
        <w:t>2011 елның 10 октябрендәге 65-ТРЗ номерлы Татарстан Республикасы Законы редакциясендә) (Татарстан Дәүләт Советы Җыелма басмасы, 2004, № 6; 2011, № 10 (I өлеш); 2013, № 3; 2014, № 6 (I өлеш); 2016, № 4; Татарстан Республикасы законнар җыелмасы, 2017, № 55 (I өлеш); 2018, № 83 (I өлеш); 2019, № 19 (I өлеш), № 49 (I өлеш); 2021, № 1 (I өлеш), № 57 (I өлеш), № 77 (I өлеш); 2022, № 49 (I өлеш); 2023, № 27 (I өлеш) түбәндәге үзгәрешләрне кертергә:</w:t>
      </w:r>
    </w:p>
    <w:p w:rsidR="00FD777E" w:rsidRPr="00B23F4E" w:rsidRDefault="00FD777E" w:rsidP="00B23F4E">
      <w:pPr>
        <w:ind w:firstLine="709"/>
        <w:jc w:val="both"/>
        <w:rPr>
          <w:bCs/>
          <w:sz w:val="28"/>
          <w:szCs w:val="28"/>
          <w:lang w:val="tt-RU"/>
        </w:rPr>
      </w:pPr>
    </w:p>
    <w:p w:rsidR="000B3500" w:rsidRPr="00B23F4E" w:rsidRDefault="000B3500" w:rsidP="00B23F4E">
      <w:pPr>
        <w:ind w:firstLine="709"/>
        <w:jc w:val="both"/>
        <w:rPr>
          <w:bCs/>
          <w:sz w:val="28"/>
          <w:szCs w:val="28"/>
          <w:lang w:val="tt-RU"/>
        </w:rPr>
      </w:pPr>
      <w:r w:rsidRPr="00B23F4E">
        <w:rPr>
          <w:sz w:val="28"/>
          <w:szCs w:val="28"/>
          <w:lang w:val="tt-RU"/>
        </w:rPr>
        <w:t>3 өлешне түбәндәге редакциядә бәян итәргә:</w:t>
      </w:r>
    </w:p>
    <w:p w:rsidR="00FD777E" w:rsidRPr="00B23F4E" w:rsidRDefault="00FD777E" w:rsidP="00B23F4E">
      <w:pPr>
        <w:ind w:firstLine="720"/>
        <w:jc w:val="both"/>
        <w:rPr>
          <w:sz w:val="28"/>
          <w:szCs w:val="28"/>
          <w:lang w:val="tt-RU"/>
        </w:rPr>
      </w:pPr>
      <w:r w:rsidRPr="00B23F4E">
        <w:rPr>
          <w:bCs/>
          <w:sz w:val="28"/>
          <w:szCs w:val="28"/>
          <w:lang w:val="tt-RU"/>
        </w:rPr>
        <w:t>1)</w:t>
      </w:r>
      <w:r w:rsidRPr="00B23F4E">
        <w:rPr>
          <w:b/>
          <w:sz w:val="28"/>
          <w:szCs w:val="28"/>
          <w:lang w:val="tt-RU"/>
        </w:rPr>
        <w:t xml:space="preserve"> </w:t>
      </w:r>
      <w:r w:rsidR="000B3500" w:rsidRPr="00B23F4E">
        <w:rPr>
          <w:b/>
          <w:sz w:val="28"/>
          <w:szCs w:val="28"/>
          <w:lang w:val="tt-RU"/>
        </w:rPr>
        <w:t>«</w:t>
      </w:r>
      <w:r w:rsidR="00C85F8C" w:rsidRPr="00B23F4E">
        <w:rPr>
          <w:bCs/>
          <w:sz w:val="28"/>
          <w:szCs w:val="28"/>
          <w:lang w:val="tt-RU"/>
        </w:rPr>
        <w:t>3</w:t>
      </w:r>
      <w:r w:rsidR="000B3500" w:rsidRPr="00B23F4E">
        <w:rPr>
          <w:sz w:val="28"/>
          <w:szCs w:val="28"/>
          <w:lang w:val="tt-RU"/>
        </w:rPr>
        <w:t>. Татарстан Республикасы Хисап палатасы Рәисе, Татарстан Республикасы Хисап палатасы Рәисе урынбасары һәм Татарстан Республикасы Хисап палатасы аудиторлары вазыйфасын биләүгә дәгъва итүче гражданнар керемнәр, мөлкәт һәм мөлкәт характерындагы йөкләмәләр турында «Коррупциягә каршы көрәш турында» 2008 елның 25 декабрендәге 273-ФЗ номерлы Федераль законда каралган белешмәләр тапшырырга тиеш. Татарстан Республикасы Хисап палатасы Рәисе, Татарстан Республикасы Хисап палатасы Рәисе урынбасары һәм Татарстан Республикасы Хисап палатасы аудиторлары керемнәр, мөлкәт һәм мөлкәт характерындагы йөкләмәләр турында «Коррупциягә каршы көрәш турында» 2008 елның 25 декабрендәге 273-ФЗ номерлы Федераль законда каралган белешмәләр һәм  чыгымнар турында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каралган белешмәләр, әлеге федераль законнарда билгеләнгән очракларда, тапшырырга тиеш. Әлеге өлештә күрсәтелгән белешмәләр Россия Федерациясе һәм Татарстан Республикасы норматив хокукый актларында билгеләнгән</w:t>
      </w:r>
      <w:r w:rsidR="007F2373">
        <w:rPr>
          <w:sz w:val="28"/>
          <w:szCs w:val="28"/>
          <w:lang w:val="tt-RU"/>
        </w:rPr>
        <w:t xml:space="preserve"> </w:t>
      </w:r>
      <w:r w:rsidR="000B3500" w:rsidRPr="00B23F4E">
        <w:rPr>
          <w:sz w:val="28"/>
          <w:szCs w:val="28"/>
          <w:lang w:val="tt-RU"/>
        </w:rPr>
        <w:t>тәртиптә тапшырыла.</w:t>
      </w:r>
      <w:r w:rsidR="0081610C" w:rsidRPr="00B23F4E">
        <w:rPr>
          <w:sz w:val="28"/>
          <w:szCs w:val="28"/>
          <w:lang w:val="tt-RU"/>
        </w:rPr>
        <w:t>»</w:t>
      </w:r>
      <w:r w:rsidR="000B3500" w:rsidRPr="00B23F4E">
        <w:rPr>
          <w:sz w:val="28"/>
          <w:szCs w:val="28"/>
          <w:lang w:val="tt-RU"/>
        </w:rPr>
        <w:t>;</w:t>
      </w:r>
    </w:p>
    <w:p w:rsidR="00FD777E" w:rsidRPr="00B23F4E" w:rsidRDefault="00FD777E" w:rsidP="00B23F4E">
      <w:pPr>
        <w:ind w:firstLine="720"/>
        <w:jc w:val="both"/>
        <w:rPr>
          <w:sz w:val="28"/>
          <w:szCs w:val="28"/>
          <w:lang w:val="tt-RU"/>
        </w:rPr>
      </w:pPr>
    </w:p>
    <w:p w:rsidR="000B3500" w:rsidRPr="00B23F4E" w:rsidRDefault="00FD777E" w:rsidP="00B23F4E">
      <w:pPr>
        <w:ind w:firstLine="720"/>
        <w:jc w:val="both"/>
        <w:rPr>
          <w:sz w:val="28"/>
          <w:szCs w:val="28"/>
          <w:lang w:val="tt-RU"/>
        </w:rPr>
      </w:pPr>
      <w:r w:rsidRPr="00B23F4E">
        <w:rPr>
          <w:sz w:val="28"/>
          <w:szCs w:val="28"/>
          <w:lang w:val="tt-RU"/>
        </w:rPr>
        <w:t xml:space="preserve">2) </w:t>
      </w:r>
      <w:r w:rsidR="000B3500" w:rsidRPr="00B23F4E">
        <w:rPr>
          <w:sz w:val="28"/>
          <w:szCs w:val="28"/>
          <w:lang w:val="tt-RU"/>
        </w:rPr>
        <w:t>4 өлештә «үз чыгымнары» сүзләреннән соң «турында белешмәләр» сүзләрен өстәргә, «әлеге затның һәм аның хатынының (иренең)» сүзләрен «әлеге затның, аның хатынының (иренең) һәм балигъ булмаган балаларының» сүзләренә алмаштырырга.</w:t>
      </w:r>
    </w:p>
    <w:p w:rsidR="00CB1BFA" w:rsidRDefault="00CB1BFA">
      <w:pPr>
        <w:spacing w:after="200" w:line="276" w:lineRule="auto"/>
        <w:rPr>
          <w:b/>
          <w:bCs/>
          <w:sz w:val="28"/>
          <w:szCs w:val="28"/>
          <w:lang w:val="tt-RU"/>
        </w:rPr>
      </w:pPr>
      <w:r>
        <w:rPr>
          <w:b/>
          <w:bCs/>
          <w:sz w:val="28"/>
          <w:szCs w:val="28"/>
          <w:lang w:val="tt-RU"/>
        </w:rPr>
        <w:br w:type="page"/>
      </w:r>
    </w:p>
    <w:p w:rsidR="00776CC9" w:rsidRPr="00B23F4E" w:rsidRDefault="00776CC9" w:rsidP="00B23F4E">
      <w:pPr>
        <w:autoSpaceDE w:val="0"/>
        <w:autoSpaceDN w:val="0"/>
        <w:adjustRightInd w:val="0"/>
        <w:ind w:firstLine="709"/>
        <w:jc w:val="both"/>
        <w:outlineLvl w:val="0"/>
        <w:rPr>
          <w:b/>
          <w:bCs/>
          <w:sz w:val="28"/>
          <w:szCs w:val="28"/>
          <w:lang w:val="tt-RU"/>
        </w:rPr>
      </w:pPr>
      <w:r w:rsidRPr="00B23F4E">
        <w:rPr>
          <w:b/>
          <w:bCs/>
          <w:sz w:val="28"/>
          <w:szCs w:val="28"/>
          <w:lang w:val="tt-RU"/>
        </w:rPr>
        <w:lastRenderedPageBreak/>
        <w:t>4 статья</w:t>
      </w:r>
    </w:p>
    <w:p w:rsidR="00776CC9" w:rsidRPr="00B23F4E" w:rsidRDefault="00776CC9" w:rsidP="00B23F4E">
      <w:pPr>
        <w:autoSpaceDE w:val="0"/>
        <w:autoSpaceDN w:val="0"/>
        <w:adjustRightInd w:val="0"/>
        <w:ind w:firstLine="709"/>
        <w:jc w:val="both"/>
        <w:outlineLvl w:val="0"/>
        <w:rPr>
          <w:b/>
          <w:bCs/>
          <w:sz w:val="28"/>
          <w:szCs w:val="28"/>
          <w:lang w:val="tt-RU"/>
        </w:rPr>
      </w:pPr>
    </w:p>
    <w:p w:rsidR="00776CC9" w:rsidRPr="00B23F4E" w:rsidRDefault="00776CC9" w:rsidP="00B23F4E">
      <w:pPr>
        <w:autoSpaceDE w:val="0"/>
        <w:autoSpaceDN w:val="0"/>
        <w:adjustRightInd w:val="0"/>
        <w:ind w:firstLine="709"/>
        <w:jc w:val="both"/>
        <w:rPr>
          <w:sz w:val="28"/>
          <w:szCs w:val="28"/>
          <w:lang w:val="tt-RU"/>
        </w:rPr>
      </w:pPr>
      <w:r w:rsidRPr="00B23F4E">
        <w:rPr>
          <w:sz w:val="28"/>
          <w:szCs w:val="28"/>
          <w:lang w:val="tt-RU"/>
        </w:rPr>
        <w:t>«Муниципаль вазыйфа йә контракт буенча</w:t>
      </w:r>
      <w:r w:rsidRPr="00B23F4E">
        <w:rPr>
          <w:sz w:val="28"/>
          <w:szCs w:val="28"/>
          <w:lang w:val="be-BY"/>
        </w:rPr>
        <w:t xml:space="preserve"> җирле</w:t>
      </w:r>
      <w:r w:rsidRPr="00B23F4E">
        <w:rPr>
          <w:sz w:val="28"/>
          <w:szCs w:val="28"/>
          <w:lang w:val="tt-RU"/>
        </w:rPr>
        <w:t xml:space="preserve"> администрация башлыгы вазыйфасын биләүне дәгъвалаучы гражданнар, муниципаль вазыйфалар йә контракт буенча</w:t>
      </w:r>
      <w:r w:rsidRPr="00B23F4E">
        <w:rPr>
          <w:sz w:val="28"/>
          <w:szCs w:val="28"/>
          <w:lang w:val="be-BY"/>
        </w:rPr>
        <w:t xml:space="preserve"> җирле</w:t>
      </w:r>
      <w:r w:rsidRPr="00B23F4E">
        <w:rPr>
          <w:sz w:val="28"/>
          <w:szCs w:val="28"/>
          <w:lang w:val="tt-RU"/>
        </w:rPr>
        <w:t xml:space="preserve"> администрация башлыгы вазыйфаларын биләүче затлар тарафыннан </w:t>
      </w:r>
      <w:r w:rsidRPr="00B23F4E">
        <w:rPr>
          <w:sz w:val="28"/>
          <w:szCs w:val="28"/>
          <w:lang w:val="be-BY"/>
        </w:rPr>
        <w:t>керемнәр, чыгымнар, мөлкәт турында һәм мөлкәти характердагы йөкләмәләр хакында белешмәләр тапшыру тәртибе турында» 2017 елның 19 июлендәге 56-ТРЗ номерлы Татарстан Республикасы Законына</w:t>
      </w:r>
      <w:r w:rsidRPr="00B23F4E">
        <w:rPr>
          <w:bCs/>
          <w:sz w:val="28"/>
          <w:szCs w:val="28"/>
          <w:lang w:val="tt-RU"/>
        </w:rPr>
        <w:t xml:space="preserve"> (</w:t>
      </w:r>
      <w:r w:rsidRPr="00B23F4E">
        <w:rPr>
          <w:sz w:val="28"/>
          <w:szCs w:val="28"/>
          <w:lang w:val="tt-RU"/>
        </w:rPr>
        <w:t>Татарстан Республикасы законнар җыелмасы, 2017, № 55 (I өлеш); 2020, № 1 (I өлеш), № 37 (I өлеш); 2021, № 1 (I өлеш); 2022, № 49 (I өлеш); 2023, № 20 (I өлеш), № 27 (I өлеш); 2026, № 1 (I өлеш) түбәндәге үзгәрешләрне кертергә:</w:t>
      </w:r>
    </w:p>
    <w:p w:rsidR="00776CC9" w:rsidRPr="00B23F4E" w:rsidRDefault="00776CC9" w:rsidP="00B23F4E">
      <w:pPr>
        <w:autoSpaceDE w:val="0"/>
        <w:autoSpaceDN w:val="0"/>
        <w:adjustRightInd w:val="0"/>
        <w:ind w:firstLine="709"/>
        <w:jc w:val="both"/>
        <w:rPr>
          <w:sz w:val="28"/>
          <w:szCs w:val="28"/>
          <w:lang w:val="tt-RU"/>
        </w:rPr>
      </w:pPr>
    </w:p>
    <w:p w:rsidR="00776CC9" w:rsidRPr="00B23F4E" w:rsidRDefault="00776CC9" w:rsidP="00B23F4E">
      <w:pPr>
        <w:autoSpaceDE w:val="0"/>
        <w:autoSpaceDN w:val="0"/>
        <w:adjustRightInd w:val="0"/>
        <w:ind w:firstLine="709"/>
        <w:jc w:val="both"/>
        <w:rPr>
          <w:sz w:val="28"/>
          <w:szCs w:val="28"/>
          <w:lang w:val="tt-RU"/>
        </w:rPr>
      </w:pPr>
      <w:r w:rsidRPr="00B23F4E">
        <w:rPr>
          <w:sz w:val="28"/>
          <w:szCs w:val="28"/>
          <w:lang w:val="tt-RU"/>
        </w:rPr>
        <w:t>1) 1 статьяның 1 өлешендә «</w:t>
      </w:r>
      <w:r w:rsidR="0012482D" w:rsidRPr="00B23F4E">
        <w:rPr>
          <w:sz w:val="28"/>
          <w:szCs w:val="28"/>
          <w:lang w:val="be-BY"/>
        </w:rPr>
        <w:t>керемнәр, чыгымнар, мөлкәт турында һәм мөлкәти характердагы йөкләмәләр хакында белешмәләр,</w:t>
      </w:r>
      <w:r w:rsidRPr="00B23F4E">
        <w:rPr>
          <w:sz w:val="28"/>
          <w:szCs w:val="28"/>
          <w:lang w:val="tt-RU"/>
        </w:rPr>
        <w:t>» сүзләрен «</w:t>
      </w:r>
      <w:r w:rsidR="0012482D" w:rsidRPr="00B23F4E">
        <w:rPr>
          <w:sz w:val="28"/>
          <w:szCs w:val="28"/>
          <w:lang w:val="tt-RU"/>
        </w:rPr>
        <w:t>үз</w:t>
      </w:r>
      <w:r w:rsidR="0012482D" w:rsidRPr="00B23F4E">
        <w:rPr>
          <w:sz w:val="28"/>
          <w:szCs w:val="28"/>
          <w:lang w:val="be-BY"/>
        </w:rPr>
        <w:t xml:space="preserve"> керемнәре, чыгымнары, мөлкәт турында һәм мөлкәти характердагы йөкләмәләре хакында белешмәләр,</w:t>
      </w:r>
      <w:r w:rsidRPr="00B23F4E">
        <w:rPr>
          <w:sz w:val="28"/>
          <w:szCs w:val="28"/>
          <w:lang w:val="tt-RU"/>
        </w:rPr>
        <w:t>» сүзләренә алмаштырырга;</w:t>
      </w:r>
    </w:p>
    <w:p w:rsidR="00776CC9" w:rsidRPr="00B23F4E" w:rsidRDefault="00776CC9" w:rsidP="00B23F4E">
      <w:pPr>
        <w:autoSpaceDE w:val="0"/>
        <w:autoSpaceDN w:val="0"/>
        <w:adjustRightInd w:val="0"/>
        <w:ind w:firstLine="709"/>
        <w:jc w:val="both"/>
        <w:rPr>
          <w:sz w:val="28"/>
          <w:szCs w:val="28"/>
          <w:lang w:val="tt-RU"/>
        </w:rPr>
      </w:pPr>
    </w:p>
    <w:p w:rsidR="0012482D" w:rsidRPr="00B23F4E" w:rsidRDefault="00776CC9" w:rsidP="00B23F4E">
      <w:pPr>
        <w:autoSpaceDE w:val="0"/>
        <w:autoSpaceDN w:val="0"/>
        <w:adjustRightInd w:val="0"/>
        <w:ind w:firstLine="709"/>
        <w:jc w:val="both"/>
        <w:rPr>
          <w:sz w:val="28"/>
          <w:szCs w:val="28"/>
          <w:lang w:val="tt-RU"/>
        </w:rPr>
      </w:pPr>
      <w:r w:rsidRPr="00B23F4E">
        <w:rPr>
          <w:sz w:val="28"/>
          <w:szCs w:val="28"/>
          <w:lang w:val="tt-RU"/>
        </w:rPr>
        <w:t xml:space="preserve">2) </w:t>
      </w:r>
      <w:r w:rsidR="0012482D" w:rsidRPr="00B23F4E">
        <w:rPr>
          <w:sz w:val="28"/>
          <w:szCs w:val="28"/>
          <w:lang w:val="tt-RU"/>
        </w:rPr>
        <w:t>2</w:t>
      </w:r>
      <w:r w:rsidRPr="00B23F4E">
        <w:rPr>
          <w:sz w:val="28"/>
          <w:szCs w:val="28"/>
          <w:lang w:val="tt-RU"/>
        </w:rPr>
        <w:t xml:space="preserve"> статья</w:t>
      </w:r>
      <w:r w:rsidR="0012482D" w:rsidRPr="00B23F4E">
        <w:rPr>
          <w:sz w:val="28"/>
          <w:szCs w:val="28"/>
          <w:lang w:val="tt-RU"/>
        </w:rPr>
        <w:t>да:</w:t>
      </w:r>
    </w:p>
    <w:p w:rsidR="00776CC9" w:rsidRPr="00B23F4E" w:rsidRDefault="0012482D" w:rsidP="00B23F4E">
      <w:pPr>
        <w:autoSpaceDE w:val="0"/>
        <w:autoSpaceDN w:val="0"/>
        <w:adjustRightInd w:val="0"/>
        <w:ind w:firstLine="709"/>
        <w:jc w:val="both"/>
        <w:rPr>
          <w:sz w:val="28"/>
          <w:szCs w:val="28"/>
          <w:lang w:val="tt-RU"/>
        </w:rPr>
      </w:pPr>
      <w:r w:rsidRPr="00B23F4E">
        <w:rPr>
          <w:sz w:val="28"/>
          <w:szCs w:val="28"/>
          <w:lang w:val="tt-RU"/>
        </w:rPr>
        <w:t>а) 3</w:t>
      </w:r>
      <w:r w:rsidR="00776CC9" w:rsidRPr="00B23F4E">
        <w:rPr>
          <w:sz w:val="28"/>
          <w:szCs w:val="28"/>
          <w:lang w:val="tt-RU"/>
        </w:rPr>
        <w:t xml:space="preserve"> өлеш</w:t>
      </w:r>
      <w:r w:rsidRPr="00B23F4E">
        <w:rPr>
          <w:sz w:val="28"/>
          <w:szCs w:val="28"/>
          <w:lang w:val="tt-RU"/>
        </w:rPr>
        <w:t>нең 3 пунктында</w:t>
      </w:r>
      <w:r w:rsidR="00BC1861" w:rsidRPr="00B23F4E">
        <w:rPr>
          <w:sz w:val="28"/>
          <w:szCs w:val="28"/>
          <w:lang w:val="tt-RU"/>
        </w:rPr>
        <w:t xml:space="preserve"> «үз чыгымнары» сүзләрен «үз</w:t>
      </w:r>
      <w:r w:rsidR="00BC1861" w:rsidRPr="00B23F4E">
        <w:rPr>
          <w:sz w:val="28"/>
          <w:szCs w:val="28"/>
          <w:lang w:val="be-BY"/>
        </w:rPr>
        <w:t xml:space="preserve"> чыгымнары турында белешмәләр</w:t>
      </w:r>
      <w:r w:rsidR="00BC1861" w:rsidRPr="00B23F4E">
        <w:rPr>
          <w:sz w:val="28"/>
          <w:szCs w:val="28"/>
          <w:lang w:val="tt-RU"/>
        </w:rPr>
        <w:t xml:space="preserve">» сүзләренә алмаштырырга, </w:t>
      </w:r>
      <w:r w:rsidR="00776CC9" w:rsidRPr="00B23F4E">
        <w:rPr>
          <w:sz w:val="28"/>
          <w:szCs w:val="28"/>
          <w:lang w:val="tt-RU"/>
        </w:rPr>
        <w:t>«</w:t>
      </w:r>
      <w:r w:rsidR="00BC1861" w:rsidRPr="00B23F4E">
        <w:rPr>
          <w:sz w:val="28"/>
          <w:szCs w:val="28"/>
          <w:lang w:val="tt-RU"/>
        </w:rPr>
        <w:t>әлеге гражданның һәм аның хатынының (иренең) хисап чорына кадәрге соңгы өч елдагы гомуми кеременнән</w:t>
      </w:r>
      <w:r w:rsidR="00776CC9" w:rsidRPr="00B23F4E">
        <w:rPr>
          <w:sz w:val="28"/>
          <w:szCs w:val="28"/>
          <w:lang w:val="tt-RU"/>
        </w:rPr>
        <w:t>» сүзләрен «</w:t>
      </w:r>
      <w:r w:rsidR="00BC1861" w:rsidRPr="00B23F4E">
        <w:rPr>
          <w:sz w:val="28"/>
          <w:szCs w:val="28"/>
          <w:lang w:val="tt-RU"/>
        </w:rPr>
        <w:t>әлеге гражданның, аның хатынының (иренең) һәм балигъ булмаган балаларының хисап чорына кадәрге соңгы өч елдагы гомуми кеременнән</w:t>
      </w:r>
      <w:r w:rsidR="00776CC9" w:rsidRPr="00B23F4E">
        <w:rPr>
          <w:sz w:val="28"/>
          <w:szCs w:val="28"/>
          <w:lang w:val="tt-RU"/>
        </w:rPr>
        <w:t>» сүзләренә алмаштырырга;</w:t>
      </w:r>
    </w:p>
    <w:p w:rsidR="00BC1861" w:rsidRPr="00B23F4E" w:rsidRDefault="00BC1861" w:rsidP="00B23F4E">
      <w:pPr>
        <w:autoSpaceDE w:val="0"/>
        <w:autoSpaceDN w:val="0"/>
        <w:adjustRightInd w:val="0"/>
        <w:ind w:firstLine="709"/>
        <w:jc w:val="both"/>
        <w:rPr>
          <w:sz w:val="28"/>
          <w:szCs w:val="28"/>
          <w:lang w:val="tt-RU"/>
        </w:rPr>
      </w:pPr>
      <w:r w:rsidRPr="00B23F4E">
        <w:rPr>
          <w:sz w:val="28"/>
          <w:szCs w:val="28"/>
          <w:lang w:val="tt-RU"/>
        </w:rPr>
        <w:t>б) 4 өлештә:</w:t>
      </w:r>
    </w:p>
    <w:p w:rsidR="00BC1861" w:rsidRPr="00B23F4E" w:rsidRDefault="00BC1861" w:rsidP="00B23F4E">
      <w:pPr>
        <w:autoSpaceDE w:val="0"/>
        <w:autoSpaceDN w:val="0"/>
        <w:adjustRightInd w:val="0"/>
        <w:ind w:firstLine="709"/>
        <w:jc w:val="both"/>
        <w:rPr>
          <w:sz w:val="28"/>
          <w:szCs w:val="28"/>
          <w:lang w:val="tt-RU"/>
        </w:rPr>
      </w:pPr>
      <w:r w:rsidRPr="00B23F4E">
        <w:rPr>
          <w:sz w:val="28"/>
          <w:szCs w:val="28"/>
          <w:lang w:val="tt-RU"/>
        </w:rPr>
        <w:t>беренче абзацны түбәндәге редакциядә бәян итәргә:</w:t>
      </w:r>
    </w:p>
    <w:p w:rsidR="00BC1861" w:rsidRPr="00B23F4E" w:rsidRDefault="00BC1861" w:rsidP="00B23F4E">
      <w:pPr>
        <w:autoSpaceDE w:val="0"/>
        <w:autoSpaceDN w:val="0"/>
        <w:adjustRightInd w:val="0"/>
        <w:ind w:firstLine="709"/>
        <w:jc w:val="both"/>
        <w:rPr>
          <w:sz w:val="28"/>
          <w:szCs w:val="28"/>
          <w:lang w:val="tt-RU"/>
        </w:rPr>
      </w:pPr>
      <w:r w:rsidRPr="00B23F4E">
        <w:rPr>
          <w:sz w:val="28"/>
          <w:szCs w:val="28"/>
          <w:lang w:val="tt-RU"/>
        </w:rPr>
        <w:t xml:space="preserve">«Муниципаль вазыйфа </w:t>
      </w:r>
      <w:r w:rsidR="00CF4A9C" w:rsidRPr="00B23F4E">
        <w:rPr>
          <w:sz w:val="28"/>
          <w:szCs w:val="28"/>
          <w:lang w:val="tt-RU"/>
        </w:rPr>
        <w:t>йә</w:t>
      </w:r>
      <w:r w:rsidRPr="00B23F4E">
        <w:rPr>
          <w:sz w:val="28"/>
          <w:szCs w:val="28"/>
          <w:lang w:val="tt-RU"/>
        </w:rPr>
        <w:t xml:space="preserve"> контракт буенча</w:t>
      </w:r>
      <w:r w:rsidRPr="00B23F4E">
        <w:rPr>
          <w:sz w:val="28"/>
          <w:szCs w:val="28"/>
          <w:lang w:val="be-BY"/>
        </w:rPr>
        <w:t xml:space="preserve"> җирле</w:t>
      </w:r>
      <w:r w:rsidRPr="00B23F4E">
        <w:rPr>
          <w:sz w:val="28"/>
          <w:szCs w:val="28"/>
          <w:lang w:val="tt-RU"/>
        </w:rPr>
        <w:t xml:space="preserve"> администрация башлыгы вазыйфасын биләүче зат </w:t>
      </w:r>
      <w:r w:rsidR="00CF4A9C" w:rsidRPr="00B23F4E">
        <w:rPr>
          <w:sz w:val="28"/>
          <w:szCs w:val="28"/>
          <w:lang w:val="tt-RU"/>
        </w:rPr>
        <w:t>«</w:t>
      </w:r>
      <w:r w:rsidRPr="00B23F4E">
        <w:rPr>
          <w:sz w:val="28"/>
          <w:szCs w:val="28"/>
          <w:lang w:val="tt-RU"/>
        </w:rPr>
        <w:t>Коррупциягә каршы көрәш турында» 2008 елның 25</w:t>
      </w:r>
      <w:r w:rsidR="00CF4A9C" w:rsidRPr="00B23F4E">
        <w:rPr>
          <w:sz w:val="28"/>
          <w:szCs w:val="28"/>
          <w:lang w:val="tt-RU"/>
        </w:rPr>
        <w:t> </w:t>
      </w:r>
      <w:r w:rsidRPr="00B23F4E">
        <w:rPr>
          <w:sz w:val="28"/>
          <w:szCs w:val="28"/>
          <w:lang w:val="tt-RU"/>
        </w:rPr>
        <w:t xml:space="preserve">декабрендәге 273-ФЗ номерлы Федераль законда билгеләнгән очракларда һәм срокларда </w:t>
      </w:r>
      <w:r w:rsidR="00CF4A9C" w:rsidRPr="00B23F4E">
        <w:rPr>
          <w:sz w:val="28"/>
          <w:szCs w:val="28"/>
          <w:lang w:val="tt-RU"/>
        </w:rPr>
        <w:t>түбәндәгеләрне тапшыра:»;</w:t>
      </w:r>
    </w:p>
    <w:p w:rsidR="00CF4A9C" w:rsidRPr="00B23F4E" w:rsidRDefault="00CF4A9C" w:rsidP="00B23F4E">
      <w:pPr>
        <w:autoSpaceDE w:val="0"/>
        <w:autoSpaceDN w:val="0"/>
        <w:adjustRightInd w:val="0"/>
        <w:ind w:firstLine="709"/>
        <w:jc w:val="both"/>
        <w:rPr>
          <w:sz w:val="28"/>
          <w:szCs w:val="28"/>
          <w:lang w:val="tt-RU"/>
        </w:rPr>
      </w:pPr>
      <w:r w:rsidRPr="00B23F4E">
        <w:rPr>
          <w:sz w:val="28"/>
          <w:szCs w:val="28"/>
          <w:lang w:val="tt-RU"/>
        </w:rPr>
        <w:t>1 пунктны түбәндәге редакциядә бәян итәргә:</w:t>
      </w:r>
    </w:p>
    <w:p w:rsidR="00CF4A9C" w:rsidRPr="00B23F4E" w:rsidRDefault="00CF4A9C" w:rsidP="00B23F4E">
      <w:pPr>
        <w:autoSpaceDE w:val="0"/>
        <w:autoSpaceDN w:val="0"/>
        <w:adjustRightInd w:val="0"/>
        <w:ind w:firstLine="709"/>
        <w:jc w:val="both"/>
        <w:rPr>
          <w:sz w:val="28"/>
          <w:szCs w:val="28"/>
          <w:lang w:val="tt-RU"/>
        </w:rPr>
      </w:pPr>
      <w:r w:rsidRPr="00B23F4E">
        <w:rPr>
          <w:sz w:val="28"/>
          <w:szCs w:val="28"/>
          <w:lang w:val="tt-RU"/>
        </w:rPr>
        <w:t xml:space="preserve">«1) </w:t>
      </w:r>
      <w:r w:rsidRPr="00B23F4E">
        <w:rPr>
          <w:sz w:val="28"/>
          <w:szCs w:val="28"/>
          <w:lang w:val="be-BY"/>
        </w:rPr>
        <w:t>«Дәүләт вазыйфаларын биләүче затларның һәм башка затларның чыгымнары керемнәренә туры килүне тикшереп тору турында» 2012 елның 3 декабрендәге 230-ФЗ номерлы Федераль закон</w:t>
      </w:r>
      <w:r w:rsidRPr="00B23F4E">
        <w:rPr>
          <w:sz w:val="28"/>
          <w:szCs w:val="28"/>
          <w:lang w:val="tt-RU"/>
        </w:rPr>
        <w:t xml:space="preserve"> нигезендә чыгымнар турында белешмәләр тапшыру өчен нигезләр барлыкка килгән елның 1 гыйнварыннан алып 31 декабренә кадәр </w:t>
      </w:r>
      <w:r w:rsidR="005F6B82" w:rsidRPr="00B23F4E">
        <w:rPr>
          <w:sz w:val="28"/>
          <w:szCs w:val="28"/>
          <w:lang w:val="tt-RU"/>
        </w:rPr>
        <w:t xml:space="preserve">(хисап чоры) </w:t>
      </w:r>
      <w:r w:rsidRPr="00B23F4E">
        <w:rPr>
          <w:sz w:val="28"/>
          <w:szCs w:val="28"/>
          <w:lang w:val="tt-RU"/>
        </w:rPr>
        <w:t xml:space="preserve">барлык чыганаклардан </w:t>
      </w:r>
      <w:r w:rsidR="005F6B82" w:rsidRPr="00B23F4E">
        <w:rPr>
          <w:sz w:val="28"/>
          <w:szCs w:val="28"/>
          <w:lang w:val="tt-RU"/>
        </w:rPr>
        <w:t xml:space="preserve">(акчалата бүләкләүне, пенсияләрне, пособиеләрне, башка түләүләрне кертеп) </w:t>
      </w:r>
      <w:r w:rsidRPr="00B23F4E">
        <w:rPr>
          <w:sz w:val="28"/>
          <w:szCs w:val="28"/>
          <w:lang w:val="tt-RU"/>
        </w:rPr>
        <w:t>алынган</w:t>
      </w:r>
      <w:r w:rsidR="005F6B82" w:rsidRPr="00B23F4E">
        <w:rPr>
          <w:sz w:val="28"/>
          <w:szCs w:val="28"/>
          <w:lang w:val="tt-RU"/>
        </w:rPr>
        <w:t xml:space="preserve"> үз</w:t>
      </w:r>
      <w:r w:rsidRPr="00B23F4E">
        <w:rPr>
          <w:sz w:val="28"/>
          <w:szCs w:val="28"/>
          <w:lang w:val="tt-RU"/>
        </w:rPr>
        <w:t xml:space="preserve"> керемнәре турында белешмәләр, шулай ук хисап чоры ахырына милек хокукындагы </w:t>
      </w:r>
      <w:r w:rsidR="005F6B82" w:rsidRPr="00B23F4E">
        <w:rPr>
          <w:sz w:val="28"/>
          <w:szCs w:val="28"/>
          <w:lang w:val="tt-RU"/>
        </w:rPr>
        <w:t xml:space="preserve">үз </w:t>
      </w:r>
      <w:r w:rsidRPr="00B23F4E">
        <w:rPr>
          <w:sz w:val="28"/>
          <w:szCs w:val="28"/>
          <w:lang w:val="tt-RU"/>
        </w:rPr>
        <w:t xml:space="preserve">мөлкәте хакында һәм </w:t>
      </w:r>
      <w:r w:rsidRPr="00B23F4E">
        <w:rPr>
          <w:sz w:val="28"/>
          <w:szCs w:val="28"/>
          <w:lang w:val="be-BY"/>
        </w:rPr>
        <w:t>мөлкәти характердагы йөкләмәләре турында</w:t>
      </w:r>
      <w:r w:rsidRPr="00B23F4E">
        <w:rPr>
          <w:sz w:val="28"/>
          <w:szCs w:val="28"/>
          <w:lang w:val="tt-RU"/>
        </w:rPr>
        <w:t xml:space="preserve"> белешмәләр;</w:t>
      </w:r>
      <w:r w:rsidR="005F6B82" w:rsidRPr="00B23F4E">
        <w:rPr>
          <w:sz w:val="28"/>
          <w:szCs w:val="28"/>
          <w:lang w:val="tt-RU"/>
        </w:rPr>
        <w:t>»;</w:t>
      </w:r>
    </w:p>
    <w:p w:rsidR="005F6B82" w:rsidRPr="00B23F4E" w:rsidRDefault="005F6B82" w:rsidP="00B23F4E">
      <w:pPr>
        <w:autoSpaceDE w:val="0"/>
        <w:autoSpaceDN w:val="0"/>
        <w:adjustRightInd w:val="0"/>
        <w:ind w:firstLine="709"/>
        <w:jc w:val="both"/>
        <w:rPr>
          <w:sz w:val="28"/>
          <w:szCs w:val="28"/>
          <w:lang w:val="tt-RU"/>
        </w:rPr>
      </w:pPr>
      <w:r w:rsidRPr="00B23F4E">
        <w:rPr>
          <w:sz w:val="28"/>
          <w:szCs w:val="28"/>
          <w:lang w:val="tt-RU"/>
        </w:rPr>
        <w:t>2 пунктны түбәндәге редакциядә бәян итәргә:</w:t>
      </w:r>
    </w:p>
    <w:p w:rsidR="005F6B82" w:rsidRPr="00B23F4E" w:rsidRDefault="005F6B82" w:rsidP="00B23F4E">
      <w:pPr>
        <w:autoSpaceDE w:val="0"/>
        <w:autoSpaceDN w:val="0"/>
        <w:adjustRightInd w:val="0"/>
        <w:ind w:firstLine="709"/>
        <w:jc w:val="both"/>
        <w:rPr>
          <w:sz w:val="28"/>
          <w:szCs w:val="28"/>
          <w:lang w:val="tt-RU"/>
        </w:rPr>
      </w:pPr>
      <w:r w:rsidRPr="00B23F4E">
        <w:rPr>
          <w:sz w:val="28"/>
          <w:szCs w:val="28"/>
          <w:lang w:val="tt-RU"/>
        </w:rPr>
        <w:t xml:space="preserve">«2) </w:t>
      </w:r>
      <w:r w:rsidRPr="00B23F4E">
        <w:rPr>
          <w:sz w:val="28"/>
          <w:szCs w:val="28"/>
          <w:lang w:val="be-BY"/>
        </w:rPr>
        <w:t>«Дәүләт вазыйфаларын биләүче затларның һәм башка затларның чыгымнары керемнәренә туры килүне тикшереп тору турында» 2012 елның 3 декабрендәге 230-ФЗ номерлы Федераль закон</w:t>
      </w:r>
      <w:r w:rsidRPr="00B23F4E">
        <w:rPr>
          <w:sz w:val="28"/>
          <w:szCs w:val="28"/>
          <w:lang w:val="tt-RU"/>
        </w:rPr>
        <w:t xml:space="preserve"> нигезендә чыгымнар турында белешмәләр тапшыру өчен нигезләр барлыкка килгән елның 1 гыйнварыннан алып </w:t>
      </w:r>
      <w:r w:rsidRPr="00B23F4E">
        <w:rPr>
          <w:sz w:val="28"/>
          <w:szCs w:val="28"/>
          <w:lang w:val="tt-RU"/>
        </w:rPr>
        <w:lastRenderedPageBreak/>
        <w:t xml:space="preserve">31 декабренә кадәр (хисап чоры) барлык чыганаклардан (акчалата бүләкләүне, пенсияләрне, пособиеләрне, башка түләүләрне кертеп) алынган хатынының (иренең) һәм балигъ булмаган балаларының керемнәре турында белешмәләр, шулай ук хисап чоры ахырына милек хокукындагы аларның мөлкәте хакында һәм </w:t>
      </w:r>
      <w:r w:rsidRPr="00B23F4E">
        <w:rPr>
          <w:sz w:val="28"/>
          <w:szCs w:val="28"/>
          <w:lang w:val="be-BY"/>
        </w:rPr>
        <w:t>мөлкәти характердагы йөкләмәләре турында</w:t>
      </w:r>
      <w:r w:rsidRPr="00B23F4E">
        <w:rPr>
          <w:sz w:val="28"/>
          <w:szCs w:val="28"/>
          <w:lang w:val="tt-RU"/>
        </w:rPr>
        <w:t xml:space="preserve"> белешмәләр;»;</w:t>
      </w:r>
    </w:p>
    <w:p w:rsidR="005F6B82" w:rsidRPr="00B23F4E" w:rsidRDefault="005F6B82" w:rsidP="00B23F4E">
      <w:pPr>
        <w:autoSpaceDE w:val="0"/>
        <w:autoSpaceDN w:val="0"/>
        <w:adjustRightInd w:val="0"/>
        <w:ind w:firstLine="709"/>
        <w:jc w:val="both"/>
        <w:rPr>
          <w:sz w:val="28"/>
          <w:szCs w:val="28"/>
          <w:lang w:val="tt-RU"/>
        </w:rPr>
      </w:pPr>
      <w:r w:rsidRPr="00B23F4E">
        <w:rPr>
          <w:sz w:val="28"/>
          <w:szCs w:val="28"/>
          <w:lang w:val="tt-RU"/>
        </w:rPr>
        <w:t>3 пунктта «үз чыгымнары» сүзләрен «үз</w:t>
      </w:r>
      <w:r w:rsidRPr="00B23F4E">
        <w:rPr>
          <w:sz w:val="28"/>
          <w:szCs w:val="28"/>
          <w:lang w:val="be-BY"/>
        </w:rPr>
        <w:t xml:space="preserve"> чыгымнары турында белешмәләр</w:t>
      </w:r>
      <w:r w:rsidRPr="00B23F4E">
        <w:rPr>
          <w:sz w:val="28"/>
          <w:szCs w:val="28"/>
          <w:lang w:val="tt-RU"/>
        </w:rPr>
        <w:t>» сүзләренә алмаштырырга, «әлеге гражданның һәм аның хатынының (иренең) хисап чорына кадәрге соңгы өч елдагы гомуми кеременнән» сүзләрен «әлеге гражданның, аның хатынының (иренең) һәм балигъ булмаган балаларының хисап чорына кадәрге соңгы өч елдагы гомуми кеременнән» сүзләренә алмаштырырга;</w:t>
      </w:r>
    </w:p>
    <w:p w:rsidR="005F6B82" w:rsidRPr="00B23F4E" w:rsidRDefault="00101C18" w:rsidP="00B23F4E">
      <w:pPr>
        <w:autoSpaceDE w:val="0"/>
        <w:autoSpaceDN w:val="0"/>
        <w:adjustRightInd w:val="0"/>
        <w:ind w:firstLine="709"/>
        <w:jc w:val="both"/>
        <w:rPr>
          <w:sz w:val="28"/>
          <w:szCs w:val="28"/>
          <w:lang w:val="tt-RU"/>
        </w:rPr>
      </w:pPr>
      <w:r w:rsidRPr="00B23F4E">
        <w:rPr>
          <w:sz w:val="28"/>
          <w:szCs w:val="28"/>
          <w:lang w:val="tt-RU"/>
        </w:rPr>
        <w:t>в</w:t>
      </w:r>
      <w:r w:rsidR="005F6B82" w:rsidRPr="00B23F4E">
        <w:rPr>
          <w:sz w:val="28"/>
          <w:szCs w:val="28"/>
          <w:lang w:val="tt-RU"/>
        </w:rPr>
        <w:t>) 4</w:t>
      </w:r>
      <w:r w:rsidR="005F6B82" w:rsidRPr="00B23F4E">
        <w:rPr>
          <w:sz w:val="28"/>
          <w:szCs w:val="28"/>
          <w:vertAlign w:val="superscript"/>
          <w:lang w:val="tt-RU"/>
        </w:rPr>
        <w:t>1</w:t>
      </w:r>
      <w:r w:rsidR="005F6B82" w:rsidRPr="00B23F4E">
        <w:rPr>
          <w:sz w:val="28"/>
          <w:szCs w:val="28"/>
          <w:lang w:val="tt-RU"/>
        </w:rPr>
        <w:t xml:space="preserve"> өлешнең беренче һәм өченче абзацларын үз көчен югалткан дип танырга;</w:t>
      </w:r>
    </w:p>
    <w:p w:rsidR="00776CC9" w:rsidRPr="00B23F4E" w:rsidRDefault="00101C18" w:rsidP="00B23F4E">
      <w:pPr>
        <w:autoSpaceDE w:val="0"/>
        <w:autoSpaceDN w:val="0"/>
        <w:adjustRightInd w:val="0"/>
        <w:ind w:firstLine="709"/>
        <w:jc w:val="both"/>
        <w:rPr>
          <w:sz w:val="28"/>
          <w:szCs w:val="28"/>
          <w:lang w:val="tt-RU"/>
        </w:rPr>
      </w:pPr>
      <w:r w:rsidRPr="00B23F4E">
        <w:rPr>
          <w:sz w:val="28"/>
          <w:szCs w:val="28"/>
          <w:lang w:val="tt-RU"/>
        </w:rPr>
        <w:t>г) түбәндәге эчтәлекле 6 өлеш өстәргә:</w:t>
      </w:r>
    </w:p>
    <w:p w:rsidR="000246D8" w:rsidRPr="00B23F4E" w:rsidRDefault="00101C18" w:rsidP="00B23F4E">
      <w:pPr>
        <w:autoSpaceDE w:val="0"/>
        <w:autoSpaceDN w:val="0"/>
        <w:adjustRightInd w:val="0"/>
        <w:ind w:firstLine="709"/>
        <w:jc w:val="both"/>
        <w:rPr>
          <w:sz w:val="28"/>
          <w:szCs w:val="28"/>
          <w:lang w:val="tt-RU"/>
        </w:rPr>
      </w:pPr>
      <w:r w:rsidRPr="00B23F4E">
        <w:rPr>
          <w:sz w:val="28"/>
          <w:szCs w:val="28"/>
          <w:lang w:val="tt-RU"/>
        </w:rPr>
        <w:t xml:space="preserve">«6. </w:t>
      </w:r>
      <w:r w:rsidR="00A3716D" w:rsidRPr="00B23F4E">
        <w:rPr>
          <w:sz w:val="28"/>
          <w:szCs w:val="28"/>
          <w:lang w:val="tt-RU"/>
        </w:rPr>
        <w:t xml:space="preserve">Тиешле муниципаль районда (шәһәр округында) коррупциячел һәм башка хокук бозуларны профилактикалау эше өчен җаваплы вазыйфаи зат </w:t>
      </w:r>
      <w:r w:rsidR="00AB26A3" w:rsidRPr="00B23F4E">
        <w:rPr>
          <w:sz w:val="28"/>
          <w:szCs w:val="28"/>
          <w:lang w:val="tt-RU"/>
        </w:rPr>
        <w:t xml:space="preserve">ел саен 20 апрельгә кадәр </w:t>
      </w:r>
      <w:r w:rsidR="00A3716D" w:rsidRPr="00B23F4E">
        <w:rPr>
          <w:sz w:val="28"/>
          <w:szCs w:val="28"/>
          <w:lang w:val="tt-RU"/>
        </w:rPr>
        <w:t>җирле үзидарә органының рәсми сайтында муниципаль берәмлекнең вәкиллекле органы депутаты муниципаль вазыйфаларын биләүче затлар тарафыннан әлеге статьяның 4 өлешендә билгеләнгән бурычның</w:t>
      </w:r>
      <w:r w:rsidR="005510A5" w:rsidRPr="00B23F4E">
        <w:rPr>
          <w:sz w:val="28"/>
          <w:szCs w:val="28"/>
          <w:lang w:val="tt-RU"/>
        </w:rPr>
        <w:t xml:space="preserve"> </w:t>
      </w:r>
      <w:r w:rsidR="00A3716D" w:rsidRPr="00B23F4E">
        <w:rPr>
          <w:sz w:val="28"/>
          <w:szCs w:val="28"/>
          <w:lang w:val="tt-RU"/>
        </w:rPr>
        <w:t xml:space="preserve">үтәлеше (тиешенчә үтәлмәве) турында гомумиләштерелгән мәгълүмат урнаштыра (мондый мәгълүматта тиешле затны идентификацияләргә мөмкинлек бирә торган персональ белешмәләр һәм тиешле затныкы булган мөлкәтне индивидуальләштерергә мөмкинлек бирә торган белешмәләр булмау шарты </w:t>
      </w:r>
      <w:r w:rsidR="00AB26A3" w:rsidRPr="00B23F4E">
        <w:rPr>
          <w:sz w:val="28"/>
          <w:szCs w:val="28"/>
          <w:lang w:val="tt-RU"/>
        </w:rPr>
        <w:t>үтәлгәндә</w:t>
      </w:r>
      <w:r w:rsidR="00A3716D" w:rsidRPr="00B23F4E">
        <w:rPr>
          <w:sz w:val="28"/>
          <w:szCs w:val="28"/>
          <w:lang w:val="tt-RU"/>
        </w:rPr>
        <w:t>), анда түбәндәгеләр күрсәтелергә тиеш:</w:t>
      </w:r>
    </w:p>
    <w:p w:rsidR="00A3716D" w:rsidRPr="00B23F4E" w:rsidRDefault="000246D8" w:rsidP="00B23F4E">
      <w:pPr>
        <w:autoSpaceDE w:val="0"/>
        <w:autoSpaceDN w:val="0"/>
        <w:adjustRightInd w:val="0"/>
        <w:ind w:firstLine="709"/>
        <w:jc w:val="both"/>
        <w:rPr>
          <w:sz w:val="28"/>
          <w:szCs w:val="28"/>
          <w:lang w:val="tt-RU"/>
        </w:rPr>
      </w:pPr>
      <w:r w:rsidRPr="00B23F4E">
        <w:rPr>
          <w:sz w:val="28"/>
          <w:szCs w:val="28"/>
          <w:lang w:val="tt-RU"/>
        </w:rPr>
        <w:t xml:space="preserve">1) </w:t>
      </w:r>
      <w:r w:rsidR="00A3716D" w:rsidRPr="00B23F4E">
        <w:rPr>
          <w:sz w:val="28"/>
          <w:szCs w:val="28"/>
          <w:lang w:val="tt-RU"/>
        </w:rPr>
        <w:t>тиешле муниципаль берәмлекнең (муниципаль районның, җирлекнең, шәһәр округының) вәкиллекле органының сайланган депутатлары саны;</w:t>
      </w:r>
    </w:p>
    <w:p w:rsidR="000246D8" w:rsidRPr="00B23F4E" w:rsidRDefault="000246D8" w:rsidP="00B23F4E">
      <w:pPr>
        <w:pStyle w:val="a3"/>
        <w:autoSpaceDE w:val="0"/>
        <w:autoSpaceDN w:val="0"/>
        <w:adjustRightInd w:val="0"/>
        <w:ind w:left="0" w:firstLine="709"/>
        <w:jc w:val="both"/>
        <w:rPr>
          <w:sz w:val="28"/>
          <w:szCs w:val="28"/>
          <w:shd w:val="clear" w:color="auto" w:fill="FFFFFF"/>
          <w:lang w:val="tt-RU"/>
        </w:rPr>
      </w:pPr>
      <w:r w:rsidRPr="00B23F4E">
        <w:rPr>
          <w:sz w:val="28"/>
          <w:szCs w:val="28"/>
          <w:lang w:val="tt-RU"/>
        </w:rPr>
        <w:t>2)</w:t>
      </w:r>
      <w:r w:rsidRPr="00B23F4E">
        <w:rPr>
          <w:sz w:val="28"/>
          <w:szCs w:val="28"/>
          <w:shd w:val="clear" w:color="auto" w:fill="FFFFFF"/>
          <w:lang w:val="tt-RU"/>
        </w:rPr>
        <w:t> </w:t>
      </w:r>
      <w:r w:rsidRPr="00B23F4E">
        <w:rPr>
          <w:sz w:val="28"/>
          <w:szCs w:val="28"/>
          <w:lang w:val="be-BY"/>
        </w:rPr>
        <w:t xml:space="preserve"> </w:t>
      </w:r>
      <w:r w:rsidRPr="00B23F4E">
        <w:rPr>
          <w:sz w:val="28"/>
          <w:szCs w:val="28"/>
          <w:shd w:val="clear" w:color="auto" w:fill="FFFFFF"/>
          <w:lang w:val="tt-RU"/>
        </w:rPr>
        <w:t>тиешле муниципаль берәмлекнең (муниципаль районның, җирлекнең, шәһәр округының) вәкиллекле органының к</w:t>
      </w:r>
      <w:r w:rsidRPr="00B23F4E">
        <w:rPr>
          <w:sz w:val="28"/>
          <w:szCs w:val="28"/>
          <w:lang w:val="be-BY"/>
        </w:rPr>
        <w:t xml:space="preserve">еремнәр, чыгымнар, мөлкәт һәм мөлкәти характердагы йөкләмәләр турында белешмәләр тапшыру бурычын үтәгән </w:t>
      </w:r>
      <w:r w:rsidRPr="00B23F4E">
        <w:rPr>
          <w:sz w:val="28"/>
          <w:szCs w:val="28"/>
          <w:shd w:val="clear" w:color="auto" w:fill="FFFFFF"/>
          <w:lang w:val="tt-RU"/>
        </w:rPr>
        <w:t xml:space="preserve">депутатлары саны; </w:t>
      </w:r>
    </w:p>
    <w:p w:rsidR="000246D8" w:rsidRPr="00B23F4E" w:rsidRDefault="000246D8" w:rsidP="00B23F4E">
      <w:pPr>
        <w:pStyle w:val="a3"/>
        <w:autoSpaceDE w:val="0"/>
        <w:autoSpaceDN w:val="0"/>
        <w:adjustRightInd w:val="0"/>
        <w:ind w:left="0" w:firstLine="709"/>
        <w:jc w:val="both"/>
        <w:rPr>
          <w:sz w:val="28"/>
          <w:szCs w:val="28"/>
          <w:shd w:val="clear" w:color="auto" w:fill="FFFFFF"/>
          <w:lang w:val="tt-RU"/>
        </w:rPr>
      </w:pPr>
      <w:r w:rsidRPr="00B23F4E">
        <w:rPr>
          <w:sz w:val="28"/>
          <w:szCs w:val="28"/>
          <w:lang w:val="tt-RU"/>
        </w:rPr>
        <w:t>3)</w:t>
      </w:r>
      <w:r w:rsidRPr="00B23F4E">
        <w:rPr>
          <w:sz w:val="28"/>
          <w:szCs w:val="28"/>
          <w:shd w:val="clear" w:color="auto" w:fill="FFFFFF"/>
          <w:lang w:val="tt-RU"/>
        </w:rPr>
        <w:t> </w:t>
      </w:r>
      <w:r w:rsidRPr="00B23F4E">
        <w:rPr>
          <w:sz w:val="28"/>
          <w:szCs w:val="28"/>
          <w:lang w:val="be-BY"/>
        </w:rPr>
        <w:t xml:space="preserve"> </w:t>
      </w:r>
      <w:r w:rsidRPr="00B23F4E">
        <w:rPr>
          <w:sz w:val="28"/>
          <w:szCs w:val="28"/>
          <w:shd w:val="clear" w:color="auto" w:fill="FFFFFF"/>
          <w:lang w:val="tt-RU"/>
        </w:rPr>
        <w:t>тиешле муниципаль берәмлекнең (муниципаль районның, җирлекнең, шәһәр округының) вәкиллекле органының к</w:t>
      </w:r>
      <w:r w:rsidRPr="00B23F4E">
        <w:rPr>
          <w:sz w:val="28"/>
          <w:szCs w:val="28"/>
          <w:lang w:val="be-BY"/>
        </w:rPr>
        <w:t xml:space="preserve">еремнәр, чыгымнар, мөлкәт һәм мөлкәти характердагы йөкләмәләр турында белешмәләр тапшыру бурычын тиешенчә үтәмәгән </w:t>
      </w:r>
      <w:r w:rsidRPr="00B23F4E">
        <w:rPr>
          <w:sz w:val="28"/>
          <w:szCs w:val="28"/>
          <w:shd w:val="clear" w:color="auto" w:fill="FFFFFF"/>
          <w:lang w:val="tt-RU"/>
        </w:rPr>
        <w:t>депутатлары саны.</w:t>
      </w:r>
      <w:r w:rsidRPr="00B23F4E">
        <w:rPr>
          <w:sz w:val="28"/>
          <w:szCs w:val="28"/>
          <w:lang w:val="tt-RU"/>
        </w:rPr>
        <w:t>»</w:t>
      </w:r>
      <w:r w:rsidRPr="00B23F4E">
        <w:rPr>
          <w:sz w:val="28"/>
          <w:szCs w:val="28"/>
          <w:shd w:val="clear" w:color="auto" w:fill="FFFFFF"/>
          <w:lang w:val="tt-RU"/>
        </w:rPr>
        <w:t xml:space="preserve">; </w:t>
      </w:r>
    </w:p>
    <w:p w:rsidR="000246D8" w:rsidRPr="00B23F4E" w:rsidRDefault="000246D8" w:rsidP="00B23F4E">
      <w:pPr>
        <w:pStyle w:val="a3"/>
        <w:autoSpaceDE w:val="0"/>
        <w:autoSpaceDN w:val="0"/>
        <w:adjustRightInd w:val="0"/>
        <w:ind w:left="0" w:firstLine="709"/>
        <w:jc w:val="both"/>
        <w:rPr>
          <w:sz w:val="28"/>
          <w:szCs w:val="28"/>
          <w:lang w:val="tt-RU"/>
        </w:rPr>
      </w:pPr>
    </w:p>
    <w:p w:rsidR="000246D8" w:rsidRPr="00B23F4E" w:rsidRDefault="000246D8" w:rsidP="00B23F4E">
      <w:pPr>
        <w:pStyle w:val="a3"/>
        <w:autoSpaceDE w:val="0"/>
        <w:autoSpaceDN w:val="0"/>
        <w:adjustRightInd w:val="0"/>
        <w:ind w:left="0" w:firstLine="709"/>
        <w:jc w:val="both"/>
        <w:rPr>
          <w:sz w:val="28"/>
          <w:szCs w:val="28"/>
          <w:lang w:val="tt-RU"/>
        </w:rPr>
      </w:pPr>
      <w:r w:rsidRPr="00B23F4E">
        <w:rPr>
          <w:sz w:val="28"/>
          <w:szCs w:val="28"/>
          <w:lang w:val="tt-RU"/>
        </w:rPr>
        <w:t>3) 3 статьяның 3 өлешендә «</w:t>
      </w:r>
      <w:r w:rsidRPr="00B23F4E">
        <w:rPr>
          <w:sz w:val="28"/>
          <w:szCs w:val="28"/>
          <w:lang w:val="be-BY"/>
        </w:rPr>
        <w:t xml:space="preserve">әлеге Законның 2 статьясындагы </w:t>
      </w:r>
      <w:r w:rsidRPr="00B23F4E">
        <w:rPr>
          <w:bCs/>
          <w:sz w:val="28"/>
          <w:szCs w:val="28"/>
          <w:lang w:val="tt-RU"/>
        </w:rPr>
        <w:t>4 һәм 4</w:t>
      </w:r>
      <w:r w:rsidRPr="00B23F4E">
        <w:rPr>
          <w:bCs/>
          <w:sz w:val="28"/>
          <w:szCs w:val="28"/>
          <w:vertAlign w:val="superscript"/>
          <w:lang w:val="tt-RU"/>
        </w:rPr>
        <w:t>1</w:t>
      </w:r>
      <w:r w:rsidRPr="00B23F4E">
        <w:rPr>
          <w:sz w:val="28"/>
          <w:szCs w:val="28"/>
          <w:shd w:val="clear" w:color="auto" w:fill="FFFFFF"/>
          <w:lang w:val="tt-RU"/>
        </w:rPr>
        <w:t> </w:t>
      </w:r>
      <w:r w:rsidRPr="00B23F4E">
        <w:rPr>
          <w:sz w:val="28"/>
          <w:szCs w:val="28"/>
          <w:lang w:val="be-BY"/>
        </w:rPr>
        <w:t>өлешләрендә күрсәтелгән</w:t>
      </w:r>
      <w:r w:rsidRPr="00B23F4E">
        <w:rPr>
          <w:sz w:val="28"/>
          <w:szCs w:val="28"/>
          <w:lang w:val="tt-RU"/>
        </w:rPr>
        <w:t>» сүзләрен «</w:t>
      </w:r>
      <w:r w:rsidRPr="00B23F4E">
        <w:rPr>
          <w:sz w:val="28"/>
          <w:szCs w:val="28"/>
          <w:shd w:val="clear" w:color="auto" w:fill="FFFFFF"/>
          <w:lang w:val="tt-RU"/>
        </w:rPr>
        <w:t>к</w:t>
      </w:r>
      <w:r w:rsidRPr="00B23F4E">
        <w:rPr>
          <w:sz w:val="28"/>
          <w:szCs w:val="28"/>
          <w:lang w:val="be-BY"/>
        </w:rPr>
        <w:t xml:space="preserve">еремнәр, чыгымнар, мөлкәт һәм мөлкәти характердагы йөкләмәләр турында белешмәләр тапшыру өчен </w:t>
      </w:r>
      <w:r w:rsidRPr="00B23F4E">
        <w:rPr>
          <w:sz w:val="28"/>
          <w:szCs w:val="28"/>
          <w:lang w:val="tt-RU"/>
        </w:rPr>
        <w:t>«Коррупциягә каршы көрәш</w:t>
      </w:r>
      <w:r w:rsidR="00E677D3" w:rsidRPr="00B23F4E">
        <w:rPr>
          <w:sz w:val="28"/>
          <w:szCs w:val="28"/>
          <w:lang w:val="tt-RU"/>
        </w:rPr>
        <w:t xml:space="preserve"> турында</w:t>
      </w:r>
      <w:r w:rsidRPr="00B23F4E">
        <w:rPr>
          <w:sz w:val="28"/>
          <w:szCs w:val="28"/>
          <w:lang w:val="tt-RU"/>
        </w:rPr>
        <w:t xml:space="preserve">» 2008 елның 25 декабрендәге 273-ФЗ номерлы Федераль законда күрсәтелгән» сүзләренә алмаштырырга; </w:t>
      </w:r>
    </w:p>
    <w:p w:rsidR="000246D8" w:rsidRPr="00B23F4E" w:rsidRDefault="000246D8" w:rsidP="00B23F4E">
      <w:pPr>
        <w:pStyle w:val="a3"/>
        <w:autoSpaceDE w:val="0"/>
        <w:autoSpaceDN w:val="0"/>
        <w:adjustRightInd w:val="0"/>
        <w:ind w:left="0" w:firstLine="709"/>
        <w:jc w:val="both"/>
        <w:rPr>
          <w:sz w:val="28"/>
          <w:szCs w:val="28"/>
          <w:lang w:val="tt-RU"/>
        </w:rPr>
      </w:pPr>
    </w:p>
    <w:p w:rsidR="000246D8" w:rsidRPr="00B23F4E" w:rsidRDefault="000246D8" w:rsidP="00B23F4E">
      <w:pPr>
        <w:pStyle w:val="a3"/>
        <w:autoSpaceDE w:val="0"/>
        <w:autoSpaceDN w:val="0"/>
        <w:adjustRightInd w:val="0"/>
        <w:ind w:left="0" w:firstLine="709"/>
        <w:jc w:val="both"/>
        <w:rPr>
          <w:sz w:val="28"/>
          <w:szCs w:val="28"/>
          <w:lang w:val="tt-RU"/>
        </w:rPr>
      </w:pPr>
      <w:r w:rsidRPr="00B23F4E">
        <w:rPr>
          <w:sz w:val="28"/>
          <w:szCs w:val="28"/>
          <w:lang w:val="tt-RU"/>
        </w:rPr>
        <w:t>4) Законга кушымтаны үз көчен югалткан дип танырга.</w:t>
      </w:r>
    </w:p>
    <w:p w:rsidR="000246D8" w:rsidRPr="00B23F4E" w:rsidRDefault="000246D8" w:rsidP="00B23F4E">
      <w:pPr>
        <w:pStyle w:val="a3"/>
        <w:autoSpaceDE w:val="0"/>
        <w:autoSpaceDN w:val="0"/>
        <w:adjustRightInd w:val="0"/>
        <w:ind w:left="0" w:firstLine="709"/>
        <w:jc w:val="both"/>
        <w:rPr>
          <w:sz w:val="28"/>
          <w:szCs w:val="28"/>
          <w:lang w:val="tt-RU"/>
        </w:rPr>
      </w:pPr>
    </w:p>
    <w:p w:rsidR="001A7005" w:rsidRDefault="001A7005" w:rsidP="00B23F4E">
      <w:pPr>
        <w:tabs>
          <w:tab w:val="left" w:pos="0"/>
        </w:tabs>
        <w:autoSpaceDE w:val="0"/>
        <w:autoSpaceDN w:val="0"/>
        <w:adjustRightInd w:val="0"/>
        <w:ind w:firstLine="709"/>
        <w:jc w:val="both"/>
        <w:outlineLvl w:val="0"/>
        <w:rPr>
          <w:b/>
          <w:sz w:val="28"/>
          <w:szCs w:val="28"/>
          <w:lang w:val="tt-RU"/>
        </w:rPr>
      </w:pPr>
    </w:p>
    <w:p w:rsidR="001A7005" w:rsidRDefault="001A7005" w:rsidP="00B23F4E">
      <w:pPr>
        <w:tabs>
          <w:tab w:val="left" w:pos="0"/>
        </w:tabs>
        <w:autoSpaceDE w:val="0"/>
        <w:autoSpaceDN w:val="0"/>
        <w:adjustRightInd w:val="0"/>
        <w:ind w:firstLine="709"/>
        <w:jc w:val="both"/>
        <w:outlineLvl w:val="0"/>
        <w:rPr>
          <w:b/>
          <w:sz w:val="28"/>
          <w:szCs w:val="28"/>
          <w:lang w:val="tt-RU"/>
        </w:rPr>
      </w:pPr>
    </w:p>
    <w:p w:rsidR="001A7005" w:rsidRDefault="001A7005" w:rsidP="00B23F4E">
      <w:pPr>
        <w:tabs>
          <w:tab w:val="left" w:pos="0"/>
        </w:tabs>
        <w:autoSpaceDE w:val="0"/>
        <w:autoSpaceDN w:val="0"/>
        <w:adjustRightInd w:val="0"/>
        <w:ind w:firstLine="709"/>
        <w:jc w:val="both"/>
        <w:outlineLvl w:val="0"/>
        <w:rPr>
          <w:b/>
          <w:sz w:val="28"/>
          <w:szCs w:val="28"/>
          <w:lang w:val="tt-RU"/>
        </w:rPr>
      </w:pPr>
    </w:p>
    <w:p w:rsidR="000246D8" w:rsidRPr="00B23F4E" w:rsidRDefault="000246D8" w:rsidP="00B23F4E">
      <w:pPr>
        <w:tabs>
          <w:tab w:val="left" w:pos="0"/>
        </w:tabs>
        <w:autoSpaceDE w:val="0"/>
        <w:autoSpaceDN w:val="0"/>
        <w:adjustRightInd w:val="0"/>
        <w:ind w:firstLine="709"/>
        <w:jc w:val="both"/>
        <w:outlineLvl w:val="0"/>
        <w:rPr>
          <w:b/>
          <w:sz w:val="28"/>
          <w:szCs w:val="28"/>
          <w:lang w:val="tt-RU"/>
        </w:rPr>
      </w:pPr>
      <w:bookmarkStart w:id="0" w:name="_GoBack"/>
      <w:bookmarkEnd w:id="0"/>
      <w:r w:rsidRPr="00B23F4E">
        <w:rPr>
          <w:b/>
          <w:sz w:val="28"/>
          <w:szCs w:val="28"/>
          <w:lang w:val="tt-RU"/>
        </w:rPr>
        <w:lastRenderedPageBreak/>
        <w:t xml:space="preserve">5 статья </w:t>
      </w:r>
    </w:p>
    <w:p w:rsidR="000246D8" w:rsidRPr="00B23F4E" w:rsidRDefault="000246D8" w:rsidP="00B23F4E">
      <w:pPr>
        <w:tabs>
          <w:tab w:val="left" w:pos="0"/>
          <w:tab w:val="left" w:pos="567"/>
          <w:tab w:val="left" w:pos="1134"/>
        </w:tabs>
        <w:autoSpaceDE w:val="0"/>
        <w:autoSpaceDN w:val="0"/>
        <w:adjustRightInd w:val="0"/>
        <w:ind w:firstLine="709"/>
        <w:jc w:val="both"/>
        <w:rPr>
          <w:sz w:val="28"/>
          <w:szCs w:val="28"/>
          <w:lang w:val="tt-RU"/>
        </w:rPr>
      </w:pPr>
    </w:p>
    <w:p w:rsidR="000246D8" w:rsidRPr="00B23F4E" w:rsidRDefault="000246D8" w:rsidP="00B23F4E">
      <w:pPr>
        <w:pStyle w:val="a3"/>
        <w:autoSpaceDE w:val="0"/>
        <w:autoSpaceDN w:val="0"/>
        <w:adjustRightInd w:val="0"/>
        <w:ind w:left="0" w:firstLine="709"/>
        <w:jc w:val="both"/>
        <w:rPr>
          <w:sz w:val="28"/>
          <w:szCs w:val="28"/>
          <w:lang w:val="tt-RU"/>
        </w:rPr>
      </w:pPr>
      <w:r w:rsidRPr="00B23F4E">
        <w:rPr>
          <w:sz w:val="28"/>
          <w:szCs w:val="28"/>
          <w:lang w:val="tt-RU"/>
        </w:rPr>
        <w:t>Әлеге Закон рәсми басылып чыккан көненнән үз көченә керә.</w:t>
      </w:r>
    </w:p>
    <w:p w:rsidR="000246D8" w:rsidRPr="00B23F4E" w:rsidRDefault="000246D8" w:rsidP="00B23F4E">
      <w:pPr>
        <w:pStyle w:val="a3"/>
        <w:autoSpaceDE w:val="0"/>
        <w:autoSpaceDN w:val="0"/>
        <w:adjustRightInd w:val="0"/>
        <w:ind w:left="0" w:firstLine="709"/>
        <w:jc w:val="both"/>
        <w:rPr>
          <w:sz w:val="28"/>
          <w:szCs w:val="28"/>
          <w:lang w:val="tt-RU"/>
        </w:rPr>
      </w:pPr>
    </w:p>
    <w:p w:rsidR="000246D8" w:rsidRPr="00B23F4E" w:rsidRDefault="000246D8" w:rsidP="00B23F4E">
      <w:pPr>
        <w:pStyle w:val="ConsPlusNormal"/>
        <w:tabs>
          <w:tab w:val="left" w:pos="709"/>
          <w:tab w:val="left" w:pos="1843"/>
        </w:tabs>
        <w:jc w:val="both"/>
        <w:rPr>
          <w:rFonts w:ascii="Times New Roman" w:hAnsi="Times New Roman" w:cs="Times New Roman"/>
          <w:sz w:val="28"/>
          <w:szCs w:val="28"/>
          <w:lang w:val="tt-RU"/>
        </w:rPr>
      </w:pPr>
    </w:p>
    <w:p w:rsidR="000246D8" w:rsidRPr="00B23F4E" w:rsidRDefault="000246D8" w:rsidP="00B23F4E">
      <w:pPr>
        <w:pStyle w:val="ConsPlusNormal"/>
        <w:tabs>
          <w:tab w:val="left" w:pos="709"/>
          <w:tab w:val="left" w:pos="1843"/>
        </w:tabs>
        <w:jc w:val="both"/>
        <w:rPr>
          <w:rFonts w:ascii="Times New Roman" w:hAnsi="Times New Roman" w:cs="Times New Roman"/>
          <w:sz w:val="28"/>
          <w:szCs w:val="28"/>
          <w:lang w:val="tt-RU"/>
        </w:rPr>
      </w:pPr>
      <w:r w:rsidRPr="00B23F4E">
        <w:rPr>
          <w:rFonts w:ascii="Times New Roman" w:hAnsi="Times New Roman" w:cs="Times New Roman"/>
          <w:sz w:val="28"/>
          <w:szCs w:val="28"/>
        </w:rPr>
        <w:t>Татарстан Республик</w:t>
      </w:r>
      <w:r w:rsidRPr="00B23F4E">
        <w:rPr>
          <w:rFonts w:ascii="Times New Roman" w:hAnsi="Times New Roman" w:cs="Times New Roman"/>
          <w:sz w:val="28"/>
          <w:szCs w:val="28"/>
          <w:lang w:val="tt-RU"/>
        </w:rPr>
        <w:t>асы</w:t>
      </w:r>
    </w:p>
    <w:p w:rsidR="000246D8" w:rsidRPr="00B23F4E" w:rsidRDefault="000246D8" w:rsidP="00B23F4E">
      <w:pPr>
        <w:overflowPunct w:val="0"/>
        <w:autoSpaceDE w:val="0"/>
        <w:autoSpaceDN w:val="0"/>
        <w:adjustRightInd w:val="0"/>
        <w:ind w:firstLine="709"/>
        <w:jc w:val="both"/>
        <w:textAlignment w:val="baseline"/>
        <w:rPr>
          <w:sz w:val="28"/>
          <w:szCs w:val="28"/>
          <w:lang w:val="tt-RU" w:bidi="ru-RU"/>
        </w:rPr>
      </w:pPr>
      <w:r w:rsidRPr="00B23F4E">
        <w:rPr>
          <w:sz w:val="28"/>
          <w:szCs w:val="28"/>
          <w:lang w:val="tt-RU"/>
        </w:rPr>
        <w:t xml:space="preserve">      Рәисе</w:t>
      </w:r>
      <w:r w:rsidRPr="00B23F4E">
        <w:rPr>
          <w:sz w:val="28"/>
          <w:szCs w:val="28"/>
        </w:rPr>
        <w:tab/>
      </w:r>
      <w:r w:rsidRPr="00B23F4E">
        <w:rPr>
          <w:sz w:val="28"/>
          <w:szCs w:val="28"/>
        </w:rPr>
        <w:tab/>
      </w:r>
      <w:r w:rsidRPr="00B23F4E">
        <w:rPr>
          <w:sz w:val="28"/>
          <w:szCs w:val="28"/>
        </w:rPr>
        <w:tab/>
      </w:r>
      <w:r w:rsidRPr="00B23F4E">
        <w:rPr>
          <w:sz w:val="28"/>
          <w:szCs w:val="28"/>
        </w:rPr>
        <w:tab/>
      </w:r>
      <w:r w:rsidRPr="00B23F4E">
        <w:rPr>
          <w:sz w:val="28"/>
          <w:szCs w:val="28"/>
        </w:rPr>
        <w:tab/>
      </w:r>
      <w:r w:rsidRPr="00B23F4E">
        <w:rPr>
          <w:sz w:val="28"/>
          <w:szCs w:val="28"/>
        </w:rPr>
        <w:tab/>
      </w:r>
      <w:r w:rsidRPr="00B23F4E">
        <w:rPr>
          <w:sz w:val="28"/>
          <w:szCs w:val="28"/>
        </w:rPr>
        <w:tab/>
      </w:r>
      <w:r w:rsidRPr="00B23F4E">
        <w:rPr>
          <w:sz w:val="28"/>
          <w:szCs w:val="28"/>
          <w:lang w:val="tt-RU" w:bidi="ru-RU"/>
        </w:rPr>
        <w:tab/>
      </w:r>
      <w:r w:rsidRPr="00B23F4E">
        <w:rPr>
          <w:sz w:val="28"/>
          <w:szCs w:val="28"/>
          <w:lang w:val="tt-RU" w:bidi="ru-RU"/>
        </w:rPr>
        <w:tab/>
        <w:t xml:space="preserve">    </w:t>
      </w:r>
      <w:r w:rsidRPr="00B23F4E">
        <w:rPr>
          <w:sz w:val="28"/>
          <w:szCs w:val="28"/>
          <w:lang w:val="tt-RU"/>
        </w:rPr>
        <w:t>Р.Н. Миңнеханов</w:t>
      </w:r>
    </w:p>
    <w:p w:rsidR="00776CC9" w:rsidRPr="00B23F4E" w:rsidRDefault="00776CC9" w:rsidP="00B23F4E">
      <w:pPr>
        <w:autoSpaceDE w:val="0"/>
        <w:autoSpaceDN w:val="0"/>
        <w:adjustRightInd w:val="0"/>
        <w:ind w:firstLine="709"/>
        <w:jc w:val="both"/>
        <w:rPr>
          <w:sz w:val="28"/>
          <w:szCs w:val="28"/>
          <w:lang w:val="tt-RU"/>
        </w:rPr>
      </w:pPr>
    </w:p>
    <w:p w:rsidR="00830C7D" w:rsidRPr="00B23F4E" w:rsidRDefault="00830C7D" w:rsidP="00B23F4E">
      <w:pPr>
        <w:jc w:val="both"/>
        <w:rPr>
          <w:sz w:val="28"/>
          <w:szCs w:val="28"/>
          <w:lang w:val="tt-RU"/>
        </w:rPr>
      </w:pPr>
    </w:p>
    <w:p w:rsidR="005510A5" w:rsidRPr="00B23F4E" w:rsidRDefault="005510A5" w:rsidP="00B23F4E">
      <w:pPr>
        <w:jc w:val="both"/>
        <w:rPr>
          <w:sz w:val="28"/>
          <w:szCs w:val="28"/>
          <w:lang w:val="tt-RU"/>
        </w:rPr>
      </w:pPr>
    </w:p>
    <w:p w:rsidR="00B23F4E" w:rsidRPr="00B23F4E" w:rsidRDefault="00B23F4E">
      <w:pPr>
        <w:jc w:val="both"/>
        <w:rPr>
          <w:sz w:val="28"/>
          <w:szCs w:val="28"/>
          <w:lang w:val="tt-RU"/>
        </w:rPr>
      </w:pPr>
    </w:p>
    <w:sectPr w:rsidR="00B23F4E" w:rsidRPr="00B23F4E" w:rsidSect="003632E8">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D71" w:rsidRDefault="002B4D71" w:rsidP="003632E8">
      <w:r>
        <w:separator/>
      </w:r>
    </w:p>
  </w:endnote>
  <w:endnote w:type="continuationSeparator" w:id="0">
    <w:p w:rsidR="002B4D71" w:rsidRDefault="002B4D71" w:rsidP="0036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okChampa">
    <w:altName w:val="Microsoft Sans Serif"/>
    <w:charset w:val="00"/>
    <w:family w:val="swiss"/>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D71" w:rsidRDefault="002B4D71" w:rsidP="003632E8">
      <w:r>
        <w:separator/>
      </w:r>
    </w:p>
  </w:footnote>
  <w:footnote w:type="continuationSeparator" w:id="0">
    <w:p w:rsidR="002B4D71" w:rsidRDefault="002B4D71" w:rsidP="00363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35613"/>
      <w:docPartObj>
        <w:docPartGallery w:val="Page Numbers (Top of Page)"/>
        <w:docPartUnique/>
      </w:docPartObj>
    </w:sdtPr>
    <w:sdtEndPr/>
    <w:sdtContent>
      <w:p w:rsidR="003632E8" w:rsidRDefault="002E4CD5" w:rsidP="003632E8">
        <w:pPr>
          <w:pStyle w:val="a4"/>
          <w:jc w:val="center"/>
        </w:pPr>
        <w:r>
          <w:fldChar w:fldCharType="begin"/>
        </w:r>
        <w:r>
          <w:instrText xml:space="preserve"> PAGE   \* MERGEFORMAT </w:instrText>
        </w:r>
        <w:r>
          <w:fldChar w:fldCharType="separate"/>
        </w:r>
        <w:r w:rsidR="001A7005">
          <w:rPr>
            <w:noProof/>
          </w:rPr>
          <w:t>7</w:t>
        </w:r>
        <w:r>
          <w:rPr>
            <w:noProof/>
          </w:rPr>
          <w:fldChar w:fldCharType="end"/>
        </w:r>
      </w:p>
    </w:sdtContent>
  </w:sdt>
  <w:p w:rsidR="003632E8" w:rsidRDefault="003632E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9F0"/>
    <w:multiLevelType w:val="hybridMultilevel"/>
    <w:tmpl w:val="388A4DC4"/>
    <w:lvl w:ilvl="0" w:tplc="956E2C0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3596FDD"/>
    <w:multiLevelType w:val="hybridMultilevel"/>
    <w:tmpl w:val="9AE27ED6"/>
    <w:lvl w:ilvl="0" w:tplc="E2F0D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1D2E6B"/>
    <w:multiLevelType w:val="hybridMultilevel"/>
    <w:tmpl w:val="93F824E0"/>
    <w:lvl w:ilvl="0" w:tplc="906E5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4D671DA"/>
    <w:multiLevelType w:val="hybridMultilevel"/>
    <w:tmpl w:val="E7ECDA4E"/>
    <w:lvl w:ilvl="0" w:tplc="23E6A75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5D71E2"/>
    <w:multiLevelType w:val="hybridMultilevel"/>
    <w:tmpl w:val="0D920866"/>
    <w:lvl w:ilvl="0" w:tplc="EB2EDF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193C6F"/>
    <w:multiLevelType w:val="hybridMultilevel"/>
    <w:tmpl w:val="510801A6"/>
    <w:lvl w:ilvl="0" w:tplc="F6825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CC04F6"/>
    <w:multiLevelType w:val="hybridMultilevel"/>
    <w:tmpl w:val="627ECFA4"/>
    <w:lvl w:ilvl="0" w:tplc="2130A1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891057"/>
    <w:multiLevelType w:val="hybridMultilevel"/>
    <w:tmpl w:val="130C3614"/>
    <w:lvl w:ilvl="0" w:tplc="5B2AD9C0">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243772"/>
    <w:multiLevelType w:val="hybridMultilevel"/>
    <w:tmpl w:val="552A8834"/>
    <w:lvl w:ilvl="0" w:tplc="A0A8EC5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62A29C9"/>
    <w:multiLevelType w:val="hybridMultilevel"/>
    <w:tmpl w:val="5F468C14"/>
    <w:lvl w:ilvl="0" w:tplc="1194A3CC">
      <w:start w:val="1"/>
      <w:numFmt w:val="decimal"/>
      <w:lvlText w:val="%1)"/>
      <w:lvlJc w:val="left"/>
      <w:pPr>
        <w:ind w:left="1068" w:hanging="360"/>
      </w:pPr>
      <w:rPr>
        <w:rFonts w:eastAsia="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8717954"/>
    <w:multiLevelType w:val="hybridMultilevel"/>
    <w:tmpl w:val="179613A8"/>
    <w:lvl w:ilvl="0" w:tplc="CADE63B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A139FD"/>
    <w:multiLevelType w:val="hybridMultilevel"/>
    <w:tmpl w:val="9FBEB596"/>
    <w:lvl w:ilvl="0" w:tplc="92F8A12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0"/>
  </w:num>
  <w:num w:numId="3">
    <w:abstractNumId w:val="7"/>
  </w:num>
  <w:num w:numId="4">
    <w:abstractNumId w:val="2"/>
  </w:num>
  <w:num w:numId="5">
    <w:abstractNumId w:val="3"/>
  </w:num>
  <w:num w:numId="6">
    <w:abstractNumId w:val="1"/>
  </w:num>
  <w:num w:numId="7">
    <w:abstractNumId w:val="0"/>
  </w:num>
  <w:num w:numId="8">
    <w:abstractNumId w:val="4"/>
  </w:num>
  <w:num w:numId="9">
    <w:abstractNumId w:val="9"/>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76CC9"/>
    <w:rsid w:val="000246D8"/>
    <w:rsid w:val="000B3500"/>
    <w:rsid w:val="000D4499"/>
    <w:rsid w:val="00101C18"/>
    <w:rsid w:val="0012482D"/>
    <w:rsid w:val="001A5FD8"/>
    <w:rsid w:val="001A7005"/>
    <w:rsid w:val="002B4D71"/>
    <w:rsid w:val="002D71E3"/>
    <w:rsid w:val="002E4CD5"/>
    <w:rsid w:val="003632E8"/>
    <w:rsid w:val="003B5BA1"/>
    <w:rsid w:val="00405F92"/>
    <w:rsid w:val="00467977"/>
    <w:rsid w:val="004934AD"/>
    <w:rsid w:val="005510A5"/>
    <w:rsid w:val="005F6B82"/>
    <w:rsid w:val="006F42E4"/>
    <w:rsid w:val="00763BAF"/>
    <w:rsid w:val="00776CC9"/>
    <w:rsid w:val="007F2373"/>
    <w:rsid w:val="0081610C"/>
    <w:rsid w:val="00830C7D"/>
    <w:rsid w:val="0083128F"/>
    <w:rsid w:val="00A35FC0"/>
    <w:rsid w:val="00A3716D"/>
    <w:rsid w:val="00AB26A3"/>
    <w:rsid w:val="00B071E7"/>
    <w:rsid w:val="00B23F4E"/>
    <w:rsid w:val="00B551AA"/>
    <w:rsid w:val="00B67CFF"/>
    <w:rsid w:val="00BC1861"/>
    <w:rsid w:val="00C85F8C"/>
    <w:rsid w:val="00CB1BFA"/>
    <w:rsid w:val="00CF4A9C"/>
    <w:rsid w:val="00D319BF"/>
    <w:rsid w:val="00D84696"/>
    <w:rsid w:val="00E660DF"/>
    <w:rsid w:val="00E677D3"/>
    <w:rsid w:val="00ED3DFB"/>
    <w:rsid w:val="00F025EE"/>
    <w:rsid w:val="00FA149F"/>
    <w:rsid w:val="00FD777E"/>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76C4"/>
  <w15:docId w15:val="{0F56D2C1-3F7B-440D-A10E-C944D17B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C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6D"/>
    <w:pPr>
      <w:ind w:left="720"/>
      <w:contextualSpacing/>
    </w:pPr>
  </w:style>
  <w:style w:type="paragraph" w:customStyle="1" w:styleId="ConsPlusNormal">
    <w:name w:val="ConsPlusNormal"/>
    <w:qFormat/>
    <w:rsid w:val="000246D8"/>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3632E8"/>
    <w:pPr>
      <w:tabs>
        <w:tab w:val="center" w:pos="4677"/>
        <w:tab w:val="right" w:pos="9355"/>
      </w:tabs>
    </w:pPr>
  </w:style>
  <w:style w:type="character" w:customStyle="1" w:styleId="a5">
    <w:name w:val="Верхний колонтитул Знак"/>
    <w:basedOn w:val="a0"/>
    <w:link w:val="a4"/>
    <w:uiPriority w:val="99"/>
    <w:rsid w:val="003632E8"/>
    <w:rPr>
      <w:rFonts w:ascii="Times New Roman" w:eastAsia="Calibri" w:hAnsi="Times New Roman" w:cs="Times New Roman"/>
      <w:sz w:val="24"/>
      <w:szCs w:val="24"/>
      <w:lang w:eastAsia="ru-RU"/>
    </w:rPr>
  </w:style>
  <w:style w:type="paragraph" w:styleId="a6">
    <w:name w:val="footer"/>
    <w:basedOn w:val="a"/>
    <w:link w:val="a7"/>
    <w:uiPriority w:val="99"/>
    <w:semiHidden/>
    <w:unhideWhenUsed/>
    <w:rsid w:val="003632E8"/>
    <w:pPr>
      <w:tabs>
        <w:tab w:val="center" w:pos="4677"/>
        <w:tab w:val="right" w:pos="9355"/>
      </w:tabs>
    </w:pPr>
  </w:style>
  <w:style w:type="character" w:customStyle="1" w:styleId="a7">
    <w:name w:val="Нижний колонтитул Знак"/>
    <w:basedOn w:val="a0"/>
    <w:link w:val="a6"/>
    <w:uiPriority w:val="99"/>
    <w:semiHidden/>
    <w:rsid w:val="003632E8"/>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2347</Words>
  <Characters>13380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ahmetova.endzhe</dc:creator>
  <cp:lastModifiedBy>user4</cp:lastModifiedBy>
  <cp:revision>33</cp:revision>
  <cp:lastPrinted>2026-03-13T05:52:00Z</cp:lastPrinted>
  <dcterms:created xsi:type="dcterms:W3CDTF">2026-03-12T12:48:00Z</dcterms:created>
  <dcterms:modified xsi:type="dcterms:W3CDTF">2026-03-13T15:28:00Z</dcterms:modified>
</cp:coreProperties>
</file>