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F1B" w:rsidRPr="00A44B26" w:rsidRDefault="00E06F1B" w:rsidP="00E06F1B">
      <w:pPr>
        <w:tabs>
          <w:tab w:val="left" w:pos="7088"/>
          <w:tab w:val="left" w:pos="723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44B26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E06F1B" w:rsidRPr="00A44B26" w:rsidRDefault="00E06F1B" w:rsidP="00E06F1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06F1B" w:rsidRPr="00A44B26" w:rsidRDefault="00E06F1B" w:rsidP="00E06F1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44B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вносится депутат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44B2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06F1B" w:rsidRPr="00A44B26" w:rsidRDefault="00E06F1B" w:rsidP="00E06F1B">
      <w:pPr>
        <w:tabs>
          <w:tab w:val="left" w:pos="7020"/>
          <w:tab w:val="right" w:pos="992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44B26">
        <w:rPr>
          <w:rFonts w:ascii="Times New Roman" w:hAnsi="Times New Roman" w:cs="Times New Roman"/>
          <w:sz w:val="24"/>
          <w:szCs w:val="24"/>
        </w:rPr>
        <w:t xml:space="preserve">   </w:t>
      </w:r>
      <w:r w:rsidRPr="00A44B26">
        <w:rPr>
          <w:rFonts w:ascii="Times New Roman" w:hAnsi="Times New Roman" w:cs="Times New Roman"/>
          <w:sz w:val="24"/>
          <w:szCs w:val="24"/>
        </w:rPr>
        <w:tab/>
        <w:t xml:space="preserve">  Государственного Совета</w:t>
      </w:r>
    </w:p>
    <w:p w:rsidR="00E06F1B" w:rsidRPr="00A44B26" w:rsidRDefault="00E06F1B" w:rsidP="00E06F1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44B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Республики Татарстан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44B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А.Г. Хабибуллиным</w:t>
      </w:r>
    </w:p>
    <w:p w:rsidR="00AA3629" w:rsidRDefault="00AA3629" w:rsidP="00AA362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06F1B" w:rsidRDefault="00E06F1B" w:rsidP="00AA362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302B" w:rsidRDefault="0023302B" w:rsidP="00AA362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06F1B" w:rsidRPr="00AA3629" w:rsidRDefault="00E06F1B" w:rsidP="00E06F1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629">
        <w:rPr>
          <w:rFonts w:ascii="Times New Roman" w:eastAsia="Calibri" w:hAnsi="Times New Roman" w:cs="Times New Roman"/>
          <w:sz w:val="28"/>
          <w:szCs w:val="28"/>
        </w:rPr>
        <w:t>ЗАКОН</w:t>
      </w:r>
    </w:p>
    <w:p w:rsidR="00E06F1B" w:rsidRPr="00AA3629" w:rsidRDefault="00E06F1B" w:rsidP="00E06F1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629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23302B" w:rsidRDefault="0023302B" w:rsidP="00E06F1B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3629" w:rsidRPr="00AA3629" w:rsidRDefault="00AA3629" w:rsidP="00AA362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3629" w:rsidRPr="00AA3629" w:rsidRDefault="00AA3629" w:rsidP="00A718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629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501A30">
        <w:rPr>
          <w:rFonts w:ascii="Times New Roman" w:hAnsi="Times New Roman" w:cs="Times New Roman"/>
          <w:b/>
          <w:sz w:val="28"/>
          <w:szCs w:val="28"/>
        </w:rPr>
        <w:t>я</w:t>
      </w:r>
      <w:r w:rsidRPr="00AA36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A30">
        <w:rPr>
          <w:rFonts w:ascii="Times New Roman" w:hAnsi="Times New Roman" w:cs="Times New Roman"/>
          <w:b/>
          <w:sz w:val="28"/>
          <w:szCs w:val="28"/>
        </w:rPr>
        <w:t>в</w:t>
      </w:r>
      <w:r w:rsidRPr="00AA36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F0E">
        <w:rPr>
          <w:rFonts w:ascii="Times New Roman" w:hAnsi="Times New Roman" w:cs="Times New Roman"/>
          <w:b/>
          <w:sz w:val="28"/>
          <w:szCs w:val="28"/>
        </w:rPr>
        <w:t>стать</w:t>
      </w:r>
      <w:r w:rsidR="00501A30">
        <w:rPr>
          <w:rFonts w:ascii="Times New Roman" w:hAnsi="Times New Roman" w:cs="Times New Roman"/>
          <w:b/>
          <w:sz w:val="28"/>
          <w:szCs w:val="28"/>
        </w:rPr>
        <w:t>ю</w:t>
      </w:r>
      <w:r w:rsidR="00965F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A30">
        <w:rPr>
          <w:rFonts w:ascii="Times New Roman" w:hAnsi="Times New Roman" w:cs="Times New Roman"/>
          <w:b/>
          <w:sz w:val="28"/>
          <w:szCs w:val="28"/>
        </w:rPr>
        <w:t>15</w:t>
      </w:r>
      <w:r w:rsidR="00965F0E">
        <w:rPr>
          <w:rFonts w:ascii="Times New Roman" w:hAnsi="Times New Roman" w:cs="Times New Roman"/>
          <w:b/>
          <w:sz w:val="28"/>
          <w:szCs w:val="28"/>
        </w:rPr>
        <w:t xml:space="preserve"> Зак</w:t>
      </w:r>
      <w:r w:rsidRPr="00AA3629">
        <w:rPr>
          <w:rFonts w:ascii="Times New Roman" w:hAnsi="Times New Roman" w:cs="Times New Roman"/>
          <w:b/>
          <w:sz w:val="28"/>
          <w:szCs w:val="28"/>
        </w:rPr>
        <w:t>он</w:t>
      </w:r>
      <w:r w:rsidR="00955F1F">
        <w:rPr>
          <w:rFonts w:ascii="Times New Roman" w:hAnsi="Times New Roman" w:cs="Times New Roman"/>
          <w:b/>
          <w:sz w:val="28"/>
          <w:szCs w:val="28"/>
        </w:rPr>
        <w:t>а</w:t>
      </w:r>
      <w:r w:rsidRPr="00AA3629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</w:t>
      </w:r>
      <w:r w:rsidR="00501A30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AA3629">
        <w:rPr>
          <w:rFonts w:ascii="Times New Roman" w:hAnsi="Times New Roman" w:cs="Times New Roman"/>
          <w:b/>
          <w:sz w:val="28"/>
          <w:szCs w:val="28"/>
        </w:rPr>
        <w:t>«О государственной гражданской службе Республики Татарстан»</w:t>
      </w:r>
      <w:r w:rsidR="00965F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302B" w:rsidRDefault="0023302B" w:rsidP="00501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1A30" w:rsidRDefault="00501A30" w:rsidP="00501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629" w:rsidRPr="00AA3629" w:rsidRDefault="00AA3629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629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AA3629" w:rsidRDefault="00AA3629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6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3629" w:rsidRDefault="00AA3629" w:rsidP="001236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629">
        <w:rPr>
          <w:rFonts w:ascii="Times New Roman" w:hAnsi="Times New Roman" w:cs="Times New Roman"/>
          <w:sz w:val="28"/>
          <w:szCs w:val="28"/>
        </w:rPr>
        <w:t>Внести</w:t>
      </w:r>
      <w:r w:rsidR="00501A30">
        <w:rPr>
          <w:rFonts w:ascii="Times New Roman" w:hAnsi="Times New Roman" w:cs="Times New Roman"/>
          <w:sz w:val="28"/>
          <w:szCs w:val="28"/>
        </w:rPr>
        <w:t xml:space="preserve"> в часть 5 статьи 15 </w:t>
      </w:r>
      <w:r w:rsidRPr="00AA3629">
        <w:rPr>
          <w:rFonts w:ascii="Times New Roman" w:hAnsi="Times New Roman" w:cs="Times New Roman"/>
          <w:sz w:val="28"/>
          <w:szCs w:val="28"/>
        </w:rPr>
        <w:t>Закон</w:t>
      </w:r>
      <w:r w:rsidR="00347E41">
        <w:rPr>
          <w:rFonts w:ascii="Times New Roman" w:hAnsi="Times New Roman" w:cs="Times New Roman"/>
          <w:sz w:val="28"/>
          <w:szCs w:val="28"/>
        </w:rPr>
        <w:t>а</w:t>
      </w:r>
      <w:r w:rsidRPr="00AA362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501A30">
        <w:rPr>
          <w:rFonts w:ascii="Times New Roman" w:hAnsi="Times New Roman" w:cs="Times New Roman"/>
          <w:sz w:val="28"/>
          <w:szCs w:val="28"/>
        </w:rPr>
        <w:t xml:space="preserve"> от 16 января </w:t>
      </w:r>
      <w:r w:rsidR="002021FC">
        <w:rPr>
          <w:rFonts w:ascii="Times New Roman" w:hAnsi="Times New Roman" w:cs="Times New Roman"/>
          <w:sz w:val="28"/>
          <w:szCs w:val="28"/>
        </w:rPr>
        <w:t xml:space="preserve">       </w:t>
      </w:r>
      <w:r w:rsidR="00501A30">
        <w:rPr>
          <w:rFonts w:ascii="Times New Roman" w:hAnsi="Times New Roman" w:cs="Times New Roman"/>
          <w:sz w:val="28"/>
          <w:szCs w:val="28"/>
        </w:rPr>
        <w:t xml:space="preserve">2003 года № 3-ЗРТ </w:t>
      </w:r>
      <w:r w:rsidRPr="00AA3629">
        <w:rPr>
          <w:rFonts w:ascii="Times New Roman" w:hAnsi="Times New Roman" w:cs="Times New Roman"/>
          <w:sz w:val="28"/>
          <w:szCs w:val="28"/>
        </w:rPr>
        <w:t xml:space="preserve">«О государственной гражданской службе Республики Татарстан» (в редакции Закона Республики Татарстан от 25 октября 2005 года </w:t>
      </w:r>
      <w:r w:rsidR="002021FC">
        <w:rPr>
          <w:rFonts w:ascii="Times New Roman" w:hAnsi="Times New Roman" w:cs="Times New Roman"/>
          <w:sz w:val="28"/>
          <w:szCs w:val="28"/>
        </w:rPr>
        <w:t xml:space="preserve">       </w:t>
      </w:r>
      <w:r w:rsidRPr="00AA3629">
        <w:rPr>
          <w:rFonts w:ascii="Times New Roman" w:hAnsi="Times New Roman" w:cs="Times New Roman"/>
          <w:sz w:val="28"/>
          <w:szCs w:val="28"/>
        </w:rPr>
        <w:t xml:space="preserve">№ 106-ЗРТ) (Ведомости Государственного Совета Татарстана, 2003, № 1; 2005, </w:t>
      </w:r>
      <w:r w:rsidR="002021FC">
        <w:rPr>
          <w:rFonts w:ascii="Times New Roman" w:hAnsi="Times New Roman" w:cs="Times New Roman"/>
          <w:sz w:val="28"/>
          <w:szCs w:val="28"/>
        </w:rPr>
        <w:t xml:space="preserve">     </w:t>
      </w:r>
      <w:r w:rsidRPr="00AA3629">
        <w:rPr>
          <w:rFonts w:ascii="Times New Roman" w:hAnsi="Times New Roman" w:cs="Times New Roman"/>
          <w:sz w:val="28"/>
          <w:szCs w:val="28"/>
        </w:rPr>
        <w:t xml:space="preserve">№ 10 (II часть); 2006, № 12 (I часть); 2007, № 11; 2008, № 3, № 10 (I часть), № 12 </w:t>
      </w:r>
      <w:r w:rsidR="002021FC">
        <w:rPr>
          <w:rFonts w:ascii="Times New Roman" w:hAnsi="Times New Roman" w:cs="Times New Roman"/>
          <w:sz w:val="28"/>
          <w:szCs w:val="28"/>
        </w:rPr>
        <w:t xml:space="preserve">     </w:t>
      </w:r>
      <w:r w:rsidRPr="00AA3629">
        <w:rPr>
          <w:rFonts w:ascii="Times New Roman" w:hAnsi="Times New Roman" w:cs="Times New Roman"/>
          <w:sz w:val="28"/>
          <w:szCs w:val="28"/>
        </w:rPr>
        <w:t xml:space="preserve">(I часть); 2009, № 12 (I часть); 2010, № 1 – 2, № 10 (II часть); 2011, № 5, № 11 </w:t>
      </w:r>
      <w:r w:rsidR="002021F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A3629">
        <w:rPr>
          <w:rFonts w:ascii="Times New Roman" w:hAnsi="Times New Roman" w:cs="Times New Roman"/>
          <w:sz w:val="28"/>
          <w:szCs w:val="28"/>
        </w:rPr>
        <w:t xml:space="preserve">(I часть); 2012, № 7 (I часть); 2013, № 2 (I часть), № 3, № 11 (I часть); 2014, № 5, № 6 (II часть), № 7, № 12 (II часть); 2015, № 7 (I </w:t>
      </w:r>
      <w:r w:rsidR="002021FC">
        <w:rPr>
          <w:rFonts w:ascii="Times New Roman" w:hAnsi="Times New Roman" w:cs="Times New Roman"/>
          <w:sz w:val="28"/>
          <w:szCs w:val="28"/>
        </w:rPr>
        <w:t xml:space="preserve">часть); 2016, № 4, № 7 – 8, № 9             </w:t>
      </w:r>
      <w:r w:rsidRPr="00AA3629">
        <w:rPr>
          <w:rFonts w:ascii="Times New Roman" w:hAnsi="Times New Roman" w:cs="Times New Roman"/>
          <w:sz w:val="28"/>
          <w:szCs w:val="28"/>
        </w:rPr>
        <w:t xml:space="preserve">(II часть); Собрание законодательства Республики Татарстан, 2017, № 1 (часть I), </w:t>
      </w:r>
      <w:r w:rsidR="002021FC">
        <w:rPr>
          <w:rFonts w:ascii="Times New Roman" w:hAnsi="Times New Roman" w:cs="Times New Roman"/>
          <w:sz w:val="28"/>
          <w:szCs w:val="28"/>
        </w:rPr>
        <w:t xml:space="preserve">  </w:t>
      </w:r>
      <w:r w:rsidRPr="00AA3629">
        <w:rPr>
          <w:rFonts w:ascii="Times New Roman" w:hAnsi="Times New Roman" w:cs="Times New Roman"/>
          <w:sz w:val="28"/>
          <w:szCs w:val="28"/>
        </w:rPr>
        <w:t xml:space="preserve">№ 85 (часть I); 2018, № 1 (часть </w:t>
      </w:r>
      <w:r w:rsidRPr="00AA36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A3629">
        <w:rPr>
          <w:rFonts w:ascii="Times New Roman" w:hAnsi="Times New Roman" w:cs="Times New Roman"/>
          <w:sz w:val="28"/>
          <w:szCs w:val="28"/>
        </w:rPr>
        <w:t xml:space="preserve">), № 29 (часть I), № 54 (часть I), № 78 (часть I); 2020, № 4 </w:t>
      </w:r>
      <w:r w:rsidR="002021FC">
        <w:rPr>
          <w:rFonts w:ascii="Times New Roman" w:hAnsi="Times New Roman" w:cs="Times New Roman"/>
          <w:sz w:val="28"/>
          <w:szCs w:val="28"/>
        </w:rPr>
        <w:t>(часть I), № 37 (часть I), № 87</w:t>
      </w:r>
      <w:r w:rsidR="00176D72" w:rsidRPr="00176D72">
        <w:rPr>
          <w:rFonts w:ascii="Times New Roman" w:hAnsi="Times New Roman" w:cs="Times New Roman"/>
          <w:sz w:val="28"/>
          <w:szCs w:val="28"/>
        </w:rPr>
        <w:t xml:space="preserve"> </w:t>
      </w:r>
      <w:r w:rsidRPr="00AA3629">
        <w:rPr>
          <w:rFonts w:ascii="Times New Roman" w:hAnsi="Times New Roman" w:cs="Times New Roman"/>
          <w:sz w:val="28"/>
          <w:szCs w:val="28"/>
        </w:rPr>
        <w:t xml:space="preserve">(часть I); 2021, № 1 (часть I), № 57 (часть I); 2022, № 34 (часть I), № 96 (часть I); 2023, № 27 (часть I), № 35 (часть I), № 48 </w:t>
      </w:r>
      <w:r w:rsidR="002021FC">
        <w:rPr>
          <w:rFonts w:ascii="Times New Roman" w:hAnsi="Times New Roman" w:cs="Times New Roman"/>
          <w:sz w:val="28"/>
          <w:szCs w:val="28"/>
        </w:rPr>
        <w:t xml:space="preserve">      </w:t>
      </w:r>
      <w:r w:rsidRPr="00AA3629">
        <w:rPr>
          <w:rFonts w:ascii="Times New Roman" w:hAnsi="Times New Roman" w:cs="Times New Roman"/>
          <w:sz w:val="28"/>
          <w:szCs w:val="28"/>
        </w:rPr>
        <w:t>(часть I), № 73 (</w:t>
      </w:r>
      <w:r w:rsidR="00501A30">
        <w:rPr>
          <w:rFonts w:ascii="Times New Roman" w:hAnsi="Times New Roman" w:cs="Times New Roman"/>
          <w:sz w:val="28"/>
          <w:szCs w:val="28"/>
        </w:rPr>
        <w:t xml:space="preserve">часть I), № 92 (часть I); 2024, </w:t>
      </w:r>
      <w:r w:rsidRPr="00AA3629">
        <w:rPr>
          <w:rFonts w:ascii="Times New Roman" w:hAnsi="Times New Roman" w:cs="Times New Roman"/>
          <w:sz w:val="28"/>
          <w:szCs w:val="28"/>
        </w:rPr>
        <w:t xml:space="preserve">№ 18 (часть I), № 47 (часть I), № 56 (часть I), № 79 (часть </w:t>
      </w:r>
      <w:r w:rsidRPr="00AA36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A3629">
        <w:rPr>
          <w:rFonts w:ascii="Times New Roman" w:hAnsi="Times New Roman" w:cs="Times New Roman"/>
          <w:sz w:val="28"/>
          <w:szCs w:val="28"/>
        </w:rPr>
        <w:t>)</w:t>
      </w:r>
      <w:r w:rsidR="00123667">
        <w:rPr>
          <w:rFonts w:ascii="Times New Roman" w:hAnsi="Times New Roman" w:cs="Times New Roman"/>
          <w:sz w:val="28"/>
          <w:szCs w:val="28"/>
        </w:rPr>
        <w:t xml:space="preserve">; 2025, </w:t>
      </w:r>
      <w:r w:rsidR="00176D72">
        <w:rPr>
          <w:rFonts w:ascii="Times New Roman" w:hAnsi="Times New Roman" w:cs="Times New Roman"/>
          <w:sz w:val="28"/>
          <w:szCs w:val="28"/>
        </w:rPr>
        <w:t>№ 85</w:t>
      </w:r>
      <w:r w:rsidR="00123667">
        <w:rPr>
          <w:rFonts w:ascii="Times New Roman" w:hAnsi="Times New Roman" w:cs="Times New Roman"/>
          <w:sz w:val="28"/>
          <w:szCs w:val="28"/>
        </w:rPr>
        <w:t xml:space="preserve"> </w:t>
      </w:r>
      <w:r w:rsidR="00176D72">
        <w:rPr>
          <w:rFonts w:ascii="Times New Roman" w:hAnsi="Times New Roman" w:cs="Times New Roman"/>
          <w:sz w:val="28"/>
          <w:szCs w:val="28"/>
        </w:rPr>
        <w:t xml:space="preserve"> </w:t>
      </w:r>
      <w:r w:rsidR="00936525">
        <w:rPr>
          <w:rFonts w:ascii="Times New Roman" w:hAnsi="Times New Roman" w:cs="Times New Roman"/>
          <w:sz w:val="28"/>
          <w:szCs w:val="28"/>
        </w:rPr>
        <w:t xml:space="preserve">(часть </w:t>
      </w:r>
      <w:r w:rsidR="0093652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36525">
        <w:rPr>
          <w:rFonts w:ascii="Times New Roman" w:hAnsi="Times New Roman" w:cs="Times New Roman"/>
          <w:sz w:val="28"/>
          <w:szCs w:val="28"/>
        </w:rPr>
        <w:t>)</w:t>
      </w:r>
      <w:r w:rsidR="002021FC">
        <w:rPr>
          <w:rFonts w:ascii="Times New Roman" w:hAnsi="Times New Roman" w:cs="Times New Roman"/>
          <w:sz w:val="28"/>
          <w:szCs w:val="28"/>
        </w:rPr>
        <w:t>; 2026, № 17 (часть I)</w:t>
      </w:r>
      <w:r w:rsidR="00423D40">
        <w:rPr>
          <w:rFonts w:ascii="Times New Roman" w:hAnsi="Times New Roman" w:cs="Times New Roman"/>
          <w:sz w:val="28"/>
          <w:szCs w:val="28"/>
        </w:rPr>
        <w:t xml:space="preserve"> </w:t>
      </w:r>
      <w:r w:rsidR="008640EA">
        <w:rPr>
          <w:rFonts w:ascii="Times New Roman" w:hAnsi="Times New Roman" w:cs="Times New Roman"/>
          <w:sz w:val="28"/>
          <w:szCs w:val="28"/>
        </w:rPr>
        <w:t>изменение, изложив ее</w:t>
      </w:r>
      <w:bookmarkStart w:id="0" w:name="_GoBack"/>
      <w:bookmarkEnd w:id="0"/>
      <w:r w:rsidR="00501A30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E06F1B" w:rsidRPr="00AA3629" w:rsidRDefault="00E06F1B" w:rsidP="001236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3667" w:rsidRDefault="00501A30" w:rsidP="002817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</w:t>
      </w:r>
      <w:r w:rsidR="00AE5A8A">
        <w:rPr>
          <w:rFonts w:ascii="Times New Roman" w:hAnsi="Times New Roman" w:cs="Times New Roman"/>
          <w:sz w:val="28"/>
          <w:szCs w:val="28"/>
        </w:rPr>
        <w:t>.</w:t>
      </w:r>
      <w:r w:rsidR="002817F3">
        <w:rPr>
          <w:rFonts w:ascii="Times New Roman" w:hAnsi="Times New Roman" w:cs="Times New Roman"/>
          <w:sz w:val="28"/>
          <w:szCs w:val="28"/>
        </w:rPr>
        <w:t xml:space="preserve"> </w:t>
      </w:r>
      <w:r w:rsidR="00123667">
        <w:rPr>
          <w:rFonts w:ascii="Times New Roman" w:hAnsi="Times New Roman" w:cs="Times New Roman"/>
          <w:sz w:val="28"/>
          <w:szCs w:val="28"/>
        </w:rPr>
        <w:t>Г</w:t>
      </w:r>
      <w:r w:rsidR="00AE5A8A">
        <w:rPr>
          <w:rFonts w:ascii="Times New Roman" w:hAnsi="Times New Roman" w:cs="Times New Roman"/>
          <w:sz w:val="28"/>
          <w:szCs w:val="28"/>
        </w:rPr>
        <w:t>осударственные</w:t>
      </w:r>
      <w:r w:rsidR="00123667">
        <w:rPr>
          <w:rFonts w:ascii="Times New Roman" w:hAnsi="Times New Roman" w:cs="Times New Roman"/>
          <w:sz w:val="28"/>
          <w:szCs w:val="28"/>
        </w:rPr>
        <w:t xml:space="preserve"> служащие подлежат обязательной государственной дактилоскопической регистрации и обязательной государственной геномной регистрации в случаях и порядке, </w:t>
      </w:r>
      <w:r w:rsidR="00DD6844">
        <w:rPr>
          <w:rFonts w:ascii="Times New Roman" w:hAnsi="Times New Roman" w:cs="Times New Roman"/>
          <w:sz w:val="28"/>
          <w:szCs w:val="28"/>
        </w:rPr>
        <w:t>которые установлены федеральными законами</w:t>
      </w:r>
      <w:r w:rsidR="00123667">
        <w:rPr>
          <w:rFonts w:ascii="Times New Roman" w:hAnsi="Times New Roman" w:cs="Times New Roman"/>
          <w:sz w:val="28"/>
          <w:szCs w:val="28"/>
        </w:rPr>
        <w:t>.».</w:t>
      </w:r>
    </w:p>
    <w:p w:rsidR="00965F0E" w:rsidRPr="00965F0E" w:rsidRDefault="00965F0E" w:rsidP="00965F0E">
      <w:pPr>
        <w:spacing w:after="0" w:line="240" w:lineRule="auto"/>
        <w:rPr>
          <w:rFonts w:ascii="Calibri" w:eastAsia="Calibri" w:hAnsi="Calibri"/>
        </w:rPr>
      </w:pPr>
    </w:p>
    <w:p w:rsidR="00965F0E" w:rsidRPr="00AA3629" w:rsidRDefault="00123667" w:rsidP="00965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  <w:r w:rsidR="00965F0E" w:rsidRPr="00AA36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5F0E" w:rsidRDefault="00965F0E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29" w:rsidRPr="00AA3629" w:rsidRDefault="00AA3629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629">
        <w:rPr>
          <w:rFonts w:ascii="Times New Roman" w:hAnsi="Times New Roman" w:cs="Times New Roman"/>
          <w:sz w:val="28"/>
          <w:szCs w:val="28"/>
        </w:rPr>
        <w:t>На</w:t>
      </w:r>
      <w:r w:rsidR="00AE5A8A">
        <w:rPr>
          <w:rFonts w:ascii="Times New Roman" w:hAnsi="Times New Roman" w:cs="Times New Roman"/>
          <w:sz w:val="28"/>
          <w:szCs w:val="28"/>
        </w:rPr>
        <w:t xml:space="preserve">стоящий Закон вступает в силу с </w:t>
      </w:r>
      <w:r w:rsidR="00DD6844">
        <w:rPr>
          <w:rFonts w:ascii="Times New Roman" w:hAnsi="Times New Roman" w:cs="Times New Roman"/>
          <w:sz w:val="28"/>
          <w:szCs w:val="28"/>
        </w:rPr>
        <w:t>7</w:t>
      </w:r>
      <w:r w:rsidR="00AE5A8A">
        <w:rPr>
          <w:rFonts w:ascii="Times New Roman" w:hAnsi="Times New Roman" w:cs="Times New Roman"/>
          <w:sz w:val="28"/>
          <w:szCs w:val="28"/>
        </w:rPr>
        <w:t xml:space="preserve"> июня 2026 года.</w:t>
      </w:r>
    </w:p>
    <w:p w:rsidR="00123667" w:rsidRDefault="00123667" w:rsidP="00E06F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E5A8A" w:rsidRDefault="00AE5A8A" w:rsidP="00E06F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06F1B" w:rsidRPr="00AA3629" w:rsidRDefault="00E06F1B" w:rsidP="00E06F1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3629">
        <w:rPr>
          <w:rFonts w:ascii="Times New Roman" w:hAnsi="Times New Roman" w:cs="Times New Roman"/>
          <w:sz w:val="28"/>
          <w:szCs w:val="28"/>
        </w:rPr>
        <w:t>Глава (Раис)</w:t>
      </w:r>
    </w:p>
    <w:p w:rsidR="00C23E24" w:rsidRDefault="00E06F1B" w:rsidP="00E06F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362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sectPr w:rsidR="00C23E24" w:rsidSect="00E06F1B">
      <w:headerReference w:type="default" r:id="rId6"/>
      <w:pgSz w:w="11906" w:h="16838"/>
      <w:pgMar w:top="1134" w:right="6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D65" w:rsidRDefault="00562D65" w:rsidP="001967BF">
      <w:pPr>
        <w:spacing w:after="0" w:line="240" w:lineRule="auto"/>
      </w:pPr>
      <w:r>
        <w:separator/>
      </w:r>
    </w:p>
  </w:endnote>
  <w:endnote w:type="continuationSeparator" w:id="0">
    <w:p w:rsidR="00562D65" w:rsidRDefault="00562D65" w:rsidP="0019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D65" w:rsidRDefault="00562D65" w:rsidP="001967BF">
      <w:pPr>
        <w:spacing w:after="0" w:line="240" w:lineRule="auto"/>
      </w:pPr>
      <w:r>
        <w:separator/>
      </w:r>
    </w:p>
  </w:footnote>
  <w:footnote w:type="continuationSeparator" w:id="0">
    <w:p w:rsidR="00562D65" w:rsidRDefault="00562D65" w:rsidP="00196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0220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967BF" w:rsidRPr="001967BF" w:rsidRDefault="003C5661">
        <w:pPr>
          <w:pStyle w:val="a3"/>
          <w:jc w:val="center"/>
          <w:rPr>
            <w:rFonts w:ascii="Times New Roman" w:hAnsi="Times New Roman" w:cs="Times New Roman"/>
          </w:rPr>
        </w:pPr>
        <w:r w:rsidRPr="001967BF">
          <w:rPr>
            <w:rFonts w:ascii="Times New Roman" w:hAnsi="Times New Roman" w:cs="Times New Roman"/>
          </w:rPr>
          <w:fldChar w:fldCharType="begin"/>
        </w:r>
        <w:r w:rsidR="001967BF" w:rsidRPr="001967BF">
          <w:rPr>
            <w:rFonts w:ascii="Times New Roman" w:hAnsi="Times New Roman" w:cs="Times New Roman"/>
          </w:rPr>
          <w:instrText>PAGE   \* MERGEFORMAT</w:instrText>
        </w:r>
        <w:r w:rsidRPr="001967BF">
          <w:rPr>
            <w:rFonts w:ascii="Times New Roman" w:hAnsi="Times New Roman" w:cs="Times New Roman"/>
          </w:rPr>
          <w:fldChar w:fldCharType="separate"/>
        </w:r>
        <w:r w:rsidR="00DD6844">
          <w:rPr>
            <w:rFonts w:ascii="Times New Roman" w:hAnsi="Times New Roman" w:cs="Times New Roman"/>
            <w:noProof/>
          </w:rPr>
          <w:t>2</w:t>
        </w:r>
        <w:r w:rsidRPr="001967BF">
          <w:rPr>
            <w:rFonts w:ascii="Times New Roman" w:hAnsi="Times New Roman" w:cs="Times New Roman"/>
          </w:rPr>
          <w:fldChar w:fldCharType="end"/>
        </w:r>
      </w:p>
    </w:sdtContent>
  </w:sdt>
  <w:p w:rsidR="001967BF" w:rsidRDefault="001967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629"/>
    <w:rsid w:val="00044626"/>
    <w:rsid w:val="000D445A"/>
    <w:rsid w:val="00123667"/>
    <w:rsid w:val="00176D72"/>
    <w:rsid w:val="001967BF"/>
    <w:rsid w:val="001B420C"/>
    <w:rsid w:val="002021FC"/>
    <w:rsid w:val="0023302B"/>
    <w:rsid w:val="00247A97"/>
    <w:rsid w:val="002817F3"/>
    <w:rsid w:val="002B1267"/>
    <w:rsid w:val="00324280"/>
    <w:rsid w:val="00347E41"/>
    <w:rsid w:val="003C5661"/>
    <w:rsid w:val="00423D40"/>
    <w:rsid w:val="00437BC4"/>
    <w:rsid w:val="004917E4"/>
    <w:rsid w:val="004D634B"/>
    <w:rsid w:val="00501A30"/>
    <w:rsid w:val="0054502D"/>
    <w:rsid w:val="00562D65"/>
    <w:rsid w:val="0057368C"/>
    <w:rsid w:val="00575248"/>
    <w:rsid w:val="005A0A8F"/>
    <w:rsid w:val="006A7494"/>
    <w:rsid w:val="006D5BD1"/>
    <w:rsid w:val="0074337A"/>
    <w:rsid w:val="008640EA"/>
    <w:rsid w:val="00864245"/>
    <w:rsid w:val="008872F2"/>
    <w:rsid w:val="00936525"/>
    <w:rsid w:val="0095112C"/>
    <w:rsid w:val="00951F4C"/>
    <w:rsid w:val="00955F1F"/>
    <w:rsid w:val="00965F0E"/>
    <w:rsid w:val="00A44B26"/>
    <w:rsid w:val="00A718FD"/>
    <w:rsid w:val="00A80B52"/>
    <w:rsid w:val="00AA3629"/>
    <w:rsid w:val="00AE2CA3"/>
    <w:rsid w:val="00AE5A8A"/>
    <w:rsid w:val="00B80130"/>
    <w:rsid w:val="00B85884"/>
    <w:rsid w:val="00BF3CB4"/>
    <w:rsid w:val="00C23E24"/>
    <w:rsid w:val="00D05919"/>
    <w:rsid w:val="00D73B17"/>
    <w:rsid w:val="00DB7FF9"/>
    <w:rsid w:val="00DD6844"/>
    <w:rsid w:val="00E06F1B"/>
    <w:rsid w:val="00E20FCB"/>
    <w:rsid w:val="00E76916"/>
    <w:rsid w:val="00EA13B8"/>
    <w:rsid w:val="00EC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12FFD"/>
  <w15:docId w15:val="{B47D1649-D9F1-4B7C-B0FA-CB1583C5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6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67BF"/>
  </w:style>
  <w:style w:type="paragraph" w:styleId="a5">
    <w:name w:val="footer"/>
    <w:basedOn w:val="a"/>
    <w:link w:val="a6"/>
    <w:uiPriority w:val="99"/>
    <w:unhideWhenUsed/>
    <w:rsid w:val="00196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67BF"/>
  </w:style>
  <w:style w:type="paragraph" w:styleId="a7">
    <w:name w:val="Balloon Text"/>
    <w:basedOn w:val="a"/>
    <w:link w:val="a8"/>
    <w:uiPriority w:val="99"/>
    <w:semiHidden/>
    <w:unhideWhenUsed/>
    <w:rsid w:val="00196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6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4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</cp:lastModifiedBy>
  <cp:revision>10</cp:revision>
  <cp:lastPrinted>2026-03-24T14:12:00Z</cp:lastPrinted>
  <dcterms:created xsi:type="dcterms:W3CDTF">2026-03-23T14:36:00Z</dcterms:created>
  <dcterms:modified xsi:type="dcterms:W3CDTF">2026-04-02T07:26:00Z</dcterms:modified>
</cp:coreProperties>
</file>