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91386" w14:textId="2145CD07" w:rsidR="005B252C" w:rsidRDefault="005950BA" w:rsidP="005950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5C5EE5B4" w14:textId="3BF87A76" w:rsidR="005B252C" w:rsidRPr="005950BA" w:rsidRDefault="005B252C" w:rsidP="006513DF">
      <w:pPr>
        <w:widowControl w:val="0"/>
        <w:spacing w:after="0" w:line="240" w:lineRule="auto"/>
        <w:ind w:left="567" w:right="566"/>
        <w:jc w:val="center"/>
        <w:rPr>
          <w:rFonts w:ascii="Times New Roman" w:hAnsi="Times New Roman"/>
          <w:bCs/>
          <w:sz w:val="28"/>
          <w:szCs w:val="28"/>
        </w:rPr>
      </w:pPr>
      <w:r w:rsidRPr="005950BA">
        <w:rPr>
          <w:rFonts w:ascii="Times New Roman" w:eastAsia="Calibri" w:hAnsi="Times New Roman" w:cs="Times New Roman"/>
          <w:sz w:val="28"/>
          <w:szCs w:val="28"/>
        </w:rPr>
        <w:t>к проекту закона Республики Татарстан «</w:t>
      </w:r>
      <w:r w:rsidR="002F31CC" w:rsidRPr="005950BA">
        <w:rPr>
          <w:rFonts w:ascii="Times New Roman" w:eastAsia="Calibri" w:hAnsi="Times New Roman" w:cs="Times New Roman"/>
          <w:sz w:val="28"/>
          <w:szCs w:val="28"/>
        </w:rPr>
        <w:t xml:space="preserve">Об упразднении поселка </w:t>
      </w:r>
      <w:proofErr w:type="spellStart"/>
      <w:r w:rsidR="002F31CC" w:rsidRPr="005950BA">
        <w:rPr>
          <w:rFonts w:ascii="Times New Roman" w:eastAsia="Calibri" w:hAnsi="Times New Roman" w:cs="Times New Roman"/>
          <w:sz w:val="28"/>
          <w:szCs w:val="28"/>
        </w:rPr>
        <w:t>Ямбурово</w:t>
      </w:r>
      <w:proofErr w:type="spellEnd"/>
      <w:r w:rsidR="002F31CC" w:rsidRPr="005950BA">
        <w:rPr>
          <w:rFonts w:ascii="Times New Roman" w:eastAsia="Calibri" w:hAnsi="Times New Roman" w:cs="Times New Roman"/>
          <w:sz w:val="28"/>
          <w:szCs w:val="28"/>
        </w:rPr>
        <w:t xml:space="preserve"> Балтасинского района Республики Татарстан, изменении границ </w:t>
      </w:r>
      <w:r w:rsidR="00BD56B4">
        <w:rPr>
          <w:rFonts w:ascii="Times New Roman" w:eastAsia="Calibri" w:hAnsi="Times New Roman" w:cs="Times New Roman"/>
          <w:sz w:val="28"/>
          <w:szCs w:val="28"/>
        </w:rPr>
        <w:t xml:space="preserve">территорий </w:t>
      </w:r>
      <w:r w:rsidR="002F31CC" w:rsidRPr="005950BA">
        <w:rPr>
          <w:rFonts w:ascii="Times New Roman" w:eastAsia="Calibri" w:hAnsi="Times New Roman" w:cs="Times New Roman"/>
          <w:sz w:val="28"/>
          <w:szCs w:val="28"/>
        </w:rPr>
        <w:t>отдельных муниципальных образований и внесении изменений в Закон Республики Татарстан «Об установлении границ территорий и статусе муниципального образования «Балтасинский муниципальный район» и муниципальных образований в его составе</w:t>
      </w:r>
      <w:r w:rsidR="00BB61DD" w:rsidRPr="005950BA">
        <w:rPr>
          <w:rFonts w:ascii="Times New Roman" w:hAnsi="Times New Roman"/>
          <w:bCs/>
          <w:sz w:val="28"/>
          <w:szCs w:val="28"/>
        </w:rPr>
        <w:t>»</w:t>
      </w:r>
    </w:p>
    <w:p w14:paraId="3F9F050E" w14:textId="77777777" w:rsidR="005B252C" w:rsidRDefault="005B252C" w:rsidP="006513DF">
      <w:pPr>
        <w:widowControl w:val="0"/>
        <w:spacing w:after="0" w:line="240" w:lineRule="auto"/>
        <w:ind w:left="567" w:right="70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7B2F9" w14:textId="71E46418" w:rsidR="001C2225" w:rsidRPr="001C2225" w:rsidRDefault="00B50FE5" w:rsidP="006513DF">
      <w:pPr>
        <w:pStyle w:val="a8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DF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E95E40">
        <w:rPr>
          <w:rFonts w:ascii="Times New Roman" w:eastAsia="Calibri" w:hAnsi="Times New Roman" w:cs="Times New Roman"/>
          <w:sz w:val="28"/>
          <w:szCs w:val="28"/>
        </w:rPr>
        <w:t>з</w:t>
      </w:r>
      <w:r w:rsidRPr="006513DF">
        <w:rPr>
          <w:rFonts w:ascii="Times New Roman" w:eastAsia="Calibri" w:hAnsi="Times New Roman" w:cs="Times New Roman"/>
          <w:sz w:val="28"/>
          <w:szCs w:val="28"/>
        </w:rPr>
        <w:t>акона Республики Татарстан «</w:t>
      </w:r>
      <w:r w:rsidR="00B47B73" w:rsidRPr="006513DF">
        <w:rPr>
          <w:rFonts w:ascii="Times New Roman" w:eastAsia="Calibri" w:hAnsi="Times New Roman" w:cs="Times New Roman"/>
          <w:sz w:val="28"/>
          <w:szCs w:val="28"/>
        </w:rPr>
        <w:t>Об</w:t>
      </w:r>
      <w:r w:rsidR="005950BA" w:rsidRPr="006513DF">
        <w:rPr>
          <w:rFonts w:ascii="Times New Roman" w:eastAsia="Calibri" w:hAnsi="Times New Roman" w:cs="Times New Roman"/>
          <w:sz w:val="28"/>
          <w:szCs w:val="28"/>
        </w:rPr>
        <w:t xml:space="preserve"> упразднении поселка </w:t>
      </w:r>
      <w:proofErr w:type="spellStart"/>
      <w:r w:rsidR="005950BA" w:rsidRPr="006513DF">
        <w:rPr>
          <w:rFonts w:ascii="Times New Roman" w:eastAsia="Calibri" w:hAnsi="Times New Roman" w:cs="Times New Roman"/>
          <w:sz w:val="28"/>
          <w:szCs w:val="28"/>
        </w:rPr>
        <w:t>Ямбурово</w:t>
      </w:r>
      <w:proofErr w:type="spellEnd"/>
      <w:r w:rsidR="005950BA" w:rsidRPr="006513DF">
        <w:rPr>
          <w:rFonts w:ascii="Times New Roman" w:eastAsia="Calibri" w:hAnsi="Times New Roman" w:cs="Times New Roman"/>
          <w:sz w:val="28"/>
          <w:szCs w:val="28"/>
        </w:rPr>
        <w:t xml:space="preserve"> Балтасинского района Республики Татарстан, </w:t>
      </w:r>
      <w:r w:rsidR="00B47B73" w:rsidRPr="006513DF">
        <w:rPr>
          <w:rFonts w:ascii="Times New Roman" w:eastAsia="Calibri" w:hAnsi="Times New Roman" w:cs="Times New Roman"/>
          <w:sz w:val="28"/>
          <w:szCs w:val="28"/>
        </w:rPr>
        <w:t xml:space="preserve">изменении границ </w:t>
      </w:r>
      <w:r w:rsidR="00C84FD9">
        <w:rPr>
          <w:rFonts w:ascii="Times New Roman" w:eastAsia="Calibri" w:hAnsi="Times New Roman" w:cs="Times New Roman"/>
          <w:sz w:val="28"/>
          <w:szCs w:val="28"/>
        </w:rPr>
        <w:t xml:space="preserve">территорий </w:t>
      </w:r>
      <w:r w:rsidR="00C84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47B73" w:rsidRPr="006513DF">
        <w:rPr>
          <w:rFonts w:ascii="Times New Roman" w:eastAsia="Calibri" w:hAnsi="Times New Roman" w:cs="Times New Roman"/>
          <w:sz w:val="28"/>
          <w:szCs w:val="28"/>
        </w:rPr>
        <w:t>отдельных муниципальных образований</w:t>
      </w:r>
      <w:r w:rsidR="00D32B8C" w:rsidRPr="006513DF">
        <w:rPr>
          <w:rFonts w:ascii="Times New Roman" w:hAnsi="Times New Roman" w:cs="Times New Roman"/>
          <w:bCs/>
          <w:sz w:val="28"/>
          <w:szCs w:val="28"/>
        </w:rPr>
        <w:t xml:space="preserve"> и внесении изменений в </w:t>
      </w:r>
      <w:r w:rsidR="005950BA" w:rsidRPr="006513DF">
        <w:rPr>
          <w:rFonts w:ascii="Times New Roman" w:hAnsi="Times New Roman" w:cs="Times New Roman"/>
          <w:bCs/>
          <w:sz w:val="28"/>
          <w:szCs w:val="28"/>
        </w:rPr>
        <w:t>З</w:t>
      </w:r>
      <w:r w:rsidR="00D32B8C" w:rsidRPr="006513DF">
        <w:rPr>
          <w:rFonts w:ascii="Times New Roman" w:hAnsi="Times New Roman" w:cs="Times New Roman"/>
          <w:bCs/>
          <w:sz w:val="28"/>
          <w:szCs w:val="28"/>
        </w:rPr>
        <w:t>акон</w:t>
      </w:r>
      <w:r w:rsidR="00D32B8C" w:rsidRPr="00BE65DD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«Об установлении границ территорий и статусе муниципального образования «Балтасинский муниципальный район» и муниципальных образований в его составе</w:t>
      </w:r>
      <w:r w:rsidRPr="00BE65DD">
        <w:rPr>
          <w:rFonts w:ascii="Times New Roman" w:eastAsia="Calibri" w:hAnsi="Times New Roman" w:cs="Times New Roman"/>
          <w:sz w:val="28"/>
          <w:szCs w:val="28"/>
        </w:rPr>
        <w:t xml:space="preserve">» подготовлен с </w:t>
      </w:r>
      <w:r w:rsidRPr="00BE65DD">
        <w:rPr>
          <w:rFonts w:ascii="Times New Roman" w:hAnsi="Times New Roman" w:cs="Times New Roman"/>
          <w:bCs/>
          <w:sz w:val="28"/>
          <w:szCs w:val="28"/>
        </w:rPr>
        <w:t xml:space="preserve">целью </w:t>
      </w:r>
      <w:r w:rsidR="001C2225" w:rsidRPr="001C222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упразднения </w:t>
      </w:r>
      <w:r w:rsidR="001C2225" w:rsidRPr="001C2225">
        <w:rPr>
          <w:rFonts w:ascii="Times New Roman" w:hAnsi="Times New Roman" w:cs="Times New Roman"/>
          <w:bCs/>
          <w:sz w:val="28"/>
          <w:szCs w:val="28"/>
        </w:rPr>
        <w:t xml:space="preserve">поселка </w:t>
      </w:r>
      <w:proofErr w:type="spellStart"/>
      <w:r w:rsidR="001C2225" w:rsidRPr="001C2225">
        <w:rPr>
          <w:rFonts w:ascii="Times New Roman" w:hAnsi="Times New Roman" w:cs="Times New Roman"/>
          <w:bCs/>
          <w:sz w:val="28"/>
          <w:szCs w:val="28"/>
        </w:rPr>
        <w:t>Ямбурово</w:t>
      </w:r>
      <w:proofErr w:type="spellEnd"/>
      <w:r w:rsidR="001C2225" w:rsidRPr="001C2225">
        <w:rPr>
          <w:rFonts w:ascii="Times New Roman" w:eastAsia="Calibri" w:hAnsi="Times New Roman" w:cs="Times New Roman"/>
          <w:sz w:val="28"/>
          <w:szCs w:val="28"/>
        </w:rPr>
        <w:t xml:space="preserve"> Балтасинского района</w:t>
      </w:r>
      <w:r w:rsidR="001C2225" w:rsidRPr="001C2225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Татарстан, изменения </w:t>
      </w:r>
      <w:r w:rsidR="005950BA">
        <w:rPr>
          <w:rFonts w:ascii="Times New Roman" w:hAnsi="Times New Roman" w:cs="Times New Roman"/>
          <w:bCs/>
          <w:sz w:val="28"/>
          <w:szCs w:val="28"/>
        </w:rPr>
        <w:t xml:space="preserve">смежных </w:t>
      </w:r>
      <w:r w:rsidR="001C2225" w:rsidRPr="001C2225">
        <w:rPr>
          <w:rFonts w:ascii="Times New Roman" w:hAnsi="Times New Roman" w:cs="Times New Roman"/>
          <w:bCs/>
          <w:sz w:val="28"/>
          <w:szCs w:val="28"/>
        </w:rPr>
        <w:t>границ муниципальн</w:t>
      </w:r>
      <w:r w:rsidR="005950BA">
        <w:rPr>
          <w:rFonts w:ascii="Times New Roman" w:hAnsi="Times New Roman" w:cs="Times New Roman"/>
          <w:bCs/>
          <w:sz w:val="28"/>
          <w:szCs w:val="28"/>
        </w:rPr>
        <w:t>ого</w:t>
      </w:r>
      <w:r w:rsidR="001C2225" w:rsidRPr="001C2225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5950BA">
        <w:rPr>
          <w:rFonts w:ascii="Times New Roman" w:hAnsi="Times New Roman" w:cs="Times New Roman"/>
          <w:bCs/>
          <w:sz w:val="28"/>
          <w:szCs w:val="28"/>
        </w:rPr>
        <w:t>я</w:t>
      </w:r>
      <w:r w:rsidR="001C2225" w:rsidRPr="001C22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50BA">
        <w:rPr>
          <w:rFonts w:ascii="Times New Roman" w:hAnsi="Times New Roman" w:cs="Times New Roman"/>
          <w:bCs/>
          <w:sz w:val="28"/>
          <w:szCs w:val="28"/>
        </w:rPr>
        <w:t xml:space="preserve">«поселок городского типа Балтаси», </w:t>
      </w:r>
      <w:proofErr w:type="spellStart"/>
      <w:r w:rsidR="005950BA">
        <w:rPr>
          <w:rFonts w:ascii="Times New Roman" w:hAnsi="Times New Roman" w:cs="Times New Roman"/>
          <w:bCs/>
          <w:sz w:val="28"/>
          <w:szCs w:val="28"/>
        </w:rPr>
        <w:t>Норминского</w:t>
      </w:r>
      <w:proofErr w:type="spellEnd"/>
      <w:r w:rsidR="005950BA">
        <w:rPr>
          <w:rFonts w:ascii="Times New Roman" w:hAnsi="Times New Roman" w:cs="Times New Roman"/>
          <w:bCs/>
          <w:sz w:val="28"/>
          <w:szCs w:val="28"/>
        </w:rPr>
        <w:t xml:space="preserve"> и Сосновского сельских поселений </w:t>
      </w:r>
      <w:r w:rsidR="001C2225" w:rsidRPr="001C2225">
        <w:rPr>
          <w:rFonts w:ascii="Times New Roman" w:hAnsi="Times New Roman" w:cs="Times New Roman"/>
          <w:bCs/>
          <w:sz w:val="28"/>
          <w:szCs w:val="28"/>
        </w:rPr>
        <w:t>Балтас</w:t>
      </w:r>
      <w:r w:rsidR="001C2225">
        <w:rPr>
          <w:rFonts w:ascii="Times New Roman" w:hAnsi="Times New Roman" w:cs="Times New Roman"/>
          <w:bCs/>
          <w:sz w:val="28"/>
          <w:szCs w:val="28"/>
        </w:rPr>
        <w:t>и</w:t>
      </w:r>
      <w:r w:rsidR="001C2225" w:rsidRPr="001C2225">
        <w:rPr>
          <w:rFonts w:ascii="Times New Roman" w:hAnsi="Times New Roman" w:cs="Times New Roman"/>
          <w:bCs/>
          <w:sz w:val="28"/>
          <w:szCs w:val="28"/>
        </w:rPr>
        <w:t>нского муниципального район</w:t>
      </w:r>
      <w:r w:rsidR="005950BA">
        <w:rPr>
          <w:rFonts w:ascii="Times New Roman" w:hAnsi="Times New Roman" w:cs="Times New Roman"/>
          <w:bCs/>
          <w:sz w:val="28"/>
          <w:szCs w:val="28"/>
        </w:rPr>
        <w:t>а Республики Татарстан</w:t>
      </w:r>
      <w:r w:rsidR="001C2225" w:rsidRPr="001C2225">
        <w:rPr>
          <w:rFonts w:ascii="Times New Roman" w:hAnsi="Times New Roman" w:cs="Times New Roman"/>
          <w:sz w:val="28"/>
          <w:szCs w:val="28"/>
        </w:rPr>
        <w:t>.</w:t>
      </w:r>
    </w:p>
    <w:p w14:paraId="194D1CDB" w14:textId="5A71C557" w:rsidR="00700F8C" w:rsidRPr="00BA33B2" w:rsidRDefault="00700F8C" w:rsidP="006513DF">
      <w:pPr>
        <w:pStyle w:val="a8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B2">
        <w:rPr>
          <w:rFonts w:ascii="Times New Roman" w:hAnsi="Times New Roman" w:cs="Times New Roman"/>
          <w:sz w:val="28"/>
          <w:szCs w:val="28"/>
        </w:rPr>
        <w:t xml:space="preserve">В Балтасинском муниципальном районе проведен анализ всех населенных пунктов на предмет их функционирования и развития. </w:t>
      </w:r>
    </w:p>
    <w:p w14:paraId="3E58BAA0" w14:textId="3C8A03EE" w:rsidR="00700F8C" w:rsidRPr="00700F8C" w:rsidRDefault="00700F8C" w:rsidP="006513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8C">
        <w:rPr>
          <w:rFonts w:ascii="Times New Roman" w:hAnsi="Times New Roman" w:cs="Times New Roman"/>
          <w:sz w:val="28"/>
          <w:szCs w:val="28"/>
        </w:rPr>
        <w:t xml:space="preserve">По результатам анализа выявлен </w:t>
      </w:r>
      <w:r w:rsidR="005950BA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700F8C">
        <w:rPr>
          <w:rFonts w:ascii="Times New Roman" w:hAnsi="Times New Roman" w:cs="Times New Roman"/>
          <w:sz w:val="28"/>
          <w:szCs w:val="28"/>
        </w:rPr>
        <w:t>населенный пункт, несоответствующий критериям развития</w:t>
      </w:r>
      <w:r w:rsidR="005950BA">
        <w:rPr>
          <w:rFonts w:ascii="Times New Roman" w:hAnsi="Times New Roman" w:cs="Times New Roman"/>
          <w:sz w:val="28"/>
          <w:szCs w:val="28"/>
        </w:rPr>
        <w:t>,</w:t>
      </w:r>
      <w:r w:rsidRPr="00700F8C">
        <w:rPr>
          <w:rFonts w:ascii="Times New Roman" w:hAnsi="Times New Roman" w:cs="Times New Roman"/>
          <w:sz w:val="28"/>
          <w:szCs w:val="28"/>
        </w:rPr>
        <w:t xml:space="preserve"> - </w:t>
      </w:r>
      <w:r w:rsidRPr="00700F8C">
        <w:rPr>
          <w:rFonts w:ascii="Times New Roman" w:hAnsi="Times New Roman" w:cs="Times New Roman"/>
          <w:bCs/>
          <w:sz w:val="28"/>
          <w:szCs w:val="28"/>
        </w:rPr>
        <w:t xml:space="preserve">поселок </w:t>
      </w:r>
      <w:proofErr w:type="spellStart"/>
      <w:r w:rsidRPr="00700F8C">
        <w:rPr>
          <w:rFonts w:ascii="Times New Roman" w:hAnsi="Times New Roman" w:cs="Times New Roman"/>
          <w:bCs/>
          <w:sz w:val="28"/>
          <w:szCs w:val="28"/>
        </w:rPr>
        <w:t>Ямбурово</w:t>
      </w:r>
      <w:proofErr w:type="spellEnd"/>
      <w:r w:rsidRPr="00700F8C">
        <w:rPr>
          <w:rFonts w:ascii="Times New Roman" w:hAnsi="Times New Roman" w:cs="Times New Roman"/>
          <w:sz w:val="28"/>
          <w:szCs w:val="28"/>
        </w:rPr>
        <w:t xml:space="preserve"> в составе </w:t>
      </w:r>
      <w:proofErr w:type="spellStart"/>
      <w:r w:rsidRPr="00700F8C">
        <w:rPr>
          <w:rFonts w:ascii="Times New Roman" w:eastAsia="Calibri" w:hAnsi="Times New Roman" w:cs="Times New Roman"/>
          <w:sz w:val="28"/>
          <w:szCs w:val="28"/>
        </w:rPr>
        <w:t>Кугунурского</w:t>
      </w:r>
      <w:proofErr w:type="spellEnd"/>
      <w:r w:rsidRPr="00700F8C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14:paraId="6CFC6763" w14:textId="71BF721C" w:rsidR="00700F8C" w:rsidRPr="00700F8C" w:rsidRDefault="00700F8C" w:rsidP="0065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 </w:t>
      </w:r>
      <w:proofErr w:type="spellStart"/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>Кугунурского</w:t>
      </w:r>
      <w:proofErr w:type="spellEnd"/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Балтасинского муниципального р</w:t>
      </w:r>
      <w:r w:rsidR="005950BA">
        <w:rPr>
          <w:rFonts w:ascii="Times New Roman" w:hAnsi="Times New Roman" w:cs="Times New Roman"/>
          <w:sz w:val="28"/>
          <w:szCs w:val="28"/>
          <w:shd w:val="clear" w:color="auto" w:fill="FFFFFF"/>
        </w:rPr>
        <w:t>айона входят 8 населенных пунктов</w:t>
      </w:r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село </w:t>
      </w:r>
      <w:proofErr w:type="spellStart"/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>Кугунур</w:t>
      </w:r>
      <w:proofErr w:type="spellEnd"/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численностью жителей - 682, село </w:t>
      </w:r>
      <w:proofErr w:type="spellStart"/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>Кургем</w:t>
      </w:r>
      <w:proofErr w:type="spellEnd"/>
      <w:r w:rsidR="005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- 61, село </w:t>
      </w:r>
      <w:proofErr w:type="spellStart"/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>Шуда</w:t>
      </w:r>
      <w:proofErr w:type="spellEnd"/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- 254,</w:t>
      </w:r>
      <w:r w:rsidR="005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деревня </w:t>
      </w:r>
      <w:proofErr w:type="spellStart"/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>Дурга</w:t>
      </w:r>
      <w:proofErr w:type="spellEnd"/>
      <w:r w:rsidR="005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- 265, деревня </w:t>
      </w:r>
      <w:proofErr w:type="spellStart"/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>Куремьял</w:t>
      </w:r>
      <w:proofErr w:type="spellEnd"/>
      <w:r w:rsidR="005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- 39, деревня </w:t>
      </w:r>
      <w:proofErr w:type="spellStart"/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>Кускем</w:t>
      </w:r>
      <w:proofErr w:type="spellEnd"/>
      <w:r w:rsidR="005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- 49, деревня </w:t>
      </w:r>
      <w:proofErr w:type="spellStart"/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>Улисьял</w:t>
      </w:r>
      <w:proofErr w:type="spellEnd"/>
      <w:r w:rsidR="005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>- 268</w:t>
      </w:r>
      <w:r w:rsidRPr="00700F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поселок </w:t>
      </w:r>
      <w:proofErr w:type="spellStart"/>
      <w:r w:rsidRPr="00700F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Ямбурово</w:t>
      </w:r>
      <w:proofErr w:type="spellEnd"/>
      <w:r w:rsidR="005950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00F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5950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00F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</w:t>
      </w:r>
      <w:r w:rsidRPr="00700F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00F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1723F2" w14:textId="77777777" w:rsidR="00700F8C" w:rsidRPr="00700F8C" w:rsidRDefault="00700F8C" w:rsidP="0065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8C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700F8C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700F8C">
        <w:rPr>
          <w:rFonts w:ascii="Times New Roman" w:hAnsi="Times New Roman" w:cs="Times New Roman"/>
          <w:sz w:val="28"/>
          <w:szCs w:val="28"/>
        </w:rPr>
        <w:t xml:space="preserve"> книге №12, заложенной на период с 2002 по 2006 годы сельской администрацией, осуществлена запись о ведении 1 домохозяйства.</w:t>
      </w:r>
    </w:p>
    <w:p w14:paraId="54CAD2CE" w14:textId="77777777" w:rsidR="00700F8C" w:rsidRPr="00700F8C" w:rsidRDefault="00700F8C" w:rsidP="0065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8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00F8C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700F8C">
        <w:rPr>
          <w:rFonts w:ascii="Times New Roman" w:hAnsi="Times New Roman" w:cs="Times New Roman"/>
          <w:sz w:val="28"/>
          <w:szCs w:val="28"/>
        </w:rPr>
        <w:t xml:space="preserve"> книгах </w:t>
      </w:r>
      <w:proofErr w:type="spellStart"/>
      <w:r w:rsidRPr="00700F8C">
        <w:rPr>
          <w:rFonts w:ascii="Times New Roman" w:hAnsi="Times New Roman" w:cs="Times New Roman"/>
          <w:sz w:val="28"/>
          <w:szCs w:val="28"/>
        </w:rPr>
        <w:t>Кугунурского</w:t>
      </w:r>
      <w:proofErr w:type="spellEnd"/>
      <w:r w:rsidRPr="00700F8C">
        <w:rPr>
          <w:rFonts w:ascii="Times New Roman" w:hAnsi="Times New Roman" w:cs="Times New Roman"/>
          <w:sz w:val="28"/>
          <w:szCs w:val="28"/>
        </w:rPr>
        <w:t xml:space="preserve"> сельского поселения, заложенных за период с 2006 года по настоящее время, новые записи о ведении домохозяйств по поселку </w:t>
      </w:r>
      <w:proofErr w:type="spellStart"/>
      <w:r w:rsidRPr="00700F8C">
        <w:rPr>
          <w:rFonts w:ascii="Times New Roman" w:hAnsi="Times New Roman" w:cs="Times New Roman"/>
          <w:sz w:val="28"/>
          <w:szCs w:val="28"/>
        </w:rPr>
        <w:t>Ямбурово</w:t>
      </w:r>
      <w:proofErr w:type="spellEnd"/>
      <w:r w:rsidRPr="00700F8C">
        <w:rPr>
          <w:rFonts w:ascii="Times New Roman" w:hAnsi="Times New Roman" w:cs="Times New Roman"/>
          <w:sz w:val="28"/>
          <w:szCs w:val="28"/>
        </w:rPr>
        <w:t xml:space="preserve"> отсутствуют. </w:t>
      </w:r>
    </w:p>
    <w:p w14:paraId="04060527" w14:textId="77777777" w:rsidR="00700F8C" w:rsidRPr="00700F8C" w:rsidRDefault="00700F8C" w:rsidP="0065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8C">
        <w:rPr>
          <w:rFonts w:ascii="Times New Roman" w:hAnsi="Times New Roman" w:cs="Times New Roman"/>
          <w:sz w:val="28"/>
          <w:szCs w:val="28"/>
        </w:rPr>
        <w:t xml:space="preserve">По информации отдела МВД России по Балтасинскому району зарегистрированные жители в населенном пункте отсутствуют. </w:t>
      </w:r>
    </w:p>
    <w:p w14:paraId="76005440" w14:textId="77777777" w:rsidR="00700F8C" w:rsidRPr="00700F8C" w:rsidRDefault="00700F8C" w:rsidP="0065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0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Последний житель переехал в </w:t>
      </w:r>
      <w:proofErr w:type="spellStart"/>
      <w:r w:rsidRPr="00700F8C">
        <w:rPr>
          <w:rFonts w:ascii="Times New Roman" w:eastAsia="Calibri" w:hAnsi="Times New Roman" w:cs="Times New Roman"/>
          <w:sz w:val="28"/>
          <w:szCs w:val="28"/>
          <w:lang w:eastAsia="en-US"/>
        </w:rPr>
        <w:t>с.Ципья</w:t>
      </w:r>
      <w:proofErr w:type="spellEnd"/>
      <w:r w:rsidRPr="00700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Балтасинского муниципального района 28.12.2004.</w:t>
      </w:r>
    </w:p>
    <w:p w14:paraId="05AD061A" w14:textId="77777777" w:rsidR="00700F8C" w:rsidRPr="00700F8C" w:rsidRDefault="00700F8C" w:rsidP="0065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8C">
        <w:rPr>
          <w:rFonts w:ascii="Times New Roman" w:hAnsi="Times New Roman" w:cs="Times New Roman"/>
          <w:sz w:val="28"/>
          <w:szCs w:val="28"/>
        </w:rPr>
        <w:t xml:space="preserve">На месте предполагаемого населенного пункта поселка </w:t>
      </w:r>
      <w:proofErr w:type="spellStart"/>
      <w:r w:rsidRPr="00700F8C">
        <w:rPr>
          <w:rFonts w:ascii="Times New Roman" w:hAnsi="Times New Roman" w:cs="Times New Roman"/>
          <w:sz w:val="28"/>
          <w:szCs w:val="28"/>
        </w:rPr>
        <w:t>Ямбурово</w:t>
      </w:r>
      <w:proofErr w:type="spellEnd"/>
      <w:r w:rsidRPr="00700F8C">
        <w:rPr>
          <w:rFonts w:ascii="Times New Roman" w:hAnsi="Times New Roman" w:cs="Times New Roman"/>
          <w:sz w:val="28"/>
          <w:szCs w:val="28"/>
        </w:rPr>
        <w:t xml:space="preserve">, согласно кадастровым картам, находится земельный участок, относящийся к категории земель сельскохозяйственного назначения, с видом разрешенного использования -  для ведения сельского хозяйства с кадастровым номером 16:12:051005:29. Земли населенных пунктов на данной территории отсутствуют. </w:t>
      </w:r>
    </w:p>
    <w:p w14:paraId="59CFC7D2" w14:textId="0E06DB6C" w:rsidR="00700F8C" w:rsidRPr="00700F8C" w:rsidRDefault="00700F8C" w:rsidP="0065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8C">
        <w:rPr>
          <w:rFonts w:ascii="Times New Roman" w:hAnsi="Times New Roman" w:cs="Times New Roman"/>
          <w:sz w:val="28"/>
          <w:szCs w:val="28"/>
        </w:rPr>
        <w:t xml:space="preserve">Выявлено отсутствие централизованного водоснабжения, водоотведения, газоснабжения, а также дорог, отнесенных к категории дорог местного значения Балтасинского муниципального района. Социальные объекты, объекты </w:t>
      </w:r>
      <w:r w:rsidRPr="00700F8C">
        <w:rPr>
          <w:rFonts w:ascii="Times New Roman" w:hAnsi="Times New Roman" w:cs="Times New Roman"/>
          <w:sz w:val="28"/>
          <w:szCs w:val="28"/>
        </w:rPr>
        <w:lastRenderedPageBreak/>
        <w:t xml:space="preserve">культурного наследия и достопримечательности на территории населенного пункта также отсутствуют. </w:t>
      </w:r>
    </w:p>
    <w:p w14:paraId="13319BDB" w14:textId="77777777" w:rsidR="00700F8C" w:rsidRPr="00700F8C" w:rsidRDefault="00700F8C" w:rsidP="0065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8C">
        <w:rPr>
          <w:rFonts w:ascii="Times New Roman" w:hAnsi="Times New Roman" w:cs="Times New Roman"/>
          <w:sz w:val="28"/>
          <w:szCs w:val="28"/>
        </w:rPr>
        <w:t xml:space="preserve">Учитывая вышеизложенное, следует отметить, что поселок </w:t>
      </w:r>
      <w:proofErr w:type="spellStart"/>
      <w:r w:rsidRPr="00700F8C">
        <w:rPr>
          <w:rFonts w:ascii="Times New Roman" w:hAnsi="Times New Roman" w:cs="Times New Roman"/>
          <w:sz w:val="28"/>
          <w:szCs w:val="28"/>
        </w:rPr>
        <w:t>Ямбурово</w:t>
      </w:r>
      <w:proofErr w:type="spellEnd"/>
      <w:r w:rsidRPr="00700F8C">
        <w:rPr>
          <w:rFonts w:ascii="Times New Roman" w:hAnsi="Times New Roman" w:cs="Times New Roman"/>
          <w:sz w:val="28"/>
          <w:szCs w:val="28"/>
        </w:rPr>
        <w:t xml:space="preserve"> утратил признаки населенного пункта, фактически не функционирует и не имеет перспектив дальнейшего развития. </w:t>
      </w:r>
    </w:p>
    <w:p w14:paraId="7134EEDB" w14:textId="46CC287A" w:rsidR="00700F8C" w:rsidRDefault="00700F8C" w:rsidP="006513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00F8C">
        <w:rPr>
          <w:rFonts w:ascii="Times New Roman" w:hAnsi="Times New Roman" w:cs="Times New Roman"/>
          <w:kern w:val="2"/>
          <w:sz w:val="28"/>
          <w:szCs w:val="28"/>
        </w:rPr>
        <w:t xml:space="preserve">По результатам обсуждения жители </w:t>
      </w:r>
      <w:proofErr w:type="spellStart"/>
      <w:r w:rsidRPr="00700F8C">
        <w:rPr>
          <w:rFonts w:ascii="Times New Roman" w:hAnsi="Times New Roman" w:cs="Times New Roman"/>
          <w:kern w:val="2"/>
          <w:sz w:val="28"/>
          <w:szCs w:val="28"/>
        </w:rPr>
        <w:t>Кугунурского</w:t>
      </w:r>
      <w:proofErr w:type="spellEnd"/>
      <w:r w:rsidRPr="00700F8C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Балтасинского муниципального район</w:t>
      </w:r>
      <w:r w:rsidR="00484617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700F8C">
        <w:rPr>
          <w:rFonts w:ascii="Times New Roman" w:hAnsi="Times New Roman" w:cs="Times New Roman"/>
          <w:kern w:val="2"/>
          <w:sz w:val="28"/>
          <w:szCs w:val="28"/>
        </w:rPr>
        <w:t xml:space="preserve"> поддержали инициативу об упразднении населенн</w:t>
      </w:r>
      <w:r w:rsidR="00484617">
        <w:rPr>
          <w:rFonts w:ascii="Times New Roman" w:hAnsi="Times New Roman" w:cs="Times New Roman"/>
          <w:kern w:val="2"/>
          <w:sz w:val="28"/>
          <w:szCs w:val="28"/>
        </w:rPr>
        <w:t>ого</w:t>
      </w:r>
      <w:r w:rsidRPr="00700F8C">
        <w:rPr>
          <w:rFonts w:ascii="Times New Roman" w:hAnsi="Times New Roman" w:cs="Times New Roman"/>
          <w:kern w:val="2"/>
          <w:sz w:val="28"/>
          <w:szCs w:val="28"/>
        </w:rPr>
        <w:t xml:space="preserve"> пункт</w:t>
      </w:r>
      <w:r w:rsidR="00484617">
        <w:rPr>
          <w:rFonts w:ascii="Times New Roman" w:hAnsi="Times New Roman" w:cs="Times New Roman"/>
          <w:kern w:val="2"/>
          <w:sz w:val="28"/>
          <w:szCs w:val="28"/>
        </w:rPr>
        <w:t>а, процедуры, предусмотренные законодательством, соблюдены</w:t>
      </w:r>
      <w:r w:rsidRPr="00700F8C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14:paraId="0BCC07E1" w14:textId="51FC0EF0" w:rsidR="00BA33B2" w:rsidRPr="00CB22B9" w:rsidRDefault="00484617" w:rsidP="006513DF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A33B2" w:rsidRPr="00CB22B9">
        <w:rPr>
          <w:rFonts w:ascii="Times New Roman" w:hAnsi="Times New Roman" w:cs="Times New Roman"/>
          <w:sz w:val="28"/>
          <w:szCs w:val="28"/>
        </w:rPr>
        <w:t xml:space="preserve">огласно </w:t>
      </w:r>
      <w:proofErr w:type="gramStart"/>
      <w:r w:rsidR="00BA33B2" w:rsidRPr="00CB22B9">
        <w:rPr>
          <w:rFonts w:ascii="Times New Roman" w:hAnsi="Times New Roman" w:cs="Times New Roman"/>
          <w:sz w:val="28"/>
          <w:szCs w:val="28"/>
        </w:rPr>
        <w:t>Стратегии пространственного развития Российской Федерации</w:t>
      </w:r>
      <w:proofErr w:type="gramEnd"/>
      <w:r w:rsidR="00BA33B2" w:rsidRPr="00CB22B9">
        <w:rPr>
          <w:rFonts w:ascii="Times New Roman" w:hAnsi="Times New Roman" w:cs="Times New Roman"/>
          <w:sz w:val="28"/>
          <w:szCs w:val="28"/>
        </w:rPr>
        <w:t xml:space="preserve"> на период до 2030 года с пр</w:t>
      </w:r>
      <w:r>
        <w:rPr>
          <w:rFonts w:ascii="Times New Roman" w:hAnsi="Times New Roman" w:cs="Times New Roman"/>
          <w:sz w:val="28"/>
          <w:szCs w:val="28"/>
        </w:rPr>
        <w:t>огнозом до 2036 года (утвержден</w:t>
      </w:r>
      <w:r w:rsidR="006513DF">
        <w:rPr>
          <w:rFonts w:ascii="Times New Roman" w:hAnsi="Times New Roman" w:cs="Times New Roman"/>
          <w:sz w:val="28"/>
          <w:szCs w:val="28"/>
        </w:rPr>
        <w:t>а</w:t>
      </w:r>
      <w:r w:rsidR="00BA33B2" w:rsidRPr="00CB22B9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28 декабря 2024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33B2" w:rsidRPr="00CB22B9">
        <w:rPr>
          <w:rFonts w:ascii="Times New Roman" w:hAnsi="Times New Roman" w:cs="Times New Roman"/>
          <w:sz w:val="28"/>
          <w:szCs w:val="28"/>
        </w:rPr>
        <w:t xml:space="preserve"> 4146-р)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B22B9">
        <w:rPr>
          <w:rFonts w:ascii="Times New Roman" w:hAnsi="Times New Roman" w:cs="Times New Roman"/>
          <w:sz w:val="28"/>
          <w:szCs w:val="28"/>
        </w:rPr>
        <w:t xml:space="preserve">лючевым пространственным приоритетом </w:t>
      </w:r>
      <w:r w:rsidR="00BA33B2" w:rsidRPr="00CB22B9">
        <w:rPr>
          <w:rFonts w:ascii="Times New Roman" w:hAnsi="Times New Roman" w:cs="Times New Roman"/>
          <w:sz w:val="28"/>
          <w:szCs w:val="28"/>
        </w:rPr>
        <w:t>является система опорных населенных пунктов, которые формируют системы расселения, инфраструктуры и экономики России и обеспечивают развитие прилегающих к ним территорий.</w:t>
      </w:r>
    </w:p>
    <w:p w14:paraId="2D570234" w14:textId="7C3EB029" w:rsidR="00BA33B2" w:rsidRPr="00CB22B9" w:rsidRDefault="00BA33B2" w:rsidP="0065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B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484617">
        <w:rPr>
          <w:rFonts w:ascii="Times New Roman" w:hAnsi="Times New Roman" w:cs="Times New Roman"/>
          <w:sz w:val="28"/>
          <w:szCs w:val="28"/>
        </w:rPr>
        <w:t>о</w:t>
      </w:r>
      <w:r w:rsidRPr="00CB22B9">
        <w:rPr>
          <w:rFonts w:ascii="Times New Roman" w:hAnsi="Times New Roman" w:cs="Times New Roman"/>
          <w:sz w:val="28"/>
          <w:szCs w:val="28"/>
        </w:rPr>
        <w:t>порных населенных пунктов на сегодняшний день способствует достижению национальных целей и обеспечению национальной безопасности.</w:t>
      </w:r>
    </w:p>
    <w:p w14:paraId="7DFC58F5" w14:textId="7E0B7BDE" w:rsidR="00BA33B2" w:rsidRPr="00CB22B9" w:rsidRDefault="00BA33B2" w:rsidP="0065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B9">
        <w:rPr>
          <w:rFonts w:ascii="Times New Roman" w:hAnsi="Times New Roman" w:cs="Times New Roman"/>
          <w:sz w:val="28"/>
          <w:szCs w:val="28"/>
        </w:rPr>
        <w:t>Учитывая данный факт изменение границ в ст</w:t>
      </w:r>
      <w:r w:rsidR="00484617">
        <w:rPr>
          <w:rFonts w:ascii="Times New Roman" w:hAnsi="Times New Roman" w:cs="Times New Roman"/>
          <w:sz w:val="28"/>
          <w:szCs w:val="28"/>
        </w:rPr>
        <w:t>о</w:t>
      </w:r>
      <w:r w:rsidRPr="00CB22B9">
        <w:rPr>
          <w:rFonts w:ascii="Times New Roman" w:hAnsi="Times New Roman" w:cs="Times New Roman"/>
          <w:sz w:val="28"/>
          <w:szCs w:val="28"/>
        </w:rPr>
        <w:t xml:space="preserve">рону увеличения территории муниципального образования </w:t>
      </w:r>
      <w:r w:rsidR="00484617">
        <w:rPr>
          <w:rFonts w:ascii="Times New Roman" w:hAnsi="Times New Roman" w:cs="Times New Roman"/>
          <w:sz w:val="28"/>
          <w:szCs w:val="28"/>
        </w:rPr>
        <w:t>«</w:t>
      </w:r>
      <w:r w:rsidRPr="00CB22B9">
        <w:rPr>
          <w:rFonts w:ascii="Times New Roman" w:hAnsi="Times New Roman" w:cs="Times New Roman"/>
          <w:sz w:val="28"/>
          <w:szCs w:val="28"/>
        </w:rPr>
        <w:t>посел</w:t>
      </w:r>
      <w:r w:rsidR="00484617">
        <w:rPr>
          <w:rFonts w:ascii="Times New Roman" w:hAnsi="Times New Roman" w:cs="Times New Roman"/>
          <w:sz w:val="28"/>
          <w:szCs w:val="28"/>
        </w:rPr>
        <w:t>о</w:t>
      </w:r>
      <w:r w:rsidRPr="00CB22B9">
        <w:rPr>
          <w:rFonts w:ascii="Times New Roman" w:hAnsi="Times New Roman" w:cs="Times New Roman"/>
          <w:sz w:val="28"/>
          <w:szCs w:val="28"/>
        </w:rPr>
        <w:t>к городского типа Балтаси</w:t>
      </w:r>
      <w:r w:rsidR="00484617">
        <w:rPr>
          <w:rFonts w:ascii="Times New Roman" w:hAnsi="Times New Roman" w:cs="Times New Roman"/>
          <w:sz w:val="28"/>
          <w:szCs w:val="28"/>
        </w:rPr>
        <w:t>»</w:t>
      </w:r>
      <w:r w:rsidRPr="00CB22B9">
        <w:rPr>
          <w:rFonts w:ascii="Times New Roman" w:hAnsi="Times New Roman" w:cs="Times New Roman"/>
          <w:sz w:val="28"/>
          <w:szCs w:val="28"/>
        </w:rPr>
        <w:t xml:space="preserve"> актуально, это дает району развитие в сфере туризма, инвестиционной привлекательности, общественных пространств, а также приоритетного финансирования опорных населенных пунктов в рамках государственных республиканских программ</w:t>
      </w:r>
      <w:r w:rsidR="00CB22B9" w:rsidRPr="00CB22B9">
        <w:rPr>
          <w:rFonts w:ascii="Times New Roman" w:hAnsi="Times New Roman" w:cs="Times New Roman"/>
          <w:sz w:val="28"/>
          <w:szCs w:val="28"/>
        </w:rPr>
        <w:t>.</w:t>
      </w:r>
      <w:r w:rsidRPr="00CB22B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EDA790" w14:textId="7BDD88BB" w:rsidR="00BA33B2" w:rsidRPr="00CB22B9" w:rsidRDefault="00BA33B2" w:rsidP="0065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B9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484617">
        <w:rPr>
          <w:rFonts w:ascii="Times New Roman" w:hAnsi="Times New Roman" w:cs="Times New Roman"/>
          <w:sz w:val="28"/>
          <w:szCs w:val="28"/>
        </w:rPr>
        <w:t>«</w:t>
      </w:r>
      <w:r w:rsidRPr="00CB22B9">
        <w:rPr>
          <w:rFonts w:ascii="Times New Roman" w:hAnsi="Times New Roman" w:cs="Times New Roman"/>
          <w:sz w:val="28"/>
          <w:szCs w:val="28"/>
        </w:rPr>
        <w:t>поселок городского типа Балтаси</w:t>
      </w:r>
      <w:r w:rsidR="00484617">
        <w:rPr>
          <w:rFonts w:ascii="Times New Roman" w:hAnsi="Times New Roman" w:cs="Times New Roman"/>
          <w:sz w:val="28"/>
          <w:szCs w:val="28"/>
        </w:rPr>
        <w:t>»</w:t>
      </w:r>
      <w:r w:rsidRPr="00CB22B9">
        <w:rPr>
          <w:rFonts w:ascii="Times New Roman" w:hAnsi="Times New Roman" w:cs="Times New Roman"/>
          <w:sz w:val="28"/>
          <w:szCs w:val="28"/>
        </w:rPr>
        <w:t xml:space="preserve"> на основании распоряжения Кабинета Министров Республики Татарстан от 22 февраля 2023 года № 474-р «Об утверждении перечня опорных населенных пунктов и прилегающих к ним территорий Республики </w:t>
      </w:r>
      <w:r w:rsidR="00B913FC" w:rsidRPr="00CB22B9">
        <w:rPr>
          <w:rFonts w:ascii="Times New Roman" w:hAnsi="Times New Roman" w:cs="Times New Roman"/>
          <w:sz w:val="28"/>
          <w:szCs w:val="28"/>
        </w:rPr>
        <w:t>Татарстан» отнесен</w:t>
      </w:r>
      <w:r w:rsidRPr="00CB22B9">
        <w:rPr>
          <w:rFonts w:ascii="Times New Roman" w:hAnsi="Times New Roman" w:cs="Times New Roman"/>
          <w:sz w:val="28"/>
          <w:szCs w:val="28"/>
        </w:rPr>
        <w:t xml:space="preserve"> к опорным населённым пунктам. </w:t>
      </w:r>
    </w:p>
    <w:p w14:paraId="3BB53F75" w14:textId="7E79883A" w:rsidR="00A97254" w:rsidRDefault="00A97254" w:rsidP="00651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22B9">
        <w:rPr>
          <w:rFonts w:ascii="Times New Roman" w:hAnsi="Times New Roman"/>
          <w:bCs/>
          <w:sz w:val="28"/>
          <w:szCs w:val="28"/>
        </w:rPr>
        <w:t xml:space="preserve">В соответствии с требованиями Федерального закона </w:t>
      </w:r>
      <w:r w:rsidRPr="00CB22B9">
        <w:rPr>
          <w:rFonts w:ascii="Times New Roman" w:hAnsi="Times New Roman" w:cs="Times New Roman"/>
          <w:sz w:val="28"/>
          <w:szCs w:val="28"/>
        </w:rPr>
        <w:t>от 20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B22B9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B22B9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 </w:t>
      </w:r>
      <w:r w:rsidRPr="00CB22B9">
        <w:rPr>
          <w:rFonts w:ascii="Times New Roman" w:hAnsi="Times New Roman"/>
          <w:bCs/>
          <w:sz w:val="28"/>
          <w:szCs w:val="28"/>
        </w:rPr>
        <w:t>в муниципальных образованиях «поселок городского типа Балтаси», «</w:t>
      </w:r>
      <w:proofErr w:type="spellStart"/>
      <w:r w:rsidRPr="00CB22B9">
        <w:rPr>
          <w:rFonts w:ascii="Times New Roman" w:hAnsi="Times New Roman"/>
          <w:bCs/>
          <w:sz w:val="28"/>
          <w:szCs w:val="28"/>
        </w:rPr>
        <w:t>Норминское</w:t>
      </w:r>
      <w:proofErr w:type="spellEnd"/>
      <w:r w:rsidRPr="00CB22B9">
        <w:rPr>
          <w:rFonts w:ascii="Times New Roman" w:hAnsi="Times New Roman"/>
          <w:bCs/>
          <w:sz w:val="28"/>
          <w:szCs w:val="28"/>
        </w:rPr>
        <w:t xml:space="preserve"> сельское поселение», «Сосновское сельское поселение» проведены публичные слушания</w:t>
      </w:r>
      <w:r w:rsidRPr="00CB22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B22B9">
        <w:rPr>
          <w:rFonts w:ascii="Times New Roman" w:hAnsi="Times New Roman"/>
          <w:bCs/>
          <w:sz w:val="28"/>
          <w:szCs w:val="28"/>
        </w:rPr>
        <w:t xml:space="preserve"> По результатам обсуждения жители муниципальных образований поддержали инициативу об изменении границ. Соответствующие решения приняты представительными органами указанных муниципальных образований. Следовательно, процедуры, предусмотренные законодательством, соблюдены.</w:t>
      </w:r>
    </w:p>
    <w:p w14:paraId="0ADF5E4F" w14:textId="0CE7E123" w:rsidR="00A97254" w:rsidRDefault="00BA33B2" w:rsidP="0065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D6E">
        <w:rPr>
          <w:rFonts w:ascii="Times New Roman" w:hAnsi="Times New Roman"/>
          <w:bCs/>
          <w:sz w:val="28"/>
          <w:szCs w:val="28"/>
        </w:rPr>
        <w:t>Кроме того, в связи с официальным установлением местоположения границы Республик</w:t>
      </w:r>
      <w:r w:rsidR="00BA55A2">
        <w:rPr>
          <w:rFonts w:ascii="Times New Roman" w:hAnsi="Times New Roman"/>
          <w:bCs/>
          <w:sz w:val="28"/>
          <w:szCs w:val="28"/>
        </w:rPr>
        <w:t>и</w:t>
      </w:r>
      <w:r w:rsidRPr="004B5D6E">
        <w:rPr>
          <w:rFonts w:ascii="Times New Roman" w:hAnsi="Times New Roman"/>
          <w:bCs/>
          <w:sz w:val="28"/>
          <w:szCs w:val="28"/>
        </w:rPr>
        <w:t xml:space="preserve"> Татарстан </w:t>
      </w:r>
      <w:r w:rsidR="00A97254">
        <w:rPr>
          <w:rFonts w:ascii="Times New Roman" w:hAnsi="Times New Roman"/>
          <w:bCs/>
          <w:sz w:val="28"/>
          <w:szCs w:val="28"/>
        </w:rPr>
        <w:t xml:space="preserve">по </w:t>
      </w:r>
      <w:proofErr w:type="spellStart"/>
      <w:r w:rsidR="00A97254">
        <w:rPr>
          <w:rFonts w:ascii="Times New Roman" w:hAnsi="Times New Roman"/>
          <w:bCs/>
          <w:sz w:val="28"/>
          <w:szCs w:val="28"/>
        </w:rPr>
        <w:t>смежеству</w:t>
      </w:r>
      <w:proofErr w:type="spellEnd"/>
      <w:r w:rsidR="00A97254">
        <w:rPr>
          <w:rFonts w:ascii="Times New Roman" w:hAnsi="Times New Roman"/>
          <w:bCs/>
          <w:sz w:val="28"/>
          <w:szCs w:val="28"/>
        </w:rPr>
        <w:t xml:space="preserve"> с </w:t>
      </w:r>
      <w:r w:rsidRPr="004B5D6E">
        <w:rPr>
          <w:rFonts w:ascii="Times New Roman" w:hAnsi="Times New Roman"/>
          <w:bCs/>
          <w:sz w:val="28"/>
          <w:szCs w:val="28"/>
        </w:rPr>
        <w:t xml:space="preserve">Кировской областью проектом закона </w:t>
      </w:r>
      <w:r w:rsidR="00A97254">
        <w:rPr>
          <w:rFonts w:ascii="Times New Roman" w:hAnsi="Times New Roman"/>
          <w:bCs/>
          <w:sz w:val="28"/>
          <w:szCs w:val="28"/>
        </w:rPr>
        <w:t xml:space="preserve">также </w:t>
      </w:r>
      <w:r w:rsidRPr="004B5D6E">
        <w:rPr>
          <w:rFonts w:ascii="Times New Roman" w:hAnsi="Times New Roman"/>
          <w:bCs/>
          <w:sz w:val="28"/>
          <w:szCs w:val="28"/>
        </w:rPr>
        <w:t xml:space="preserve">предусматривается </w:t>
      </w:r>
      <w:r w:rsidR="00A97254">
        <w:rPr>
          <w:rFonts w:ascii="Times New Roman" w:hAnsi="Times New Roman"/>
          <w:bCs/>
          <w:sz w:val="28"/>
          <w:szCs w:val="28"/>
        </w:rPr>
        <w:t xml:space="preserve">уточнение графического и картографического (текстового) описания частей границ муниципальных образований </w:t>
      </w:r>
      <w:r w:rsidRPr="004B5D6E">
        <w:rPr>
          <w:rFonts w:ascii="Times New Roman" w:hAnsi="Times New Roman"/>
          <w:bCs/>
          <w:sz w:val="28"/>
          <w:szCs w:val="28"/>
        </w:rPr>
        <w:t>«Балтасинский муниципальный район», «Кугунурское сельское поселение», «Смаильское сельское поселение», «</w:t>
      </w:r>
      <w:proofErr w:type="spellStart"/>
      <w:r w:rsidRPr="004B5D6E">
        <w:rPr>
          <w:rFonts w:ascii="Times New Roman" w:hAnsi="Times New Roman"/>
          <w:bCs/>
          <w:sz w:val="28"/>
          <w:szCs w:val="28"/>
        </w:rPr>
        <w:t>Шишинерское</w:t>
      </w:r>
      <w:proofErr w:type="spellEnd"/>
      <w:r w:rsidRPr="004B5D6E">
        <w:rPr>
          <w:rFonts w:ascii="Times New Roman" w:hAnsi="Times New Roman"/>
          <w:bCs/>
          <w:sz w:val="28"/>
          <w:szCs w:val="28"/>
        </w:rPr>
        <w:t xml:space="preserve"> сельское поселение» в части уточнения описания местоположения узловых точек на </w:t>
      </w:r>
      <w:r w:rsidRPr="00ED2BB4">
        <w:rPr>
          <w:rFonts w:ascii="Times New Roman" w:hAnsi="Times New Roman" w:cs="Times New Roman"/>
          <w:bCs/>
          <w:sz w:val="28"/>
          <w:szCs w:val="28"/>
        </w:rPr>
        <w:t>стыках с границей Кировской области, а также муниципальных образований «</w:t>
      </w:r>
      <w:proofErr w:type="spellStart"/>
      <w:r w:rsidRPr="00ED2BB4">
        <w:rPr>
          <w:rFonts w:ascii="Times New Roman" w:hAnsi="Times New Roman" w:cs="Times New Roman"/>
          <w:sz w:val="28"/>
          <w:szCs w:val="28"/>
        </w:rPr>
        <w:t>Нуринерское</w:t>
      </w:r>
      <w:proofErr w:type="spellEnd"/>
      <w:r w:rsidRPr="00ED2BB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ED2BB4">
        <w:rPr>
          <w:rFonts w:ascii="Times New Roman" w:hAnsi="Times New Roman" w:cs="Times New Roman"/>
          <w:bCs/>
          <w:sz w:val="28"/>
          <w:szCs w:val="28"/>
        </w:rPr>
        <w:t>» и «</w:t>
      </w:r>
      <w:proofErr w:type="spellStart"/>
      <w:r w:rsidRPr="00ED2BB4">
        <w:rPr>
          <w:rFonts w:ascii="Times New Roman" w:hAnsi="Times New Roman" w:cs="Times New Roman"/>
          <w:sz w:val="28"/>
          <w:szCs w:val="28"/>
        </w:rPr>
        <w:t>Пижмарское</w:t>
      </w:r>
      <w:proofErr w:type="spellEnd"/>
      <w:r w:rsidRPr="00ED2BB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ED2BB4">
        <w:rPr>
          <w:rFonts w:ascii="Times New Roman" w:hAnsi="Times New Roman" w:cs="Times New Roman"/>
          <w:bCs/>
          <w:sz w:val="28"/>
          <w:szCs w:val="28"/>
        </w:rPr>
        <w:t xml:space="preserve">» – в части исключения описаний чересполосных участков, </w:t>
      </w:r>
      <w:r w:rsidRPr="00ED2BB4">
        <w:rPr>
          <w:rFonts w:ascii="Times New Roman" w:hAnsi="Times New Roman" w:cs="Times New Roman"/>
          <w:bCs/>
          <w:sz w:val="28"/>
          <w:szCs w:val="28"/>
        </w:rPr>
        <w:lastRenderedPageBreak/>
        <w:t>которые не входят в состав территории Республики Татарстан</w:t>
      </w:r>
      <w:r w:rsidR="0080736A" w:rsidRPr="00ED2BB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D2BB4" w:rsidRPr="00ED2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Соглашение между Республикой Татарстан и Кировской областью об установлении местоположения границы между Республикой Татарстан и Кировской областью от 2 июля 2023 года </w:t>
      </w:r>
      <w:r w:rsidR="00ED2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ED2BB4" w:rsidRPr="00ED2BB4">
        <w:rPr>
          <w:rFonts w:ascii="Times New Roman" w:hAnsi="Times New Roman" w:cs="Times New Roman"/>
          <w:sz w:val="28"/>
          <w:szCs w:val="28"/>
          <w:shd w:val="clear" w:color="auto" w:fill="FFFFFF"/>
        </w:rPr>
        <w:t>30/177/01/2023</w:t>
      </w:r>
      <w:r w:rsidRPr="00ED2BB4">
        <w:rPr>
          <w:rFonts w:ascii="Times New Roman" w:hAnsi="Times New Roman" w:cs="Times New Roman"/>
          <w:bCs/>
          <w:sz w:val="28"/>
          <w:szCs w:val="28"/>
        </w:rPr>
        <w:t>, утвержден</w:t>
      </w:r>
      <w:r w:rsidR="00ED2BB4">
        <w:rPr>
          <w:rFonts w:ascii="Times New Roman" w:hAnsi="Times New Roman" w:cs="Times New Roman"/>
          <w:bCs/>
          <w:sz w:val="28"/>
          <w:szCs w:val="28"/>
        </w:rPr>
        <w:t>ное</w:t>
      </w:r>
      <w:r w:rsidRPr="00ED2BB4">
        <w:rPr>
          <w:rFonts w:ascii="Times New Roman" w:hAnsi="Times New Roman"/>
          <w:bCs/>
          <w:sz w:val="28"/>
          <w:szCs w:val="28"/>
        </w:rPr>
        <w:t xml:space="preserve"> </w:t>
      </w:r>
      <w:r w:rsidRPr="004B5D6E">
        <w:rPr>
          <w:rFonts w:ascii="Times New Roman" w:hAnsi="Times New Roman"/>
          <w:bCs/>
          <w:sz w:val="28"/>
          <w:szCs w:val="28"/>
        </w:rPr>
        <w:t>Постановлением Государственного Совета Республики Татарстан от 13.07.2023 №</w:t>
      </w:r>
      <w:r w:rsidR="00ED2BB4">
        <w:rPr>
          <w:rFonts w:ascii="Times New Roman" w:hAnsi="Times New Roman"/>
          <w:bCs/>
          <w:sz w:val="28"/>
          <w:szCs w:val="28"/>
        </w:rPr>
        <w:t xml:space="preserve"> </w:t>
      </w:r>
      <w:r w:rsidRPr="004B5D6E">
        <w:rPr>
          <w:rFonts w:ascii="Times New Roman" w:hAnsi="Times New Roman"/>
          <w:bCs/>
          <w:sz w:val="28"/>
          <w:szCs w:val="28"/>
        </w:rPr>
        <w:t>2040-VI ГС</w:t>
      </w:r>
      <w:r w:rsidR="00ED2BB4">
        <w:rPr>
          <w:rFonts w:ascii="Times New Roman" w:hAnsi="Times New Roman"/>
          <w:bCs/>
          <w:sz w:val="28"/>
          <w:szCs w:val="28"/>
        </w:rPr>
        <w:t>)</w:t>
      </w:r>
      <w:r w:rsidRPr="004B5D6E">
        <w:rPr>
          <w:rFonts w:ascii="Times New Roman" w:hAnsi="Times New Roman"/>
          <w:bCs/>
          <w:sz w:val="28"/>
          <w:szCs w:val="28"/>
        </w:rPr>
        <w:t>.</w:t>
      </w:r>
      <w:r w:rsidR="00A97254" w:rsidRPr="00A9725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A97254" w:rsidRPr="00A00C7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Уточнения носят технический характер.</w:t>
      </w:r>
    </w:p>
    <w:p w14:paraId="4557623B" w14:textId="51FD3C34" w:rsidR="00A97254" w:rsidRDefault="00A97254" w:rsidP="0065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72C">
        <w:rPr>
          <w:rFonts w:ascii="Times New Roman" w:eastAsia="Calibri" w:hAnsi="Times New Roman" w:cs="Times New Roman"/>
          <w:sz w:val="28"/>
          <w:szCs w:val="28"/>
        </w:rPr>
        <w:t xml:space="preserve">Законопроектом предлагается, внести изменения в приложения </w:t>
      </w:r>
      <w:r w:rsidR="006513DF">
        <w:rPr>
          <w:rFonts w:ascii="Times New Roman" w:eastAsia="Calibri" w:hAnsi="Times New Roman" w:cs="Times New Roman"/>
          <w:sz w:val="28"/>
          <w:szCs w:val="28"/>
        </w:rPr>
        <w:t>2, 3, 8, 10, 11, 12, 14, 15, 18, 19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A172C">
        <w:rPr>
          <w:rFonts w:ascii="Times New Roman" w:eastAsia="Calibri" w:hAnsi="Times New Roman" w:cs="Times New Roman"/>
          <w:sz w:val="28"/>
          <w:szCs w:val="28"/>
        </w:rPr>
        <w:t>а также приложение 1 к Закону Республики Татарстан «Об установлении границ территорий муниципального образования «</w:t>
      </w:r>
      <w:r w:rsidR="006513DF">
        <w:rPr>
          <w:rFonts w:ascii="Times New Roman" w:eastAsia="Calibri" w:hAnsi="Times New Roman" w:cs="Times New Roman"/>
          <w:sz w:val="28"/>
          <w:szCs w:val="28"/>
        </w:rPr>
        <w:t>Балтасинский</w:t>
      </w:r>
      <w:r w:rsidRPr="00BA172C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район» и муниципальных образований в его составе» изложить в новой редакции.</w:t>
      </w:r>
    </w:p>
    <w:p w14:paraId="446040A2" w14:textId="77777777" w:rsidR="00A97254" w:rsidRDefault="00A97254" w:rsidP="006513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Принятие законопроекта не повлечет дополнительных расходов из бюджета Республики Татарстан.</w:t>
      </w:r>
    </w:p>
    <w:p w14:paraId="40628E58" w14:textId="77777777" w:rsidR="00A97254" w:rsidRDefault="00A97254" w:rsidP="00BA33B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A97254" w:rsidSect="005B252C">
      <w:headerReference w:type="default" r:id="rId8"/>
      <w:pgSz w:w="11906" w:h="16838"/>
      <w:pgMar w:top="993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49A9D" w14:textId="77777777" w:rsidR="00F846E9" w:rsidRDefault="00F846E9" w:rsidP="005B252C">
      <w:pPr>
        <w:spacing w:after="0" w:line="240" w:lineRule="auto"/>
      </w:pPr>
      <w:r>
        <w:separator/>
      </w:r>
    </w:p>
  </w:endnote>
  <w:endnote w:type="continuationSeparator" w:id="0">
    <w:p w14:paraId="33850CC0" w14:textId="77777777" w:rsidR="00F846E9" w:rsidRDefault="00F846E9" w:rsidP="005B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87948" w14:textId="77777777" w:rsidR="00F846E9" w:rsidRDefault="00F846E9" w:rsidP="005B252C">
      <w:pPr>
        <w:spacing w:after="0" w:line="240" w:lineRule="auto"/>
      </w:pPr>
      <w:r>
        <w:separator/>
      </w:r>
    </w:p>
  </w:footnote>
  <w:footnote w:type="continuationSeparator" w:id="0">
    <w:p w14:paraId="0AF47725" w14:textId="77777777" w:rsidR="00F846E9" w:rsidRDefault="00F846E9" w:rsidP="005B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177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01224EF" w14:textId="600B13FD" w:rsidR="005B252C" w:rsidRPr="005B252C" w:rsidRDefault="005B252C" w:rsidP="005B252C">
        <w:pPr>
          <w:pStyle w:val="a3"/>
          <w:jc w:val="center"/>
          <w:rPr>
            <w:rFonts w:ascii="Times New Roman" w:hAnsi="Times New Roman" w:cs="Times New Roman"/>
          </w:rPr>
        </w:pPr>
        <w:r w:rsidRPr="005B252C">
          <w:rPr>
            <w:rFonts w:ascii="Times New Roman" w:hAnsi="Times New Roman" w:cs="Times New Roman"/>
          </w:rPr>
          <w:fldChar w:fldCharType="begin"/>
        </w:r>
        <w:r w:rsidRPr="005B252C">
          <w:rPr>
            <w:rFonts w:ascii="Times New Roman" w:hAnsi="Times New Roman" w:cs="Times New Roman"/>
          </w:rPr>
          <w:instrText>PAGE   \* MERGEFORMAT</w:instrText>
        </w:r>
        <w:r w:rsidRPr="005B252C">
          <w:rPr>
            <w:rFonts w:ascii="Times New Roman" w:hAnsi="Times New Roman" w:cs="Times New Roman"/>
          </w:rPr>
          <w:fldChar w:fldCharType="separate"/>
        </w:r>
        <w:r w:rsidR="00C84FD9">
          <w:rPr>
            <w:rFonts w:ascii="Times New Roman" w:hAnsi="Times New Roman" w:cs="Times New Roman"/>
            <w:noProof/>
          </w:rPr>
          <w:t>3</w:t>
        </w:r>
        <w:r w:rsidRPr="005B252C">
          <w:rPr>
            <w:rFonts w:ascii="Times New Roman" w:hAnsi="Times New Roman" w:cs="Times New Roman"/>
          </w:rPr>
          <w:fldChar w:fldCharType="end"/>
        </w:r>
      </w:p>
    </w:sdtContent>
  </w:sdt>
  <w:p w14:paraId="431FA051" w14:textId="77777777" w:rsidR="005B252C" w:rsidRDefault="005B25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8D4"/>
    <w:multiLevelType w:val="hybridMultilevel"/>
    <w:tmpl w:val="D69A6C8E"/>
    <w:lvl w:ilvl="0" w:tplc="AD5642EC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820ECB"/>
    <w:multiLevelType w:val="hybridMultilevel"/>
    <w:tmpl w:val="D69A6C8E"/>
    <w:lvl w:ilvl="0" w:tplc="AD5642EC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221BDB"/>
    <w:multiLevelType w:val="hybridMultilevel"/>
    <w:tmpl w:val="E26CD402"/>
    <w:lvl w:ilvl="0" w:tplc="DC7C016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AB48B9"/>
    <w:multiLevelType w:val="hybridMultilevel"/>
    <w:tmpl w:val="3DBA60AA"/>
    <w:lvl w:ilvl="0" w:tplc="CB5E92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2C"/>
    <w:rsid w:val="00010EE8"/>
    <w:rsid w:val="0007258D"/>
    <w:rsid w:val="000815E5"/>
    <w:rsid w:val="00094C6B"/>
    <w:rsid w:val="0009688D"/>
    <w:rsid w:val="000E5941"/>
    <w:rsid w:val="001009B6"/>
    <w:rsid w:val="00107F82"/>
    <w:rsid w:val="00116E5E"/>
    <w:rsid w:val="00130881"/>
    <w:rsid w:val="00144252"/>
    <w:rsid w:val="00152BAA"/>
    <w:rsid w:val="001C19F4"/>
    <w:rsid w:val="001C2225"/>
    <w:rsid w:val="00202FC6"/>
    <w:rsid w:val="0029061F"/>
    <w:rsid w:val="00296BC2"/>
    <w:rsid w:val="002D2E91"/>
    <w:rsid w:val="002E2F49"/>
    <w:rsid w:val="002F0CEF"/>
    <w:rsid w:val="002F31CC"/>
    <w:rsid w:val="002F42AC"/>
    <w:rsid w:val="00311113"/>
    <w:rsid w:val="0036705C"/>
    <w:rsid w:val="003723EA"/>
    <w:rsid w:val="003D2A1E"/>
    <w:rsid w:val="003F0787"/>
    <w:rsid w:val="00412369"/>
    <w:rsid w:val="0043473A"/>
    <w:rsid w:val="00444734"/>
    <w:rsid w:val="00484617"/>
    <w:rsid w:val="004A79F9"/>
    <w:rsid w:val="004B5573"/>
    <w:rsid w:val="004B5D6E"/>
    <w:rsid w:val="004D5970"/>
    <w:rsid w:val="004F6113"/>
    <w:rsid w:val="005950BA"/>
    <w:rsid w:val="005B252C"/>
    <w:rsid w:val="005C5621"/>
    <w:rsid w:val="005D31DB"/>
    <w:rsid w:val="005D57DC"/>
    <w:rsid w:val="005E4B31"/>
    <w:rsid w:val="00614196"/>
    <w:rsid w:val="006513DF"/>
    <w:rsid w:val="00657A80"/>
    <w:rsid w:val="006B3684"/>
    <w:rsid w:val="006C05F8"/>
    <w:rsid w:val="006C779B"/>
    <w:rsid w:val="006D597A"/>
    <w:rsid w:val="006E0F87"/>
    <w:rsid w:val="006E49E5"/>
    <w:rsid w:val="006F7FA0"/>
    <w:rsid w:val="00700F8C"/>
    <w:rsid w:val="007257AD"/>
    <w:rsid w:val="007705E5"/>
    <w:rsid w:val="007F29CD"/>
    <w:rsid w:val="0080736A"/>
    <w:rsid w:val="00822BDF"/>
    <w:rsid w:val="00844460"/>
    <w:rsid w:val="008A1689"/>
    <w:rsid w:val="008B1287"/>
    <w:rsid w:val="008D1ADD"/>
    <w:rsid w:val="008D32FA"/>
    <w:rsid w:val="008E5450"/>
    <w:rsid w:val="0092751D"/>
    <w:rsid w:val="0093596D"/>
    <w:rsid w:val="00935EF5"/>
    <w:rsid w:val="009442AC"/>
    <w:rsid w:val="00953F4D"/>
    <w:rsid w:val="009736F9"/>
    <w:rsid w:val="00975128"/>
    <w:rsid w:val="00A00C69"/>
    <w:rsid w:val="00A657EA"/>
    <w:rsid w:val="00A97254"/>
    <w:rsid w:val="00AD58CC"/>
    <w:rsid w:val="00AE5EB7"/>
    <w:rsid w:val="00B337B0"/>
    <w:rsid w:val="00B47B73"/>
    <w:rsid w:val="00B50FE5"/>
    <w:rsid w:val="00B77124"/>
    <w:rsid w:val="00B81350"/>
    <w:rsid w:val="00B913FC"/>
    <w:rsid w:val="00BA33B2"/>
    <w:rsid w:val="00BA55A2"/>
    <w:rsid w:val="00BB3F85"/>
    <w:rsid w:val="00BB61DD"/>
    <w:rsid w:val="00BD5150"/>
    <w:rsid w:val="00BD56B4"/>
    <w:rsid w:val="00BE65DD"/>
    <w:rsid w:val="00C02F43"/>
    <w:rsid w:val="00C63243"/>
    <w:rsid w:val="00C72CC2"/>
    <w:rsid w:val="00C84FD9"/>
    <w:rsid w:val="00C91911"/>
    <w:rsid w:val="00C96370"/>
    <w:rsid w:val="00CB22B9"/>
    <w:rsid w:val="00CB3C41"/>
    <w:rsid w:val="00CD2703"/>
    <w:rsid w:val="00CD6910"/>
    <w:rsid w:val="00CE4D5E"/>
    <w:rsid w:val="00CF5662"/>
    <w:rsid w:val="00D32B8C"/>
    <w:rsid w:val="00D64D25"/>
    <w:rsid w:val="00D73EAF"/>
    <w:rsid w:val="00D91712"/>
    <w:rsid w:val="00D97567"/>
    <w:rsid w:val="00DA145E"/>
    <w:rsid w:val="00DE57E9"/>
    <w:rsid w:val="00E37A6F"/>
    <w:rsid w:val="00E42556"/>
    <w:rsid w:val="00E52675"/>
    <w:rsid w:val="00E54862"/>
    <w:rsid w:val="00E553DB"/>
    <w:rsid w:val="00E659D0"/>
    <w:rsid w:val="00E95E40"/>
    <w:rsid w:val="00ED2BB4"/>
    <w:rsid w:val="00EF7D08"/>
    <w:rsid w:val="00F24EE7"/>
    <w:rsid w:val="00F41EDD"/>
    <w:rsid w:val="00F846E9"/>
    <w:rsid w:val="00F85890"/>
    <w:rsid w:val="00F93C1A"/>
    <w:rsid w:val="00FC5495"/>
    <w:rsid w:val="00FC7A9B"/>
    <w:rsid w:val="00FE7334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A50B"/>
  <w15:chartTrackingRefBased/>
  <w15:docId w15:val="{6DDBD6CA-6927-43AD-BB7D-B7E19DF5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2C"/>
    <w:pPr>
      <w:suppressAutoHyphens/>
      <w:spacing w:after="200" w:line="276" w:lineRule="auto"/>
    </w:pPr>
    <w:rPr>
      <w:rFonts w:ascii="Calibri" w:eastAsia="Lucida Sans Unicode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52C"/>
    <w:rPr>
      <w:rFonts w:ascii="Calibri" w:eastAsia="Lucida Sans Unicode" w:hAnsi="Calibri" w:cs="Calibri"/>
      <w:kern w:val="1"/>
      <w:lang w:eastAsia="ar-SA"/>
    </w:rPr>
  </w:style>
  <w:style w:type="paragraph" w:styleId="a5">
    <w:name w:val="footer"/>
    <w:basedOn w:val="a"/>
    <w:link w:val="a6"/>
    <w:uiPriority w:val="99"/>
    <w:unhideWhenUsed/>
    <w:rsid w:val="005B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52C"/>
    <w:rPr>
      <w:rFonts w:ascii="Calibri" w:eastAsia="Lucida Sans Unicode" w:hAnsi="Calibri" w:cs="Calibri"/>
      <w:kern w:val="1"/>
      <w:lang w:eastAsia="ar-SA"/>
    </w:rPr>
  </w:style>
  <w:style w:type="paragraph" w:customStyle="1" w:styleId="a7">
    <w:name w:val="Знак"/>
    <w:basedOn w:val="a"/>
    <w:rsid w:val="00B337B0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1C2225"/>
    <w:pPr>
      <w:widowControl w:val="0"/>
      <w:suppressAutoHyphens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a9">
    <w:name w:val="Normal (Web)"/>
    <w:basedOn w:val="a"/>
    <w:uiPriority w:val="99"/>
    <w:unhideWhenUsed/>
    <w:rsid w:val="00BA33B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50E1-EFF0-40DE-AEFF-D284A905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 Вафин</dc:creator>
  <cp:keywords/>
  <dc:description/>
  <cp:lastModifiedBy>Zal</cp:lastModifiedBy>
  <cp:revision>6</cp:revision>
  <dcterms:created xsi:type="dcterms:W3CDTF">2026-02-10T10:45:00Z</dcterms:created>
  <dcterms:modified xsi:type="dcterms:W3CDTF">2026-03-11T05:37:00Z</dcterms:modified>
</cp:coreProperties>
</file>