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61" w:rsidRPr="00043F61" w:rsidRDefault="00043F61" w:rsidP="00043F61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043F61">
        <w:rPr>
          <w:rFonts w:ascii="Times New Roman" w:hAnsi="Times New Roman"/>
          <w:b/>
          <w:sz w:val="28"/>
        </w:rPr>
        <w:t>ФИНАНСОВО-ЭКОНОМИЧЕСКОЕ ОБОСНОВАНИЕ</w:t>
      </w:r>
    </w:p>
    <w:p w:rsidR="00B9594E" w:rsidRPr="00043F61" w:rsidRDefault="00043F61" w:rsidP="00043F61">
      <w:pPr>
        <w:spacing w:line="240" w:lineRule="auto"/>
        <w:jc w:val="center"/>
        <w:rPr>
          <w:rFonts w:ascii="Times New Roman" w:hAnsi="Times New Roman"/>
          <w:b/>
          <w:bCs/>
          <w:sz w:val="28"/>
        </w:rPr>
      </w:pPr>
      <w:bookmarkStart w:id="0" w:name="_GoBack"/>
      <w:bookmarkEnd w:id="0"/>
      <w:r w:rsidRPr="00043F61">
        <w:rPr>
          <w:rFonts w:ascii="Times New Roman" w:hAnsi="Times New Roman"/>
          <w:b/>
          <w:sz w:val="28"/>
        </w:rPr>
        <w:t xml:space="preserve">к проекту федерального закона </w:t>
      </w:r>
      <w:r w:rsidR="00DF7F1C" w:rsidRPr="00DF7F1C">
        <w:rPr>
          <w:rFonts w:ascii="Times New Roman" w:hAnsi="Times New Roman"/>
          <w:b/>
          <w:bCs/>
          <w:sz w:val="28"/>
          <w:szCs w:val="28"/>
        </w:rPr>
        <w:t>«</w:t>
      </w:r>
      <w:r w:rsidR="00DF7F1C" w:rsidRPr="00DF7F1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DF7F1C" w:rsidRPr="00DF7F1C">
        <w:rPr>
          <w:rFonts w:ascii="Times New Roman" w:hAnsi="Times New Roman"/>
          <w:b/>
          <w:bCs/>
          <w:sz w:val="28"/>
          <w:szCs w:val="28"/>
        </w:rPr>
        <w:t>Кодекс Российской Федерации об административных правонарушениях»</w:t>
      </w:r>
      <w:r w:rsidR="00DF7F1C" w:rsidRPr="00043F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3F61" w:rsidRPr="00B9594E" w:rsidRDefault="00043F61" w:rsidP="00043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94E" w:rsidRPr="00B9594E" w:rsidRDefault="00B9594E" w:rsidP="00DF7F1C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594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43F61">
        <w:rPr>
          <w:rFonts w:ascii="Times New Roman" w:hAnsi="Times New Roman" w:cs="Times New Roman"/>
          <w:sz w:val="28"/>
          <w:szCs w:val="28"/>
        </w:rPr>
        <w:t>ф</w:t>
      </w:r>
      <w:r w:rsidRPr="00B9594E">
        <w:rPr>
          <w:rFonts w:ascii="Times New Roman" w:hAnsi="Times New Roman" w:cs="Times New Roman"/>
          <w:sz w:val="28"/>
          <w:szCs w:val="28"/>
        </w:rPr>
        <w:t xml:space="preserve">едерального закона </w:t>
      </w:r>
      <w:r w:rsidR="00DF7F1C">
        <w:rPr>
          <w:rFonts w:ascii="Times New Roman" w:hAnsi="Times New Roman"/>
          <w:bCs/>
          <w:sz w:val="28"/>
          <w:szCs w:val="28"/>
        </w:rPr>
        <w:t>«</w:t>
      </w:r>
      <w:r w:rsidR="00DF7F1C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DF7F1C">
        <w:rPr>
          <w:rFonts w:ascii="Times New Roman" w:hAnsi="Times New Roman"/>
          <w:bCs/>
          <w:sz w:val="28"/>
          <w:szCs w:val="28"/>
        </w:rPr>
        <w:t>Кодекс Российской Федерации об административных правонарушениях»</w:t>
      </w:r>
      <w:r w:rsidR="00DF7F1C">
        <w:rPr>
          <w:rFonts w:ascii="Times New Roman" w:hAnsi="Times New Roman" w:cs="Times New Roman"/>
          <w:sz w:val="28"/>
          <w:szCs w:val="28"/>
        </w:rPr>
        <w:t xml:space="preserve"> </w:t>
      </w:r>
      <w:r w:rsidRPr="00B9594E">
        <w:rPr>
          <w:rFonts w:ascii="Times New Roman" w:hAnsi="Times New Roman" w:cs="Times New Roman"/>
          <w:sz w:val="28"/>
          <w:szCs w:val="28"/>
        </w:rPr>
        <w:t>не содержит положений, предусматривающих расходование средств федерального бюджета, иных бюджетов бюджетной системы Российской Федерации.</w:t>
      </w:r>
    </w:p>
    <w:p w:rsidR="009F47EC" w:rsidRPr="00B9594E" w:rsidRDefault="009F47EC">
      <w:pPr>
        <w:rPr>
          <w:rFonts w:ascii="Times New Roman" w:hAnsi="Times New Roman" w:cs="Times New Roman"/>
          <w:sz w:val="28"/>
          <w:szCs w:val="28"/>
        </w:rPr>
      </w:pPr>
    </w:p>
    <w:sectPr w:rsidR="009F47EC" w:rsidRPr="00B9594E" w:rsidSect="00B9594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B9594E"/>
    <w:rsid w:val="00043F61"/>
    <w:rsid w:val="001D347A"/>
    <w:rsid w:val="00225182"/>
    <w:rsid w:val="00425163"/>
    <w:rsid w:val="00920B71"/>
    <w:rsid w:val="009F47EC"/>
    <w:rsid w:val="00B9594E"/>
    <w:rsid w:val="00C2309D"/>
    <w:rsid w:val="00DC0DA5"/>
    <w:rsid w:val="00D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9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959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muhametshin.salavat</cp:lastModifiedBy>
  <cp:revision>5</cp:revision>
  <dcterms:created xsi:type="dcterms:W3CDTF">2022-10-11T11:24:00Z</dcterms:created>
  <dcterms:modified xsi:type="dcterms:W3CDTF">2026-03-18T12:19:00Z</dcterms:modified>
</cp:coreProperties>
</file>