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3A0FD" w14:textId="5FB45B9E" w:rsidR="00B748AF" w:rsidRDefault="003A5D9C">
      <w:pPr>
        <w:pStyle w:val="Style3"/>
        <w:widowControl/>
        <w:spacing w:line="240" w:lineRule="exact"/>
        <w:ind w:right="-60"/>
        <w:jc w:val="righ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>П</w:t>
      </w:r>
      <w:r w:rsidR="00CA4B64">
        <w:rPr>
          <w:rStyle w:val="FontStyle38"/>
          <w:sz w:val="28"/>
          <w:szCs w:val="28"/>
          <w:lang w:val="tt-RU"/>
        </w:rPr>
        <w:t>РОЕКТ</w:t>
      </w:r>
      <w:r>
        <w:rPr>
          <w:rStyle w:val="FontStyle38"/>
          <w:sz w:val="28"/>
          <w:szCs w:val="28"/>
        </w:rPr>
        <w:t xml:space="preserve"> </w:t>
      </w:r>
    </w:p>
    <w:p w14:paraId="18B5DFB7" w14:textId="77777777" w:rsidR="00CA4B64" w:rsidRDefault="00CA4B64">
      <w:pPr>
        <w:pStyle w:val="Style3"/>
        <w:widowControl/>
        <w:spacing w:line="240" w:lineRule="exact"/>
        <w:ind w:right="-60"/>
        <w:jc w:val="right"/>
        <w:rPr>
          <w:rStyle w:val="FontStyle38"/>
          <w:sz w:val="28"/>
          <w:szCs w:val="28"/>
        </w:rPr>
      </w:pPr>
    </w:p>
    <w:p w14:paraId="6913B3B8" w14:textId="252BB46F" w:rsidR="00B748AF" w:rsidRDefault="003A5D9C">
      <w:pPr>
        <w:pStyle w:val="Style3"/>
        <w:widowControl/>
        <w:spacing w:line="240" w:lineRule="exact"/>
        <w:ind w:right="-60"/>
        <w:jc w:val="righ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Татарстан </w:t>
      </w:r>
      <w:proofErr w:type="spellStart"/>
      <w:r>
        <w:rPr>
          <w:rStyle w:val="FontStyle38"/>
          <w:sz w:val="28"/>
          <w:szCs w:val="28"/>
        </w:rPr>
        <w:t>Республикасы</w:t>
      </w:r>
      <w:proofErr w:type="spellEnd"/>
      <w:r>
        <w:rPr>
          <w:rStyle w:val="FontStyle38"/>
          <w:sz w:val="28"/>
          <w:szCs w:val="28"/>
        </w:rPr>
        <w:t xml:space="preserve"> </w:t>
      </w:r>
    </w:p>
    <w:p w14:paraId="33E28152" w14:textId="77777777" w:rsidR="00B748AF" w:rsidRDefault="003A5D9C">
      <w:pPr>
        <w:pStyle w:val="Style3"/>
        <w:widowControl/>
        <w:spacing w:line="240" w:lineRule="exact"/>
        <w:ind w:right="-60"/>
        <w:jc w:val="right"/>
        <w:rPr>
          <w:rStyle w:val="FontStyle38"/>
          <w:sz w:val="28"/>
          <w:szCs w:val="28"/>
        </w:rPr>
      </w:pPr>
      <w:r>
        <w:rPr>
          <w:rStyle w:val="FontStyle38"/>
          <w:sz w:val="28"/>
          <w:szCs w:val="28"/>
        </w:rPr>
        <w:t xml:space="preserve">Арча район Советы </w:t>
      </w:r>
      <w:proofErr w:type="spellStart"/>
      <w:r>
        <w:rPr>
          <w:rStyle w:val="FontStyle38"/>
          <w:sz w:val="28"/>
          <w:szCs w:val="28"/>
        </w:rPr>
        <w:t>тарафыннан</w:t>
      </w:r>
      <w:proofErr w:type="spellEnd"/>
      <w:r>
        <w:rPr>
          <w:rStyle w:val="FontStyle38"/>
          <w:sz w:val="28"/>
          <w:szCs w:val="28"/>
        </w:rPr>
        <w:t xml:space="preserve"> </w:t>
      </w:r>
    </w:p>
    <w:p w14:paraId="1388062D" w14:textId="77777777" w:rsidR="00B748AF" w:rsidRDefault="003A5D9C">
      <w:pPr>
        <w:pStyle w:val="Style3"/>
        <w:widowControl/>
        <w:spacing w:line="240" w:lineRule="exact"/>
        <w:ind w:right="-60"/>
        <w:jc w:val="right"/>
        <w:rPr>
          <w:sz w:val="28"/>
          <w:szCs w:val="28"/>
        </w:rPr>
      </w:pPr>
      <w:proofErr w:type="spellStart"/>
      <w:r>
        <w:rPr>
          <w:rStyle w:val="FontStyle38"/>
          <w:sz w:val="28"/>
          <w:szCs w:val="28"/>
        </w:rPr>
        <w:t>кертелә</w:t>
      </w:r>
      <w:proofErr w:type="spellEnd"/>
    </w:p>
    <w:p w14:paraId="6461A897" w14:textId="77777777" w:rsidR="00B748AF" w:rsidRDefault="00B748AF">
      <w:pPr>
        <w:pStyle w:val="Style3"/>
        <w:widowControl/>
        <w:spacing w:line="240" w:lineRule="exact"/>
        <w:ind w:left="4037" w:right="3178"/>
        <w:jc w:val="both"/>
        <w:rPr>
          <w:sz w:val="28"/>
          <w:szCs w:val="28"/>
        </w:rPr>
      </w:pPr>
    </w:p>
    <w:p w14:paraId="118D8432" w14:textId="77777777" w:rsidR="00B748AF" w:rsidRDefault="00B748AF">
      <w:pPr>
        <w:pStyle w:val="Style3"/>
        <w:widowControl/>
        <w:spacing w:line="322" w:lineRule="exact"/>
        <w:ind w:right="1152"/>
        <w:rPr>
          <w:rStyle w:val="FontStyle25"/>
          <w:sz w:val="28"/>
          <w:szCs w:val="28"/>
        </w:rPr>
      </w:pPr>
    </w:p>
    <w:p w14:paraId="57C2C61B" w14:textId="62A7E843" w:rsidR="00CA4B64" w:rsidRPr="00CA4B64" w:rsidRDefault="00CA4B64" w:rsidP="00CA4B64">
      <w:pPr>
        <w:pStyle w:val="Style3"/>
        <w:widowControl/>
        <w:spacing w:line="322" w:lineRule="exact"/>
        <w:ind w:right="-1"/>
        <w:rPr>
          <w:rStyle w:val="FontStyle25"/>
          <w:sz w:val="28"/>
          <w:szCs w:val="28"/>
          <w:lang w:val="tt-RU"/>
        </w:rPr>
      </w:pPr>
      <w:r w:rsidRPr="00CA4B64">
        <w:rPr>
          <w:rStyle w:val="FontStyle25"/>
          <w:sz w:val="28"/>
          <w:szCs w:val="28"/>
        </w:rPr>
        <w:t xml:space="preserve">“Татарстан </w:t>
      </w:r>
      <w:proofErr w:type="spellStart"/>
      <w:r w:rsidRPr="00CA4B64">
        <w:rPr>
          <w:rStyle w:val="FontStyle25"/>
          <w:sz w:val="28"/>
          <w:szCs w:val="28"/>
        </w:rPr>
        <w:t>Республикасы</w:t>
      </w:r>
      <w:proofErr w:type="spellEnd"/>
      <w:r w:rsidRPr="00CA4B64">
        <w:rPr>
          <w:rStyle w:val="FontStyle25"/>
          <w:sz w:val="28"/>
          <w:szCs w:val="28"/>
        </w:rPr>
        <w:t xml:space="preserve"> Арча </w:t>
      </w:r>
      <w:proofErr w:type="spellStart"/>
      <w:r w:rsidRPr="00CA4B64">
        <w:rPr>
          <w:rStyle w:val="FontStyle25"/>
          <w:sz w:val="28"/>
          <w:szCs w:val="28"/>
        </w:rPr>
        <w:t>районының</w:t>
      </w:r>
      <w:proofErr w:type="spellEnd"/>
      <w:r w:rsidRPr="00CA4B64">
        <w:rPr>
          <w:rStyle w:val="FontStyle25"/>
          <w:sz w:val="28"/>
          <w:szCs w:val="28"/>
        </w:rPr>
        <w:t xml:space="preserve"> Сарай-</w:t>
      </w:r>
      <w:proofErr w:type="spellStart"/>
      <w:r w:rsidRPr="00CA4B64">
        <w:rPr>
          <w:rStyle w:val="FontStyle25"/>
          <w:sz w:val="28"/>
          <w:szCs w:val="28"/>
        </w:rPr>
        <w:t>Чокырча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тимер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юл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разъездын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бетерү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һәм</w:t>
      </w:r>
      <w:proofErr w:type="spellEnd"/>
      <w:r w:rsidRPr="00CA4B64">
        <w:rPr>
          <w:rStyle w:val="FontStyle25"/>
          <w:sz w:val="28"/>
          <w:szCs w:val="28"/>
        </w:rPr>
        <w:t xml:space="preserve"> “Арча </w:t>
      </w:r>
      <w:proofErr w:type="spellStart"/>
      <w:r w:rsidRPr="00CA4B64">
        <w:rPr>
          <w:rStyle w:val="FontStyle25"/>
          <w:sz w:val="28"/>
          <w:szCs w:val="28"/>
        </w:rPr>
        <w:t>муниципаль</w:t>
      </w:r>
      <w:proofErr w:type="spellEnd"/>
      <w:r w:rsidRPr="00CA4B64">
        <w:rPr>
          <w:rStyle w:val="FontStyle25"/>
          <w:sz w:val="28"/>
          <w:szCs w:val="28"/>
        </w:rPr>
        <w:t xml:space="preserve"> районы” </w:t>
      </w:r>
      <w:proofErr w:type="spellStart"/>
      <w:r w:rsidRPr="00CA4B64">
        <w:rPr>
          <w:rStyle w:val="FontStyle25"/>
          <w:sz w:val="28"/>
          <w:szCs w:val="28"/>
        </w:rPr>
        <w:t>муниципаль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берәмлегенең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һәм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аның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составындагы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муниципаль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берәмлекләрнең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территорияләре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чикләрен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билгеләү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һәм</w:t>
      </w:r>
      <w:proofErr w:type="spellEnd"/>
      <w:r w:rsidRPr="00CA4B64">
        <w:rPr>
          <w:rStyle w:val="FontStyle25"/>
          <w:sz w:val="28"/>
          <w:szCs w:val="28"/>
        </w:rPr>
        <w:t xml:space="preserve"> </w:t>
      </w:r>
      <w:proofErr w:type="spellStart"/>
      <w:r w:rsidRPr="00CA4B64">
        <w:rPr>
          <w:rStyle w:val="FontStyle25"/>
          <w:sz w:val="28"/>
          <w:szCs w:val="28"/>
        </w:rPr>
        <w:t>аларның</w:t>
      </w:r>
      <w:proofErr w:type="spellEnd"/>
      <w:r w:rsidRPr="00CA4B64">
        <w:rPr>
          <w:rStyle w:val="FontStyle25"/>
          <w:sz w:val="28"/>
          <w:szCs w:val="28"/>
        </w:rPr>
        <w:t xml:space="preserve"> статусы </w:t>
      </w:r>
      <w:proofErr w:type="spellStart"/>
      <w:r w:rsidRPr="00CA4B64">
        <w:rPr>
          <w:rStyle w:val="FontStyle25"/>
          <w:sz w:val="28"/>
          <w:szCs w:val="28"/>
        </w:rPr>
        <w:t>турында</w:t>
      </w:r>
      <w:proofErr w:type="spellEnd"/>
      <w:r w:rsidRPr="00CA4B64">
        <w:rPr>
          <w:rStyle w:val="FontStyle25"/>
          <w:sz w:val="28"/>
          <w:szCs w:val="28"/>
        </w:rPr>
        <w:t>”</w:t>
      </w:r>
      <w:r>
        <w:rPr>
          <w:rStyle w:val="FontStyle25"/>
          <w:sz w:val="28"/>
          <w:szCs w:val="28"/>
          <w:lang w:val="tt-RU"/>
        </w:rPr>
        <w:t xml:space="preserve"> Татарстан Республикасы Законына үзгәрешләр кертү турында</w:t>
      </w:r>
    </w:p>
    <w:p w14:paraId="5FEF5E26" w14:textId="77777777" w:rsidR="00CA4B64" w:rsidRDefault="00CA4B64" w:rsidP="00CA4B64">
      <w:pPr>
        <w:pStyle w:val="Style3"/>
        <w:widowControl/>
        <w:spacing w:line="322" w:lineRule="exact"/>
        <w:ind w:right="-1"/>
        <w:rPr>
          <w:rStyle w:val="FontStyle25"/>
          <w:sz w:val="28"/>
          <w:szCs w:val="28"/>
        </w:rPr>
      </w:pPr>
    </w:p>
    <w:p w14:paraId="31BBDA72" w14:textId="6636D0A6" w:rsidR="00B748AF" w:rsidRDefault="003A5D9C" w:rsidP="00CA4B64">
      <w:pPr>
        <w:pStyle w:val="Style3"/>
        <w:widowControl/>
        <w:spacing w:line="322" w:lineRule="exact"/>
        <w:ind w:right="-1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ТАТАРСТАН РЕСПУБЛИКАСЫ </w:t>
      </w:r>
    </w:p>
    <w:p w14:paraId="0EB81D36" w14:textId="77777777" w:rsidR="00B748AF" w:rsidRDefault="003A5D9C" w:rsidP="00CA4B64">
      <w:pPr>
        <w:pStyle w:val="Style3"/>
        <w:widowControl/>
        <w:spacing w:line="322" w:lineRule="exact"/>
        <w:ind w:right="-1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ЗАКОНЫ</w:t>
      </w:r>
    </w:p>
    <w:p w14:paraId="48455345" w14:textId="77777777" w:rsidR="00B748AF" w:rsidRDefault="003A5D9C">
      <w:pPr>
        <w:widowControl/>
        <w:shd w:val="clear" w:color="auto" w:fill="FFFFFF"/>
        <w:rPr>
          <w:rFonts w:ascii="Arial" w:eastAsia="Arial" w:hAnsi="Arial" w:cs="Arial"/>
          <w:color w:val="1A1A1A"/>
          <w:sz w:val="19"/>
          <w:szCs w:val="19"/>
        </w:rPr>
      </w:pPr>
      <w:r>
        <w:rPr>
          <w:rFonts w:ascii="Arial" w:eastAsia="Arial" w:hAnsi="Arial" w:cs="Arial"/>
          <w:color w:val="1A1A1A"/>
          <w:sz w:val="19"/>
          <w:szCs w:val="19"/>
          <w:shd w:val="clear" w:color="auto" w:fill="FFFFFF"/>
          <w:lang w:val="en-US" w:eastAsia="zh-CN" w:bidi="ar"/>
        </w:rPr>
        <w:t> </w:t>
      </w:r>
    </w:p>
    <w:p w14:paraId="26984FD1" w14:textId="77777777" w:rsidR="00B748AF" w:rsidRDefault="00B748AF">
      <w:pPr>
        <w:pStyle w:val="Style3"/>
        <w:widowControl/>
        <w:spacing w:line="240" w:lineRule="exact"/>
        <w:rPr>
          <w:sz w:val="28"/>
          <w:szCs w:val="28"/>
        </w:rPr>
      </w:pPr>
    </w:p>
    <w:p w14:paraId="3C3ABEEC" w14:textId="740CBF40" w:rsidR="00B748AF" w:rsidRDefault="003A5D9C">
      <w:pPr>
        <w:pStyle w:val="Style3"/>
        <w:widowControl/>
        <w:spacing w:before="230" w:line="240" w:lineRule="auto"/>
        <w:ind w:left="142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 1</w:t>
      </w:r>
      <w:r>
        <w:rPr>
          <w:rStyle w:val="FontStyle25"/>
          <w:sz w:val="28"/>
          <w:szCs w:val="28"/>
          <w:lang w:val="tt-RU"/>
        </w:rPr>
        <w:t xml:space="preserve"> с</w:t>
      </w:r>
      <w:proofErr w:type="spellStart"/>
      <w:r>
        <w:rPr>
          <w:rStyle w:val="FontStyle25"/>
          <w:sz w:val="28"/>
          <w:szCs w:val="28"/>
        </w:rPr>
        <w:t>татья</w:t>
      </w:r>
      <w:proofErr w:type="spellEnd"/>
    </w:p>
    <w:p w14:paraId="2811FD00" w14:textId="77777777" w:rsidR="00CA4B64" w:rsidRDefault="00CA4B64">
      <w:pPr>
        <w:pStyle w:val="Style3"/>
        <w:widowControl/>
        <w:spacing w:before="230" w:line="240" w:lineRule="auto"/>
        <w:ind w:left="142"/>
        <w:jc w:val="both"/>
        <w:rPr>
          <w:rStyle w:val="FontStyle25"/>
          <w:sz w:val="28"/>
          <w:szCs w:val="28"/>
        </w:rPr>
      </w:pPr>
    </w:p>
    <w:p w14:paraId="34BB2DD7" w14:textId="206738A0" w:rsidR="00B748AF" w:rsidRDefault="003A5D9C">
      <w:pPr>
        <w:pStyle w:val="Style6"/>
        <w:widowControl/>
        <w:spacing w:before="120"/>
        <w:ind w:left="142"/>
        <w:jc w:val="both"/>
        <w:rPr>
          <w:rStyle w:val="FontStyle37"/>
          <w:sz w:val="28"/>
          <w:szCs w:val="28"/>
        </w:rPr>
      </w:pPr>
      <w:r>
        <w:rPr>
          <w:rStyle w:val="FontStyle37"/>
          <w:sz w:val="28"/>
          <w:szCs w:val="28"/>
        </w:rPr>
        <w:t xml:space="preserve">       Татарстан </w:t>
      </w:r>
      <w:proofErr w:type="spellStart"/>
      <w:r>
        <w:rPr>
          <w:rStyle w:val="FontStyle37"/>
          <w:sz w:val="28"/>
          <w:szCs w:val="28"/>
        </w:rPr>
        <w:t>Республикасы</w:t>
      </w:r>
      <w:proofErr w:type="spellEnd"/>
      <w:r>
        <w:rPr>
          <w:rStyle w:val="FontStyle37"/>
          <w:sz w:val="28"/>
          <w:szCs w:val="28"/>
        </w:rPr>
        <w:t xml:space="preserve"> Арча </w:t>
      </w:r>
      <w:proofErr w:type="spellStart"/>
      <w:r>
        <w:rPr>
          <w:rStyle w:val="FontStyle37"/>
          <w:sz w:val="28"/>
          <w:szCs w:val="28"/>
        </w:rPr>
        <w:t>районының</w:t>
      </w:r>
      <w:proofErr w:type="spellEnd"/>
      <w:r>
        <w:rPr>
          <w:rStyle w:val="FontStyle37"/>
          <w:sz w:val="28"/>
          <w:szCs w:val="28"/>
        </w:rPr>
        <w:t xml:space="preserve"> Сарай-</w:t>
      </w:r>
      <w:proofErr w:type="spellStart"/>
      <w:r>
        <w:rPr>
          <w:rStyle w:val="FontStyle37"/>
          <w:sz w:val="28"/>
          <w:szCs w:val="28"/>
        </w:rPr>
        <w:t>Чокырча</w:t>
      </w:r>
      <w:proofErr w:type="spellEnd"/>
      <w:r>
        <w:rPr>
          <w:rStyle w:val="FontStyle37"/>
          <w:sz w:val="28"/>
          <w:szCs w:val="28"/>
        </w:rPr>
        <w:t xml:space="preserve"> </w:t>
      </w:r>
      <w:proofErr w:type="spellStart"/>
      <w:r>
        <w:rPr>
          <w:rStyle w:val="FontStyle37"/>
          <w:sz w:val="28"/>
          <w:szCs w:val="28"/>
        </w:rPr>
        <w:t>тимер</w:t>
      </w:r>
      <w:proofErr w:type="spellEnd"/>
      <w:r>
        <w:rPr>
          <w:rStyle w:val="FontStyle37"/>
          <w:sz w:val="28"/>
          <w:szCs w:val="28"/>
        </w:rPr>
        <w:t xml:space="preserve"> </w:t>
      </w:r>
      <w:proofErr w:type="spellStart"/>
      <w:r>
        <w:rPr>
          <w:rStyle w:val="FontStyle37"/>
          <w:sz w:val="28"/>
          <w:szCs w:val="28"/>
        </w:rPr>
        <w:t>юл</w:t>
      </w:r>
      <w:proofErr w:type="spellEnd"/>
      <w:r>
        <w:rPr>
          <w:rStyle w:val="FontStyle37"/>
          <w:sz w:val="28"/>
          <w:szCs w:val="28"/>
        </w:rPr>
        <w:t xml:space="preserve"> разъезды</w:t>
      </w:r>
      <w:r w:rsidR="00CA4B64">
        <w:rPr>
          <w:rStyle w:val="FontStyle37"/>
          <w:sz w:val="28"/>
          <w:szCs w:val="28"/>
          <w:lang w:val="tt-RU"/>
        </w:rPr>
        <w:t>н</w:t>
      </w:r>
      <w:r>
        <w:rPr>
          <w:rStyle w:val="FontStyle37"/>
          <w:sz w:val="28"/>
          <w:szCs w:val="28"/>
        </w:rPr>
        <w:t xml:space="preserve"> </w:t>
      </w:r>
      <w:proofErr w:type="spellStart"/>
      <w:r>
        <w:rPr>
          <w:rStyle w:val="FontStyle37"/>
          <w:sz w:val="28"/>
          <w:szCs w:val="28"/>
        </w:rPr>
        <w:t>бетерергә</w:t>
      </w:r>
      <w:proofErr w:type="spellEnd"/>
      <w:r>
        <w:rPr>
          <w:rStyle w:val="FontStyle37"/>
          <w:sz w:val="28"/>
          <w:szCs w:val="28"/>
        </w:rPr>
        <w:t>.</w:t>
      </w:r>
    </w:p>
    <w:p w14:paraId="0BDA5D3C" w14:textId="77777777" w:rsidR="00B748AF" w:rsidRDefault="003A5D9C">
      <w:pPr>
        <w:pStyle w:val="Style6"/>
        <w:widowControl/>
        <w:spacing w:before="120"/>
        <w:ind w:left="142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 xml:space="preserve"> 2</w:t>
      </w:r>
      <w:r>
        <w:rPr>
          <w:rStyle w:val="FontStyle37"/>
          <w:sz w:val="28"/>
          <w:szCs w:val="28"/>
        </w:rPr>
        <w:t xml:space="preserve"> </w:t>
      </w:r>
      <w:r>
        <w:rPr>
          <w:rStyle w:val="FontStyle37"/>
          <w:sz w:val="28"/>
          <w:szCs w:val="28"/>
          <w:lang w:val="tt-RU"/>
        </w:rPr>
        <w:t>с</w:t>
      </w:r>
      <w:proofErr w:type="spellStart"/>
      <w:r>
        <w:rPr>
          <w:rStyle w:val="FontStyle25"/>
          <w:sz w:val="28"/>
          <w:szCs w:val="28"/>
        </w:rPr>
        <w:t>татья</w:t>
      </w:r>
      <w:proofErr w:type="spellEnd"/>
    </w:p>
    <w:p w14:paraId="53378F40" w14:textId="77777777" w:rsidR="00B748AF" w:rsidRDefault="00B748AF">
      <w:pPr>
        <w:pStyle w:val="Style7"/>
        <w:widowControl/>
        <w:spacing w:line="240" w:lineRule="exact"/>
        <w:ind w:left="830"/>
        <w:rPr>
          <w:sz w:val="28"/>
          <w:szCs w:val="28"/>
        </w:rPr>
      </w:pPr>
    </w:p>
    <w:p w14:paraId="4E84EFA0" w14:textId="4F567B59" w:rsidR="00CA4B64" w:rsidRPr="00CA4B64" w:rsidRDefault="00CA4B64">
      <w:pPr>
        <w:pStyle w:val="Style7"/>
        <w:widowControl/>
        <w:tabs>
          <w:tab w:val="left" w:pos="3619"/>
        </w:tabs>
        <w:spacing w:before="53" w:line="317" w:lineRule="exact"/>
        <w:rPr>
          <w:rStyle w:val="FontStyle37"/>
          <w:sz w:val="28"/>
          <w:szCs w:val="28"/>
          <w:lang w:val="tt-RU"/>
        </w:rPr>
      </w:pPr>
      <w:r>
        <w:rPr>
          <w:rStyle w:val="FontStyle37"/>
          <w:sz w:val="28"/>
          <w:szCs w:val="28"/>
          <w:lang w:val="tt-RU"/>
        </w:rPr>
        <w:t>“</w:t>
      </w:r>
      <w:r w:rsidRPr="00CA4B64">
        <w:rPr>
          <w:rStyle w:val="FontStyle37"/>
          <w:sz w:val="28"/>
          <w:szCs w:val="28"/>
          <w:lang w:val="tt-RU"/>
        </w:rPr>
        <w:t>Арча муниципаль районы</w:t>
      </w:r>
      <w:r>
        <w:rPr>
          <w:rStyle w:val="FontStyle37"/>
          <w:sz w:val="28"/>
          <w:szCs w:val="28"/>
          <w:lang w:val="tt-RU"/>
        </w:rPr>
        <w:t xml:space="preserve">” </w:t>
      </w:r>
      <w:r w:rsidRPr="00CA4B64">
        <w:rPr>
          <w:rStyle w:val="FontStyle37"/>
          <w:sz w:val="28"/>
          <w:szCs w:val="28"/>
          <w:lang w:val="tt-RU"/>
        </w:rPr>
        <w:t>муниципаль берәмлегенең һәм аның составындагы муниципаль берәмлекләрнең территорияләре чикләрен билгеләү һәм аларның статусы турында</w:t>
      </w:r>
      <w:r>
        <w:rPr>
          <w:rStyle w:val="FontStyle37"/>
          <w:sz w:val="28"/>
          <w:szCs w:val="28"/>
          <w:lang w:val="tt-RU"/>
        </w:rPr>
        <w:t xml:space="preserve">” </w:t>
      </w:r>
      <w:r w:rsidRPr="00CA4B64">
        <w:rPr>
          <w:rStyle w:val="FontStyle37"/>
          <w:sz w:val="28"/>
          <w:szCs w:val="28"/>
          <w:lang w:val="tt-RU"/>
        </w:rPr>
        <w:t xml:space="preserve">2005 елның 31 гыйнварындагы 7-ТРЗ номерлы Татарстан Республикасы Законына (Татарстан Дәүләт Советы Җыелма басмасы 2005, </w:t>
      </w:r>
      <w:r>
        <w:rPr>
          <w:rStyle w:val="FontStyle37"/>
          <w:sz w:val="28"/>
          <w:szCs w:val="28"/>
          <w:lang w:val="tt-RU"/>
        </w:rPr>
        <w:t>№</w:t>
      </w:r>
      <w:r w:rsidRPr="00CA4B64">
        <w:rPr>
          <w:rStyle w:val="FontStyle37"/>
          <w:sz w:val="28"/>
          <w:szCs w:val="28"/>
          <w:lang w:val="tt-RU"/>
        </w:rPr>
        <w:t xml:space="preserve"> 1 (I өлеш); 2008, </w:t>
      </w:r>
      <w:r>
        <w:rPr>
          <w:rStyle w:val="FontStyle37"/>
          <w:sz w:val="28"/>
          <w:szCs w:val="28"/>
          <w:lang w:val="tt-RU"/>
        </w:rPr>
        <w:t>№</w:t>
      </w:r>
      <w:r w:rsidRPr="00CA4B64">
        <w:rPr>
          <w:rStyle w:val="FontStyle37"/>
          <w:sz w:val="28"/>
          <w:szCs w:val="28"/>
          <w:lang w:val="tt-RU"/>
        </w:rPr>
        <w:t xml:space="preserve">12 (VII өлеш); 2010, </w:t>
      </w:r>
      <w:r>
        <w:rPr>
          <w:rStyle w:val="FontStyle37"/>
          <w:sz w:val="28"/>
          <w:szCs w:val="28"/>
          <w:lang w:val="tt-RU"/>
        </w:rPr>
        <w:t>№</w:t>
      </w:r>
      <w:r w:rsidRPr="00CA4B64">
        <w:rPr>
          <w:rStyle w:val="FontStyle37"/>
          <w:sz w:val="28"/>
          <w:szCs w:val="28"/>
          <w:lang w:val="tt-RU"/>
        </w:rPr>
        <w:t xml:space="preserve"> 5 (I өлеш); 2011, </w:t>
      </w:r>
      <w:r>
        <w:rPr>
          <w:rStyle w:val="FontStyle37"/>
          <w:sz w:val="28"/>
          <w:szCs w:val="28"/>
          <w:lang w:val="tt-RU"/>
        </w:rPr>
        <w:t>№</w:t>
      </w:r>
      <w:r w:rsidRPr="00CA4B64">
        <w:rPr>
          <w:rStyle w:val="FontStyle37"/>
          <w:sz w:val="28"/>
          <w:szCs w:val="28"/>
          <w:lang w:val="tt-RU"/>
        </w:rPr>
        <w:t xml:space="preserve"> 8 (I өлеш); 2013, №7; 2014, №12 ( IV өлеш)</w:t>
      </w:r>
      <w:r w:rsidR="00684DC9">
        <w:rPr>
          <w:rStyle w:val="FontStyle37"/>
          <w:sz w:val="28"/>
          <w:szCs w:val="28"/>
          <w:lang w:val="tt-RU"/>
        </w:rPr>
        <w:t>;</w:t>
      </w:r>
      <w:r w:rsidRPr="00CA4B64">
        <w:rPr>
          <w:rStyle w:val="FontStyle37"/>
          <w:sz w:val="28"/>
          <w:szCs w:val="28"/>
          <w:lang w:val="tt-RU"/>
        </w:rPr>
        <w:t xml:space="preserve"> </w:t>
      </w:r>
      <w:r w:rsidR="00684DC9" w:rsidRPr="00684DC9">
        <w:rPr>
          <w:rStyle w:val="FontStyle37"/>
          <w:sz w:val="28"/>
          <w:szCs w:val="28"/>
          <w:lang w:val="tt-RU"/>
        </w:rPr>
        <w:t>Татарстан Республикасы Законнары җыентыгы, 2026, № 1 (өлеш</w:t>
      </w:r>
      <w:r w:rsidR="00D25263" w:rsidRPr="00D25263">
        <w:rPr>
          <w:rStyle w:val="FontStyle37"/>
          <w:sz w:val="28"/>
          <w:szCs w:val="28"/>
          <w:lang w:val="tt-RU"/>
        </w:rPr>
        <w:t xml:space="preserve"> </w:t>
      </w:r>
      <w:r w:rsidR="00D25263" w:rsidRPr="00684DC9">
        <w:rPr>
          <w:rStyle w:val="FontStyle37"/>
          <w:sz w:val="28"/>
          <w:szCs w:val="28"/>
          <w:lang w:val="tt-RU"/>
        </w:rPr>
        <w:t>I</w:t>
      </w:r>
      <w:r w:rsidR="00684DC9" w:rsidRPr="00684DC9">
        <w:rPr>
          <w:rStyle w:val="FontStyle37"/>
          <w:sz w:val="28"/>
          <w:szCs w:val="28"/>
          <w:lang w:val="tt-RU"/>
        </w:rPr>
        <w:t>)</w:t>
      </w:r>
      <w:bookmarkStart w:id="0" w:name="_GoBack"/>
      <w:bookmarkEnd w:id="0"/>
      <w:r w:rsidR="00684DC9">
        <w:rPr>
          <w:rStyle w:val="FontStyle37"/>
          <w:sz w:val="28"/>
          <w:szCs w:val="28"/>
          <w:lang w:val="tt-RU"/>
        </w:rPr>
        <w:t xml:space="preserve"> </w:t>
      </w:r>
      <w:r w:rsidRPr="00CA4B64">
        <w:rPr>
          <w:rStyle w:val="FontStyle37"/>
          <w:sz w:val="28"/>
          <w:szCs w:val="28"/>
          <w:lang w:val="tt-RU"/>
        </w:rPr>
        <w:t>түбәндәге үзгәрешләр</w:t>
      </w:r>
      <w:r>
        <w:rPr>
          <w:rStyle w:val="FontStyle37"/>
          <w:sz w:val="28"/>
          <w:szCs w:val="28"/>
          <w:lang w:val="tt-RU"/>
        </w:rPr>
        <w:t>не кертергә</w:t>
      </w:r>
      <w:r w:rsidRPr="00CA4B64">
        <w:rPr>
          <w:rStyle w:val="FontStyle37"/>
          <w:sz w:val="28"/>
          <w:szCs w:val="28"/>
          <w:lang w:val="tt-RU"/>
        </w:rPr>
        <w:t>:</w:t>
      </w:r>
    </w:p>
    <w:p w14:paraId="56E70D38" w14:textId="7CB9C193" w:rsidR="00B748AF" w:rsidRDefault="003A5D9C">
      <w:pPr>
        <w:pStyle w:val="Style8"/>
        <w:widowControl/>
        <w:numPr>
          <w:ilvl w:val="0"/>
          <w:numId w:val="1"/>
        </w:numPr>
        <w:tabs>
          <w:tab w:val="left" w:pos="1882"/>
        </w:tabs>
        <w:spacing w:before="312"/>
        <w:jc w:val="both"/>
        <w:rPr>
          <w:rStyle w:val="FontStyle37"/>
          <w:color w:val="000000" w:themeColor="text1"/>
          <w:sz w:val="28"/>
          <w:szCs w:val="28"/>
          <w:lang w:val="tt-RU"/>
        </w:rPr>
      </w:pPr>
      <w:r w:rsidRPr="00CA4B64">
        <w:rPr>
          <w:rStyle w:val="FontStyle37"/>
          <w:color w:val="000000" w:themeColor="text1"/>
          <w:sz w:val="28"/>
          <w:szCs w:val="28"/>
          <w:lang w:val="tt-RU"/>
        </w:rPr>
        <w:t xml:space="preserve">3 статьяның унынчы абзацында </w:t>
      </w:r>
      <w:r>
        <w:rPr>
          <w:rStyle w:val="FontStyle37"/>
          <w:color w:val="000000" w:themeColor="text1"/>
          <w:sz w:val="28"/>
          <w:szCs w:val="28"/>
          <w:lang w:val="tt-RU"/>
        </w:rPr>
        <w:t>“</w:t>
      </w:r>
      <w:r w:rsidRPr="00CA4B64">
        <w:rPr>
          <w:rStyle w:val="FontStyle37"/>
          <w:color w:val="000000" w:themeColor="text1"/>
          <w:sz w:val="28"/>
          <w:szCs w:val="28"/>
          <w:lang w:val="tt-RU"/>
        </w:rPr>
        <w:t>,</w:t>
      </w:r>
      <w:r w:rsidR="00CA4B64">
        <w:rPr>
          <w:rStyle w:val="FontStyle37"/>
          <w:color w:val="000000" w:themeColor="text1"/>
          <w:sz w:val="28"/>
          <w:szCs w:val="28"/>
          <w:lang w:val="tt-RU"/>
        </w:rPr>
        <w:t xml:space="preserve"> </w:t>
      </w:r>
      <w:r w:rsidRPr="00CA4B64">
        <w:rPr>
          <w:rStyle w:val="FontStyle37"/>
          <w:color w:val="000000" w:themeColor="text1"/>
          <w:sz w:val="28"/>
          <w:szCs w:val="28"/>
          <w:lang w:val="tt-RU"/>
        </w:rPr>
        <w:t>Сарай-Чокырча тимер юл разъезды</w:t>
      </w:r>
      <w:r>
        <w:rPr>
          <w:rStyle w:val="FontStyle37"/>
          <w:color w:val="000000" w:themeColor="text1"/>
          <w:sz w:val="28"/>
          <w:szCs w:val="28"/>
          <w:lang w:val="tt-RU"/>
        </w:rPr>
        <w:t>”</w:t>
      </w:r>
      <w:r w:rsidRPr="00CA4B64">
        <w:rPr>
          <w:rStyle w:val="FontStyle37"/>
          <w:color w:val="000000" w:themeColor="text1"/>
          <w:sz w:val="28"/>
          <w:szCs w:val="28"/>
          <w:lang w:val="tt-RU"/>
        </w:rPr>
        <w:t xml:space="preserve"> сүзләрен төшереп калдырырга. </w:t>
      </w:r>
    </w:p>
    <w:p w14:paraId="7D4421E7" w14:textId="63846E53" w:rsidR="00CA4B64" w:rsidRDefault="00CA4B64">
      <w:pPr>
        <w:pStyle w:val="Style8"/>
        <w:widowControl/>
        <w:numPr>
          <w:ilvl w:val="0"/>
          <w:numId w:val="1"/>
        </w:numPr>
        <w:tabs>
          <w:tab w:val="left" w:pos="1882"/>
        </w:tabs>
        <w:spacing w:before="312"/>
        <w:jc w:val="both"/>
        <w:rPr>
          <w:rStyle w:val="FontStyle37"/>
          <w:color w:val="000000" w:themeColor="text1"/>
          <w:sz w:val="28"/>
          <w:szCs w:val="28"/>
          <w:lang w:val="tt-RU"/>
        </w:rPr>
      </w:pPr>
      <w:r>
        <w:rPr>
          <w:rStyle w:val="FontStyle37"/>
          <w:color w:val="000000" w:themeColor="text1"/>
          <w:sz w:val="28"/>
          <w:szCs w:val="28"/>
          <w:lang w:val="tt-RU"/>
        </w:rPr>
        <w:t>1нче кушымтаны түбәндәге редакциядә бәян итәргә:</w:t>
      </w:r>
    </w:p>
    <w:p w14:paraId="6A8945FC" w14:textId="711B3CB6" w:rsidR="00CA4B64" w:rsidRPr="00112284" w:rsidRDefault="00112284" w:rsidP="00CA4B64">
      <w:pPr>
        <w:pStyle w:val="Style8"/>
        <w:widowControl/>
        <w:tabs>
          <w:tab w:val="left" w:pos="1882"/>
        </w:tabs>
        <w:spacing w:before="312"/>
        <w:ind w:left="1065"/>
        <w:jc w:val="both"/>
        <w:rPr>
          <w:rStyle w:val="FontStyle37"/>
          <w:color w:val="000000" w:themeColor="text1"/>
          <w:sz w:val="28"/>
          <w:szCs w:val="28"/>
          <w:lang w:val="tt-RU"/>
        </w:rPr>
      </w:pPr>
      <w:r w:rsidRPr="00112284">
        <w:rPr>
          <w:rStyle w:val="FontStyle37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A926C33" wp14:editId="4818C00F">
            <wp:extent cx="6210300" cy="9562035"/>
            <wp:effectExtent l="0" t="0" r="0" b="1270"/>
            <wp:docPr id="2" name="Рисунок 2" descr="C:\Users\work\AppData\Local\Microsoft\Windows\INetCache\Content.Outlook\ENK0JHZ4\Арский_закон-2025_т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AppData\Local\Microsoft\Windows\INetCache\Content.Outlook\ENK0JHZ4\Арский_закон-2025_тат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956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59688E" w14:textId="530CFBC8" w:rsidR="00CA4B64" w:rsidRDefault="00CA4B64" w:rsidP="00CA4B64">
      <w:pPr>
        <w:pStyle w:val="Style8"/>
        <w:widowControl/>
        <w:tabs>
          <w:tab w:val="left" w:pos="1882"/>
        </w:tabs>
        <w:spacing w:before="312"/>
        <w:ind w:left="1065"/>
        <w:jc w:val="both"/>
        <w:rPr>
          <w:rStyle w:val="FontStyle37"/>
          <w:color w:val="000000" w:themeColor="text1"/>
          <w:sz w:val="28"/>
          <w:szCs w:val="28"/>
          <w:lang w:val="tt-RU"/>
        </w:rPr>
      </w:pPr>
    </w:p>
    <w:p w14:paraId="6EE3574F" w14:textId="24492912" w:rsidR="00CA4B64" w:rsidRDefault="00CA4B64" w:rsidP="00CA4B64">
      <w:pPr>
        <w:ind w:right="567"/>
        <w:jc w:val="center"/>
        <w:rPr>
          <w:rFonts w:eastAsia="Calibri"/>
          <w:sz w:val="28"/>
          <w:szCs w:val="28"/>
          <w:lang w:val="tt-RU" w:eastAsia="en-US"/>
        </w:rPr>
      </w:pPr>
      <w:r>
        <w:rPr>
          <w:rFonts w:eastAsia="Calibri"/>
          <w:sz w:val="28"/>
          <w:szCs w:val="28"/>
          <w:lang w:val="tt-RU" w:eastAsia="en-US"/>
        </w:rPr>
        <w:t>“</w:t>
      </w:r>
      <w:r w:rsidRPr="00CA4B64">
        <w:rPr>
          <w:rFonts w:eastAsia="Calibri"/>
          <w:sz w:val="28"/>
          <w:szCs w:val="28"/>
          <w:lang w:val="tt-RU" w:eastAsia="en-US"/>
        </w:rPr>
        <w:t>Арча муниципаль районы</w:t>
      </w:r>
      <w:r>
        <w:rPr>
          <w:rFonts w:eastAsia="Calibri"/>
          <w:sz w:val="28"/>
          <w:szCs w:val="28"/>
          <w:lang w:val="tt-RU" w:eastAsia="en-US"/>
        </w:rPr>
        <w:t>”</w:t>
      </w:r>
      <w:r w:rsidRPr="00CA4B64">
        <w:rPr>
          <w:rFonts w:eastAsia="Calibri"/>
          <w:sz w:val="28"/>
          <w:szCs w:val="28"/>
          <w:lang w:val="tt-RU" w:eastAsia="en-US"/>
        </w:rPr>
        <w:t xml:space="preserve"> муниципаль берәмлеге</w:t>
      </w:r>
      <w:r>
        <w:rPr>
          <w:rFonts w:eastAsia="Calibri"/>
          <w:sz w:val="28"/>
          <w:szCs w:val="28"/>
          <w:lang w:val="tt-RU" w:eastAsia="en-US"/>
        </w:rPr>
        <w:t xml:space="preserve"> с</w:t>
      </w:r>
      <w:r w:rsidRPr="00CA4B64">
        <w:rPr>
          <w:rFonts w:eastAsia="Calibri"/>
          <w:sz w:val="28"/>
          <w:szCs w:val="28"/>
          <w:lang w:val="tt-RU" w:eastAsia="en-US"/>
        </w:rPr>
        <w:t>оставына керүче шәһәр һәм авыл җирлекләре</w:t>
      </w:r>
    </w:p>
    <w:p w14:paraId="25B94EC3" w14:textId="77777777" w:rsidR="00CA4B64" w:rsidRPr="00CA4B64" w:rsidRDefault="00CA4B64" w:rsidP="00CA4B64">
      <w:pPr>
        <w:ind w:right="567"/>
        <w:jc w:val="center"/>
        <w:rPr>
          <w:rFonts w:ascii="Calibri" w:eastAsia="Calibri" w:hAnsi="Calibri" w:cs="Calibri"/>
          <w:sz w:val="22"/>
          <w:szCs w:val="22"/>
          <w:lang w:val="tt-RU" w:eastAsia="en-US"/>
        </w:rPr>
      </w:pPr>
    </w:p>
    <w:tbl>
      <w:tblPr>
        <w:tblpPr w:leftFromText="180" w:rightFromText="180" w:vertAnchor="text" w:tblpY="1"/>
        <w:tblOverlap w:val="never"/>
        <w:tblW w:w="934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5"/>
        <w:gridCol w:w="6596"/>
        <w:gridCol w:w="425"/>
      </w:tblGrid>
      <w:tr w:rsidR="00CA4B64" w:rsidRPr="00CA4B64" w14:paraId="6D9D0E0B" w14:textId="77777777" w:rsidTr="00DF79EC">
        <w:trPr>
          <w:tblCellSpacing w:w="5" w:type="nil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9962C5" w14:textId="50AD1D57" w:rsidR="00CA4B64" w:rsidRPr="00CA4B64" w:rsidRDefault="00CA4B64" w:rsidP="00CA4B64">
            <w:pPr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>Карта-схемада №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6ED6C9" w14:textId="3E11A836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>
              <w:rPr>
                <w:rFonts w:eastAsia="Calibri"/>
                <w:sz w:val="28"/>
                <w:szCs w:val="28"/>
                <w:lang w:val="tt-RU" w:eastAsia="en-US"/>
              </w:rPr>
              <w:t>Муниципаль берәмлекләр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432D834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1A6FEFD4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309CF4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021848" w14:textId="0897DD8F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sz w:val="28"/>
                <w:szCs w:val="28"/>
              </w:rPr>
              <w:t xml:space="preserve">Арча </w:t>
            </w:r>
            <w:proofErr w:type="spellStart"/>
            <w:r w:rsidRPr="00CA4B64">
              <w:rPr>
                <w:sz w:val="28"/>
                <w:szCs w:val="28"/>
              </w:rPr>
              <w:t>шәһәре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46A3B41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5F242DF6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5048DE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A0856F9" w14:textId="4719916B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Апаз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CFD5EA1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20AD9C6F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0430A7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CB3AED" w14:textId="1EEABAF5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Кәче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A08225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7A495874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5723BE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D030C90" w14:textId="2BD110D0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Наласа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905B04D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73E17442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D35C37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9859068" w14:textId="2DABFD31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Яңа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Кенәр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401CB50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255C4E80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5EAA9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E781169" w14:textId="0A09B1F4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Яңа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Кишет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F40D5F0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7F25F7D5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3C5725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2E80DB1" w14:textId="61F3B91D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Яңа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Кырлай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B6224AD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57E934AF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A1914D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750189B" w14:textId="61B6C5FF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Сеҗе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6CCBFDB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7531FF86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970EA5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6198717" w14:textId="350EAAB5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Урта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Аты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C604B34" w14:textId="77777777" w:rsidR="00CA4B64" w:rsidRPr="00CA4B64" w:rsidRDefault="00CA4B64" w:rsidP="00CA4B64">
            <w:pPr>
              <w:ind w:left="-1214" w:right="6099" w:firstLine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46EDFF27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24BEA1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highlight w:val="yellow"/>
                <w:lang w:eastAsia="en-US"/>
              </w:rPr>
              <w:t>10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EB1DF36" w14:textId="3865763F" w:rsidR="00CA4B64" w:rsidRPr="00CA4B64" w:rsidRDefault="00CA4B64" w:rsidP="00CA4B64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Урта</w:t>
            </w:r>
            <w:proofErr w:type="spellEnd"/>
            <w:r w:rsidRPr="00CA4B64">
              <w:rPr>
                <w:sz w:val="28"/>
                <w:szCs w:val="28"/>
              </w:rPr>
              <w:t xml:space="preserve"> Курса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8CCE159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CA4B64" w:rsidRPr="00CA4B64" w14:paraId="55498C2D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62639E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094862E" w14:textId="7A83DF0F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sz w:val="28"/>
                <w:szCs w:val="28"/>
              </w:rPr>
              <w:t xml:space="preserve">Иске </w:t>
            </w:r>
            <w:proofErr w:type="spellStart"/>
            <w:r w:rsidRPr="00CA4B64">
              <w:rPr>
                <w:sz w:val="28"/>
                <w:szCs w:val="28"/>
              </w:rPr>
              <w:t>Кырлай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CEC6E20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692D8813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93904A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13169D" w14:textId="20313E1C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sz w:val="28"/>
                <w:szCs w:val="28"/>
              </w:rPr>
              <w:t xml:space="preserve">Иске </w:t>
            </w:r>
            <w:proofErr w:type="spellStart"/>
            <w:r w:rsidRPr="00CA4B64">
              <w:rPr>
                <w:sz w:val="28"/>
                <w:szCs w:val="28"/>
              </w:rPr>
              <w:t>Чүриле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575390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7A27C1C6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CA3169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1D64589" w14:textId="5A1A7E69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Ташкичү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436820B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4AE14D86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1CAB4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10A4C50" w14:textId="02718521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Үрнәк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31E4246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61B05ABA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7DC34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B779E84" w14:textId="02D9B61C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Утар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Аты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7090FCF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096AE5AB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58C4E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534540C" w14:textId="33DCD142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Шушмабаш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  <w:r w:rsidRPr="00CA4B64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388FD52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4B64" w:rsidRPr="00CA4B64" w14:paraId="68B8ED42" w14:textId="77777777" w:rsidTr="00DF79EC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F99168" w14:textId="77777777" w:rsidR="00CA4B64" w:rsidRPr="00CA4B64" w:rsidRDefault="00CA4B64" w:rsidP="00CA4B64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54C3D23" w14:textId="7D164908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CA4B64">
              <w:rPr>
                <w:sz w:val="28"/>
                <w:szCs w:val="28"/>
              </w:rPr>
              <w:t>Яңасала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авыл</w:t>
            </w:r>
            <w:proofErr w:type="spellEnd"/>
            <w:r w:rsidRPr="00CA4B64">
              <w:rPr>
                <w:sz w:val="28"/>
                <w:szCs w:val="28"/>
              </w:rPr>
              <w:t xml:space="preserve"> </w:t>
            </w:r>
            <w:proofErr w:type="spellStart"/>
            <w:r w:rsidRPr="00CA4B64">
              <w:rPr>
                <w:sz w:val="28"/>
                <w:szCs w:val="28"/>
              </w:rPr>
              <w:t>җирлеге</w:t>
            </w:r>
            <w:proofErr w:type="spellEnd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8D2594E" w14:textId="77777777" w:rsidR="00CA4B64" w:rsidRPr="00CA4B64" w:rsidRDefault="00CA4B64" w:rsidP="00CA4B6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CA4B64">
              <w:rPr>
                <w:rFonts w:eastAsia="Times New Roman"/>
                <w:color w:val="000000"/>
                <w:sz w:val="28"/>
                <w:szCs w:val="28"/>
              </w:rPr>
              <w:t>».</w:t>
            </w:r>
          </w:p>
        </w:tc>
      </w:tr>
    </w:tbl>
    <w:p w14:paraId="34240C96" w14:textId="77777777" w:rsidR="00CA4B64" w:rsidRPr="00CA4B64" w:rsidRDefault="00CA4B64" w:rsidP="00CA4B64">
      <w:pPr>
        <w:pStyle w:val="Style8"/>
        <w:widowControl/>
        <w:tabs>
          <w:tab w:val="left" w:pos="1882"/>
        </w:tabs>
        <w:spacing w:before="312"/>
        <w:ind w:left="1065"/>
        <w:jc w:val="both"/>
        <w:rPr>
          <w:rStyle w:val="FontStyle37"/>
          <w:color w:val="000000" w:themeColor="text1"/>
          <w:sz w:val="28"/>
          <w:szCs w:val="28"/>
          <w:lang w:val="tt-RU"/>
        </w:rPr>
      </w:pPr>
    </w:p>
    <w:p w14:paraId="78F307BD" w14:textId="77777777" w:rsidR="00B748AF" w:rsidRPr="00CA4B64" w:rsidRDefault="003A5D9C">
      <w:pPr>
        <w:ind w:left="142"/>
        <w:jc w:val="both"/>
        <w:rPr>
          <w:sz w:val="28"/>
          <w:szCs w:val="28"/>
          <w:lang w:val="tt-RU"/>
        </w:rPr>
      </w:pPr>
      <w:r w:rsidRPr="00CA4B64">
        <w:rPr>
          <w:rStyle w:val="FontStyle37"/>
          <w:sz w:val="28"/>
          <w:szCs w:val="28"/>
          <w:lang w:val="tt-RU"/>
        </w:rPr>
        <w:t xml:space="preserve">                           </w:t>
      </w:r>
      <w:bookmarkStart w:id="1" w:name="P0014"/>
      <w:bookmarkEnd w:id="1"/>
      <w:r w:rsidRPr="00CA4B64">
        <w:rPr>
          <w:rFonts w:eastAsia="Times New Roman"/>
          <w:sz w:val="28"/>
          <w:szCs w:val="28"/>
          <w:lang w:val="tt-RU"/>
        </w:rPr>
        <w:t xml:space="preserve"> </w:t>
      </w:r>
    </w:p>
    <w:p w14:paraId="1E7CDB2B" w14:textId="77777777" w:rsidR="00B748AF" w:rsidRDefault="003A5D9C">
      <w:pPr>
        <w:ind w:left="-567"/>
        <w:rPr>
          <w:b/>
          <w:sz w:val="28"/>
          <w:szCs w:val="28"/>
        </w:rPr>
      </w:pPr>
      <w:r w:rsidRPr="00CA4B64">
        <w:rPr>
          <w:b/>
          <w:sz w:val="28"/>
          <w:szCs w:val="28"/>
          <w:lang w:val="tt-RU"/>
        </w:rPr>
        <w:t xml:space="preserve">           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tt-RU"/>
        </w:rPr>
        <w:t xml:space="preserve"> с</w:t>
      </w:r>
      <w:proofErr w:type="spellStart"/>
      <w:r>
        <w:rPr>
          <w:b/>
          <w:sz w:val="28"/>
          <w:szCs w:val="28"/>
        </w:rPr>
        <w:t>татья</w:t>
      </w:r>
      <w:proofErr w:type="spellEnd"/>
    </w:p>
    <w:p w14:paraId="36F0BDB0" w14:textId="77777777" w:rsidR="00B748AF" w:rsidRDefault="00B748AF">
      <w:pPr>
        <w:ind w:left="-567"/>
      </w:pPr>
    </w:p>
    <w:p w14:paraId="4CA9E433" w14:textId="5CE7F8F7" w:rsidR="00B748AF" w:rsidRDefault="003A5D9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proofErr w:type="spellStart"/>
      <w:r>
        <w:rPr>
          <w:sz w:val="28"/>
          <w:szCs w:val="28"/>
        </w:rPr>
        <w:t>Әлеге</w:t>
      </w:r>
      <w:proofErr w:type="spellEnd"/>
      <w:r>
        <w:rPr>
          <w:sz w:val="28"/>
          <w:szCs w:val="28"/>
        </w:rPr>
        <w:t xml:space="preserve"> Закон </w:t>
      </w:r>
      <w:proofErr w:type="spellStart"/>
      <w:r>
        <w:rPr>
          <w:sz w:val="28"/>
          <w:szCs w:val="28"/>
        </w:rPr>
        <w:t>рәсми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басылып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чыккан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көненнән</w:t>
      </w:r>
      <w:proofErr w:type="spellEnd"/>
      <w:r w:rsidR="00CA4B64">
        <w:rPr>
          <w:sz w:val="28"/>
          <w:szCs w:val="28"/>
          <w:lang w:val="tt-RU"/>
        </w:rPr>
        <w:t xml:space="preserve"> соң 10 көн узганнан соң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үз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көченә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керә</w:t>
      </w:r>
      <w:proofErr w:type="spellEnd"/>
      <w:r>
        <w:rPr>
          <w:sz w:val="28"/>
          <w:szCs w:val="28"/>
          <w:lang w:val="tt-RU"/>
        </w:rPr>
        <w:t>”</w:t>
      </w:r>
      <w:r>
        <w:rPr>
          <w:sz w:val="28"/>
          <w:szCs w:val="28"/>
        </w:rPr>
        <w:t>.</w:t>
      </w:r>
    </w:p>
    <w:p w14:paraId="2CA45B82" w14:textId="77777777" w:rsidR="00B748AF" w:rsidRDefault="00B748AF">
      <w:pPr>
        <w:ind w:left="-567"/>
        <w:rPr>
          <w:sz w:val="28"/>
          <w:szCs w:val="28"/>
        </w:rPr>
      </w:pPr>
    </w:p>
    <w:p w14:paraId="3857620B" w14:textId="77777777" w:rsidR="00B748AF" w:rsidRDefault="00B748AF">
      <w:pPr>
        <w:ind w:left="-567"/>
        <w:rPr>
          <w:sz w:val="28"/>
          <w:szCs w:val="28"/>
        </w:rPr>
      </w:pPr>
    </w:p>
    <w:p w14:paraId="0B591558" w14:textId="77777777" w:rsidR="00B748AF" w:rsidRDefault="00B748AF">
      <w:pPr>
        <w:ind w:left="-567"/>
        <w:rPr>
          <w:sz w:val="28"/>
          <w:szCs w:val="28"/>
        </w:rPr>
      </w:pPr>
    </w:p>
    <w:p w14:paraId="7394802C" w14:textId="77777777" w:rsidR="00B748AF" w:rsidRDefault="003A5D9C">
      <w:pPr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   Татарстан </w:t>
      </w:r>
      <w:proofErr w:type="spellStart"/>
      <w:r>
        <w:rPr>
          <w:sz w:val="28"/>
          <w:szCs w:val="28"/>
        </w:rPr>
        <w:t>Республикасы</w:t>
      </w:r>
      <w:proofErr w:type="spellEnd"/>
      <w:r>
        <w:rPr>
          <w:sz w:val="28"/>
          <w:szCs w:val="28"/>
        </w:rPr>
        <w:t xml:space="preserve"> </w:t>
      </w:r>
    </w:p>
    <w:p w14:paraId="23060276" w14:textId="77777777" w:rsidR="00B748AF" w:rsidRDefault="003A5D9C">
      <w:pPr>
        <w:ind w:left="-567"/>
        <w:rPr>
          <w:sz w:val="28"/>
          <w:szCs w:val="28"/>
        </w:rPr>
      </w:pPr>
      <w:proofErr w:type="spellStart"/>
      <w:r>
        <w:rPr>
          <w:sz w:val="28"/>
          <w:szCs w:val="28"/>
        </w:rPr>
        <w:t>Башлыгы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Рәисе</w:t>
      </w:r>
      <w:proofErr w:type="spellEnd"/>
      <w:r>
        <w:rPr>
          <w:sz w:val="28"/>
          <w:szCs w:val="28"/>
        </w:rPr>
        <w:t xml:space="preserve">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Р.Н. Ми</w:t>
      </w:r>
      <w:r>
        <w:rPr>
          <w:sz w:val="28"/>
          <w:szCs w:val="28"/>
          <w:lang w:val="tt-RU"/>
        </w:rPr>
        <w:t>ңне</w:t>
      </w:r>
      <w:r>
        <w:rPr>
          <w:sz w:val="28"/>
          <w:szCs w:val="28"/>
        </w:rPr>
        <w:t>ханов</w:t>
      </w:r>
    </w:p>
    <w:sectPr w:rsidR="00B748AF">
      <w:footerReference w:type="default" r:id="rId9"/>
      <w:pgSz w:w="11906" w:h="16838"/>
      <w:pgMar w:top="426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012CD" w14:textId="77777777" w:rsidR="00CF5712" w:rsidRDefault="00CF5712">
      <w:r>
        <w:separator/>
      </w:r>
    </w:p>
  </w:endnote>
  <w:endnote w:type="continuationSeparator" w:id="0">
    <w:p w14:paraId="11174BAA" w14:textId="77777777" w:rsidR="00CF5712" w:rsidRDefault="00CF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E3E80B" w14:textId="77777777" w:rsidR="00B748AF" w:rsidRDefault="00B748AF">
    <w:pPr>
      <w:pStyle w:val="a9"/>
      <w:jc w:val="center"/>
    </w:pPr>
  </w:p>
  <w:p w14:paraId="6B49BF37" w14:textId="77777777" w:rsidR="00B748AF" w:rsidRDefault="00B748A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0D189" w14:textId="77777777" w:rsidR="00CF5712" w:rsidRDefault="00CF5712">
      <w:r>
        <w:separator/>
      </w:r>
    </w:p>
  </w:footnote>
  <w:footnote w:type="continuationSeparator" w:id="0">
    <w:p w14:paraId="07FE93BA" w14:textId="77777777" w:rsidR="00CF5712" w:rsidRDefault="00CF5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D13F0"/>
    <w:multiLevelType w:val="multilevel"/>
    <w:tmpl w:val="251D13F0"/>
    <w:lvl w:ilvl="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D5"/>
    <w:rsid w:val="00081D9B"/>
    <w:rsid w:val="00094790"/>
    <w:rsid w:val="00112284"/>
    <w:rsid w:val="00112EAD"/>
    <w:rsid w:val="00174731"/>
    <w:rsid w:val="00185D57"/>
    <w:rsid w:val="0033797C"/>
    <w:rsid w:val="0034425A"/>
    <w:rsid w:val="003A5D9C"/>
    <w:rsid w:val="003C6015"/>
    <w:rsid w:val="004037C1"/>
    <w:rsid w:val="004376D5"/>
    <w:rsid w:val="004614C5"/>
    <w:rsid w:val="004C1DF6"/>
    <w:rsid w:val="00546BC1"/>
    <w:rsid w:val="005718BC"/>
    <w:rsid w:val="005E5D95"/>
    <w:rsid w:val="00651B7E"/>
    <w:rsid w:val="006606AF"/>
    <w:rsid w:val="0066223D"/>
    <w:rsid w:val="00681B39"/>
    <w:rsid w:val="00684DC9"/>
    <w:rsid w:val="00692FE2"/>
    <w:rsid w:val="006A66BE"/>
    <w:rsid w:val="00756057"/>
    <w:rsid w:val="007847F3"/>
    <w:rsid w:val="007C7577"/>
    <w:rsid w:val="007E0485"/>
    <w:rsid w:val="00883453"/>
    <w:rsid w:val="009241D3"/>
    <w:rsid w:val="00943A2C"/>
    <w:rsid w:val="00965F07"/>
    <w:rsid w:val="00970699"/>
    <w:rsid w:val="009B1E19"/>
    <w:rsid w:val="009E15B9"/>
    <w:rsid w:val="009F712B"/>
    <w:rsid w:val="00A446E5"/>
    <w:rsid w:val="00A850F8"/>
    <w:rsid w:val="00A907EE"/>
    <w:rsid w:val="00B45514"/>
    <w:rsid w:val="00B748AF"/>
    <w:rsid w:val="00BE64F3"/>
    <w:rsid w:val="00C876C9"/>
    <w:rsid w:val="00CA4B64"/>
    <w:rsid w:val="00CB0C5D"/>
    <w:rsid w:val="00CE1FEC"/>
    <w:rsid w:val="00CF5712"/>
    <w:rsid w:val="00D00230"/>
    <w:rsid w:val="00D25263"/>
    <w:rsid w:val="00D41014"/>
    <w:rsid w:val="00D63910"/>
    <w:rsid w:val="00D64586"/>
    <w:rsid w:val="00DB04D3"/>
    <w:rsid w:val="00E2330A"/>
    <w:rsid w:val="00E7780A"/>
    <w:rsid w:val="00E95580"/>
    <w:rsid w:val="00EB6185"/>
    <w:rsid w:val="00F400F3"/>
    <w:rsid w:val="00F46612"/>
    <w:rsid w:val="00FC2644"/>
    <w:rsid w:val="00FD1538"/>
    <w:rsid w:val="00FD5331"/>
    <w:rsid w:val="00FF4F32"/>
    <w:rsid w:val="6B7365E4"/>
    <w:rsid w:val="709B1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38DD"/>
  <w15:docId w15:val="{6955DAB1-60A4-4B51-A79F-45C6DEE8E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qFormat/>
    <w:pPr>
      <w:spacing w:line="324" w:lineRule="exact"/>
      <w:jc w:val="right"/>
    </w:pPr>
  </w:style>
  <w:style w:type="paragraph" w:customStyle="1" w:styleId="Style2">
    <w:name w:val="Style2"/>
    <w:basedOn w:val="a"/>
    <w:uiPriority w:val="99"/>
    <w:qFormat/>
    <w:pPr>
      <w:jc w:val="center"/>
    </w:pPr>
  </w:style>
  <w:style w:type="paragraph" w:customStyle="1" w:styleId="Style3">
    <w:name w:val="Style3"/>
    <w:basedOn w:val="a"/>
    <w:uiPriority w:val="99"/>
    <w:qFormat/>
    <w:pPr>
      <w:spacing w:line="317" w:lineRule="exact"/>
      <w:jc w:val="center"/>
    </w:pPr>
  </w:style>
  <w:style w:type="paragraph" w:customStyle="1" w:styleId="Style6">
    <w:name w:val="Style6"/>
    <w:basedOn w:val="a"/>
    <w:uiPriority w:val="99"/>
    <w:qFormat/>
    <w:pPr>
      <w:spacing w:line="610" w:lineRule="exact"/>
    </w:pPr>
  </w:style>
  <w:style w:type="paragraph" w:customStyle="1" w:styleId="Style7">
    <w:name w:val="Style7"/>
    <w:basedOn w:val="a"/>
    <w:uiPriority w:val="99"/>
    <w:qFormat/>
    <w:pPr>
      <w:spacing w:line="320" w:lineRule="exact"/>
      <w:ind w:firstLine="701"/>
      <w:jc w:val="both"/>
    </w:pPr>
  </w:style>
  <w:style w:type="paragraph" w:customStyle="1" w:styleId="Style8">
    <w:name w:val="Style8"/>
    <w:basedOn w:val="a"/>
    <w:uiPriority w:val="99"/>
    <w:qFormat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qFormat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paragraph" w:customStyle="1" w:styleId="s3">
    <w:name w:val="s_3"/>
    <w:basedOn w:val="a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character" w:customStyle="1" w:styleId="a8">
    <w:name w:val="Верхний колонтитул Знак"/>
    <w:basedOn w:val="a0"/>
    <w:link w:val="a7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2DBAC-E8DC-4DCF-B6D3-CC72E129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297</Words>
  <Characters>1696</Characters>
  <Application>Microsoft Office Word</Application>
  <DocSecurity>0</DocSecurity>
  <Lines>14</Lines>
  <Paragraphs>3</Paragraphs>
  <ScaleCrop>false</ScaleCrop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yurotd1</dc:creator>
  <cp:lastModifiedBy>work</cp:lastModifiedBy>
  <cp:revision>6</cp:revision>
  <cp:lastPrinted>2023-09-08T12:38:00Z</cp:lastPrinted>
  <dcterms:created xsi:type="dcterms:W3CDTF">2025-11-05T18:22:00Z</dcterms:created>
  <dcterms:modified xsi:type="dcterms:W3CDTF">2026-01-30T12:56:00Z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1049-12.2.0.22222</vt:lpwstr>
  </property>
  <property fmtid="{D5CDD505-2E9C-101B-9397-08002B2CF9AE}" pid="3" name="ICV">
    <vt:lpwstr>C5DBD310DE5C40C1B506B78B911D98A5_13</vt:lpwstr>
  </property>
</Properties>
</file>