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92" w:rsidRDefault="009E5900" w:rsidP="009E5900">
      <w:pPr>
        <w:ind w:right="-284"/>
        <w:jc w:val="center"/>
        <w:rPr>
          <w:b/>
          <w:bCs/>
          <w:color w:val="000000"/>
          <w:sz w:val="28"/>
          <w:szCs w:val="28"/>
          <w:lang w:val="tt-RU"/>
        </w:rPr>
      </w:pPr>
      <w:r w:rsidRPr="00827A28">
        <w:rPr>
          <w:b/>
          <w:bCs/>
          <w:color w:val="000000"/>
          <w:sz w:val="28"/>
          <w:szCs w:val="28"/>
        </w:rPr>
        <w:t>«Татарстан Республикасында гражданнарга түләүсез юридик ярдәм күрсәтү турында»</w:t>
      </w:r>
      <w:r>
        <w:rPr>
          <w:b/>
          <w:bCs/>
          <w:color w:val="000000"/>
          <w:sz w:val="28"/>
          <w:szCs w:val="28"/>
        </w:rPr>
        <w:t xml:space="preserve"> </w:t>
      </w:r>
      <w:r w:rsidRPr="00827A28">
        <w:rPr>
          <w:b/>
          <w:bCs/>
          <w:color w:val="000000"/>
          <w:sz w:val="28"/>
          <w:szCs w:val="28"/>
        </w:rPr>
        <w:t>Татарстан Республикасы Законын</w:t>
      </w:r>
      <w:r w:rsidR="0075747A">
        <w:rPr>
          <w:b/>
          <w:bCs/>
          <w:color w:val="000000"/>
          <w:sz w:val="28"/>
          <w:szCs w:val="28"/>
          <w:lang w:val="tt-RU"/>
        </w:rPr>
        <w:t>ың 12 статьясын</w:t>
      </w:r>
      <w:r>
        <w:rPr>
          <w:b/>
          <w:bCs/>
          <w:color w:val="000000"/>
          <w:sz w:val="28"/>
          <w:szCs w:val="28"/>
          <w:lang w:val="tt-RU"/>
        </w:rPr>
        <w:t>а</w:t>
      </w:r>
      <w:r w:rsidRPr="00827A28">
        <w:rPr>
          <w:b/>
          <w:bCs/>
          <w:color w:val="000000"/>
          <w:sz w:val="28"/>
          <w:szCs w:val="28"/>
        </w:rPr>
        <w:t xml:space="preserve"> үзгәреш</w:t>
      </w:r>
      <w:r w:rsidR="005C249C">
        <w:rPr>
          <w:b/>
          <w:bCs/>
          <w:color w:val="000000"/>
          <w:sz w:val="28"/>
          <w:szCs w:val="28"/>
          <w:lang w:val="tt-RU"/>
        </w:rPr>
        <w:t>ләр</w:t>
      </w:r>
      <w:r w:rsidRPr="00827A28">
        <w:rPr>
          <w:b/>
          <w:bCs/>
          <w:color w:val="000000"/>
          <w:sz w:val="28"/>
          <w:szCs w:val="28"/>
        </w:rPr>
        <w:t xml:space="preserve"> кертү хакында»</w:t>
      </w:r>
      <w:r>
        <w:rPr>
          <w:b/>
          <w:bCs/>
          <w:color w:val="000000"/>
          <w:sz w:val="28"/>
          <w:szCs w:val="28"/>
          <w:lang w:val="tt-RU"/>
        </w:rPr>
        <w:t xml:space="preserve"> </w:t>
      </w:r>
      <w:r w:rsidRPr="00827A28">
        <w:rPr>
          <w:b/>
          <w:bCs/>
          <w:color w:val="000000"/>
          <w:sz w:val="28"/>
          <w:szCs w:val="28"/>
        </w:rPr>
        <w:t>Татарстан Республикасы Законы кабул ителүгә бәйле рәвештә үз көчен югалткан дип танылырга, туктатылырга, үзгәрт</w:t>
      </w:r>
      <w:r>
        <w:rPr>
          <w:b/>
          <w:bCs/>
          <w:color w:val="000000"/>
          <w:sz w:val="28"/>
          <w:szCs w:val="28"/>
          <w:lang w:val="tt-RU"/>
        </w:rPr>
        <w:t>ел</w:t>
      </w:r>
      <w:r w:rsidRPr="00827A28">
        <w:rPr>
          <w:b/>
          <w:bCs/>
          <w:color w:val="000000"/>
          <w:sz w:val="28"/>
          <w:szCs w:val="28"/>
        </w:rPr>
        <w:t xml:space="preserve">ергә яисә кабул ителергә тиешле </w:t>
      </w:r>
      <w:r w:rsidR="0024579A">
        <w:rPr>
          <w:b/>
          <w:bCs/>
          <w:color w:val="000000"/>
          <w:sz w:val="28"/>
          <w:szCs w:val="28"/>
          <w:lang w:val="tt-RU"/>
        </w:rPr>
        <w:t xml:space="preserve">Татарстан Республикасы </w:t>
      </w:r>
      <w:r w:rsidRPr="00827A28">
        <w:rPr>
          <w:b/>
          <w:bCs/>
          <w:color w:val="000000"/>
          <w:sz w:val="28"/>
          <w:szCs w:val="28"/>
        </w:rPr>
        <w:t>законнары</w:t>
      </w:r>
      <w:r w:rsidR="0024579A">
        <w:rPr>
          <w:b/>
          <w:bCs/>
          <w:color w:val="000000"/>
          <w:sz w:val="28"/>
          <w:szCs w:val="28"/>
          <w:lang w:val="tt-RU"/>
        </w:rPr>
        <w:t xml:space="preserve"> </w:t>
      </w:r>
    </w:p>
    <w:p w:rsidR="009E5900" w:rsidRPr="00543492" w:rsidRDefault="0024579A" w:rsidP="009E5900">
      <w:pPr>
        <w:ind w:right="-284"/>
        <w:jc w:val="center"/>
        <w:rPr>
          <w:rFonts w:eastAsia="Calibri"/>
          <w:b/>
          <w:bCs/>
          <w:sz w:val="28"/>
          <w:szCs w:val="28"/>
          <w:lang w:val="tt-RU" w:eastAsia="en-US"/>
        </w:rPr>
      </w:pPr>
      <w:r>
        <w:rPr>
          <w:b/>
          <w:bCs/>
          <w:color w:val="000000"/>
          <w:sz w:val="28"/>
          <w:szCs w:val="28"/>
          <w:lang w:val="tt-RU"/>
        </w:rPr>
        <w:t xml:space="preserve">һәм башка норматив хокукый </w:t>
      </w:r>
      <w:r w:rsidR="009E5900" w:rsidRPr="00543492">
        <w:rPr>
          <w:b/>
          <w:bCs/>
          <w:color w:val="000000"/>
          <w:sz w:val="28"/>
          <w:szCs w:val="28"/>
          <w:lang w:val="tt-RU"/>
        </w:rPr>
        <w:t>актлары</w:t>
      </w:r>
    </w:p>
    <w:p w:rsidR="009E5900" w:rsidRPr="00A12DD1" w:rsidRDefault="009E5900" w:rsidP="009E5900">
      <w:pPr>
        <w:ind w:right="-284"/>
        <w:jc w:val="center"/>
        <w:rPr>
          <w:b/>
          <w:bCs/>
          <w:color w:val="000000"/>
          <w:sz w:val="28"/>
          <w:szCs w:val="28"/>
          <w:lang w:val="tt-RU"/>
        </w:rPr>
      </w:pPr>
      <w:r w:rsidRPr="00543492">
        <w:rPr>
          <w:b/>
          <w:bCs/>
          <w:color w:val="000000"/>
          <w:sz w:val="28"/>
          <w:szCs w:val="28"/>
          <w:lang w:val="tt-RU"/>
        </w:rPr>
        <w:t>ИСЕМЛЕ</w:t>
      </w:r>
      <w:r>
        <w:rPr>
          <w:b/>
          <w:bCs/>
          <w:color w:val="000000"/>
          <w:sz w:val="28"/>
          <w:szCs w:val="28"/>
          <w:lang w:val="tt-RU"/>
        </w:rPr>
        <w:t>ГЕ</w:t>
      </w:r>
    </w:p>
    <w:p w:rsidR="009E5900" w:rsidRPr="00543492" w:rsidRDefault="009E5900" w:rsidP="009E5900">
      <w:pPr>
        <w:autoSpaceDE w:val="0"/>
        <w:autoSpaceDN w:val="0"/>
        <w:adjustRightInd w:val="0"/>
        <w:ind w:right="175" w:firstLine="540"/>
        <w:jc w:val="center"/>
        <w:rPr>
          <w:sz w:val="28"/>
          <w:szCs w:val="28"/>
          <w:lang w:val="tt-RU"/>
        </w:rPr>
      </w:pPr>
    </w:p>
    <w:p w:rsidR="005C249C" w:rsidRDefault="009E5900" w:rsidP="005C249C">
      <w:pPr>
        <w:pStyle w:val="20"/>
        <w:keepNext/>
        <w:keepLines/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val="tt-RU" w:eastAsia="ru-RU"/>
        </w:rPr>
      </w:pPr>
      <w:r w:rsidRPr="0075747A">
        <w:rPr>
          <w:rFonts w:ascii="Times New Roman" w:eastAsia="Times New Roman" w:hAnsi="Times New Roman" w:cs="Times New Roman"/>
          <w:b w:val="0"/>
          <w:sz w:val="28"/>
          <w:szCs w:val="28"/>
          <w:lang w:val="tt-RU" w:eastAsia="ru-RU"/>
        </w:rPr>
        <w:t>«Татарстан Республикасында гражданнарга түләүсез юридик ярдәм күрсәтү турында» Татарстан Республикасы Законын</w:t>
      </w:r>
      <w:r w:rsidR="0075747A" w:rsidRPr="0075747A">
        <w:rPr>
          <w:rFonts w:ascii="Times New Roman" w:eastAsia="Times New Roman" w:hAnsi="Times New Roman" w:cs="Times New Roman"/>
          <w:b w:val="0"/>
          <w:sz w:val="28"/>
          <w:szCs w:val="28"/>
          <w:lang w:val="tt-RU" w:eastAsia="ru-RU"/>
        </w:rPr>
        <w:t>ың 12 статьясын</w:t>
      </w:r>
      <w:r w:rsidRPr="0075747A">
        <w:rPr>
          <w:rFonts w:ascii="Times New Roman" w:eastAsia="Times New Roman" w:hAnsi="Times New Roman" w:cs="Times New Roman"/>
          <w:b w:val="0"/>
          <w:sz w:val="28"/>
          <w:szCs w:val="28"/>
          <w:lang w:val="tt-RU" w:eastAsia="ru-RU"/>
        </w:rPr>
        <w:t>а үзгәреш</w:t>
      </w:r>
      <w:r w:rsidR="005C249C">
        <w:rPr>
          <w:rFonts w:ascii="Times New Roman" w:eastAsia="Times New Roman" w:hAnsi="Times New Roman" w:cs="Times New Roman"/>
          <w:b w:val="0"/>
          <w:sz w:val="28"/>
          <w:szCs w:val="28"/>
          <w:lang w:val="tt-RU" w:eastAsia="ru-RU"/>
        </w:rPr>
        <w:t>ләр</w:t>
      </w:r>
      <w:r w:rsidRPr="0075747A">
        <w:rPr>
          <w:rFonts w:ascii="Times New Roman" w:eastAsia="Times New Roman" w:hAnsi="Times New Roman" w:cs="Times New Roman"/>
          <w:b w:val="0"/>
          <w:sz w:val="28"/>
          <w:szCs w:val="28"/>
          <w:lang w:val="tt-RU" w:eastAsia="ru-RU"/>
        </w:rPr>
        <w:t xml:space="preserve"> кертү хакында» Татарстан Республикасы </w:t>
      </w:r>
      <w:r w:rsidR="0024579A" w:rsidRPr="0075747A">
        <w:rPr>
          <w:rFonts w:ascii="Times New Roman" w:eastAsia="Times New Roman" w:hAnsi="Times New Roman" w:cs="Times New Roman"/>
          <w:b w:val="0"/>
          <w:sz w:val="28"/>
          <w:szCs w:val="28"/>
          <w:lang w:val="tt-RU" w:eastAsia="ru-RU"/>
        </w:rPr>
        <w:t>з</w:t>
      </w:r>
      <w:r w:rsidRPr="0075747A">
        <w:rPr>
          <w:rFonts w:ascii="Times New Roman" w:eastAsia="Times New Roman" w:hAnsi="Times New Roman" w:cs="Times New Roman"/>
          <w:b w:val="0"/>
          <w:sz w:val="28"/>
          <w:szCs w:val="28"/>
          <w:lang w:val="tt-RU" w:eastAsia="ru-RU"/>
        </w:rPr>
        <w:t>аконы кабул ителүгә бәйле рәвештә</w:t>
      </w:r>
      <w:r w:rsidR="0075747A" w:rsidRPr="0075747A">
        <w:rPr>
          <w:rFonts w:ascii="Times New Roman" w:eastAsia="Times New Roman" w:hAnsi="Times New Roman" w:cs="Times New Roman"/>
          <w:b w:val="0"/>
          <w:sz w:val="28"/>
          <w:szCs w:val="28"/>
          <w:lang w:val="tt-RU" w:eastAsia="ru-RU"/>
        </w:rPr>
        <w:t xml:space="preserve"> Татарстан Республикасы законнарының үз көчен югалтуын тану, аларны туктатып тору, үзгәртү яисә башка </w:t>
      </w:r>
      <w:r w:rsidR="0075747A">
        <w:rPr>
          <w:rFonts w:ascii="Times New Roman" w:eastAsia="Times New Roman" w:hAnsi="Times New Roman" w:cs="Times New Roman"/>
          <w:b w:val="0"/>
          <w:sz w:val="28"/>
          <w:szCs w:val="28"/>
          <w:lang w:val="tt-RU" w:eastAsia="ru-RU"/>
        </w:rPr>
        <w:t xml:space="preserve">Татарстан Республикасы законнарын </w:t>
      </w:r>
      <w:r w:rsidR="0075747A" w:rsidRPr="0075747A">
        <w:rPr>
          <w:rFonts w:ascii="Times New Roman" w:eastAsia="Times New Roman" w:hAnsi="Times New Roman" w:cs="Times New Roman"/>
          <w:b w:val="0"/>
          <w:sz w:val="28"/>
          <w:szCs w:val="28"/>
          <w:lang w:val="tt-RU" w:eastAsia="ru-RU"/>
        </w:rPr>
        <w:t>кабул итү таләп ителми.</w:t>
      </w:r>
    </w:p>
    <w:p w:rsidR="005C249C" w:rsidRPr="005C249C" w:rsidRDefault="005C249C" w:rsidP="005C249C">
      <w:pPr>
        <w:pStyle w:val="3"/>
        <w:rPr>
          <w:szCs w:val="28"/>
          <w:lang w:val="tt-RU"/>
        </w:rPr>
      </w:pPr>
      <w:r w:rsidRPr="0075747A">
        <w:rPr>
          <w:szCs w:val="28"/>
          <w:lang w:val="tt-RU"/>
        </w:rPr>
        <w:t>«Татарстан Республикасында гражданнарга түләүсез юридик ярдәм күрсәтү турында» Татарстан Республикасы Законының 12 статьясына үзгәреш</w:t>
      </w:r>
      <w:r w:rsidRPr="005C249C">
        <w:rPr>
          <w:bCs/>
          <w:szCs w:val="28"/>
          <w:lang w:val="tt-RU"/>
        </w:rPr>
        <w:t>ләр</w:t>
      </w:r>
      <w:r w:rsidRPr="0075747A">
        <w:rPr>
          <w:szCs w:val="28"/>
          <w:lang w:val="tt-RU"/>
        </w:rPr>
        <w:t xml:space="preserve"> кертү хакында» Татарстан Республикасы законы</w:t>
      </w:r>
      <w:r>
        <w:rPr>
          <w:b/>
          <w:szCs w:val="28"/>
          <w:lang w:val="tt-RU"/>
        </w:rPr>
        <w:t>н</w:t>
      </w:r>
      <w:r w:rsidRPr="0075747A">
        <w:rPr>
          <w:szCs w:val="28"/>
          <w:lang w:val="tt-RU"/>
        </w:rPr>
        <w:t xml:space="preserve"> кабул итү</w:t>
      </w:r>
      <w:r w:rsidRPr="005C249C">
        <w:rPr>
          <w:szCs w:val="28"/>
          <w:lang w:val="tt-RU"/>
        </w:rPr>
        <w:t xml:space="preserve"> «</w:t>
      </w:r>
      <w:r w:rsidRPr="00CC5BC2">
        <w:rPr>
          <w:szCs w:val="28"/>
          <w:lang w:val="tt-RU"/>
        </w:rPr>
        <w:t>Дәүләт тү</w:t>
      </w:r>
      <w:r>
        <w:rPr>
          <w:szCs w:val="28"/>
          <w:lang w:val="tt-RU"/>
        </w:rPr>
        <w:t xml:space="preserve">ләүсез юридик ярдәм системасы кысаларында </w:t>
      </w:r>
      <w:r w:rsidRPr="0009680F">
        <w:rPr>
          <w:szCs w:val="28"/>
          <w:lang w:val="tt-RU"/>
        </w:rPr>
        <w:t>гражданнарга түләүсез юридик ярдәм күрсәтү</w:t>
      </w:r>
      <w:r>
        <w:rPr>
          <w:szCs w:val="28"/>
          <w:lang w:val="tt-RU"/>
        </w:rPr>
        <w:t xml:space="preserve">че адвокатларга хезмәт хакы түләү һәм адвокатларның </w:t>
      </w:r>
      <w:r w:rsidRPr="0009680F">
        <w:rPr>
          <w:szCs w:val="28"/>
          <w:lang w:val="tt-RU"/>
        </w:rPr>
        <w:t>түләүсез юридик ярдәм күрсәтү</w:t>
      </w:r>
      <w:r>
        <w:rPr>
          <w:szCs w:val="28"/>
          <w:lang w:val="tt-RU"/>
        </w:rPr>
        <w:t>гә чыгымнарын компенса</w:t>
      </w:r>
      <w:r w:rsidRPr="005C249C">
        <w:rPr>
          <w:szCs w:val="28"/>
          <w:lang w:val="tt-RU"/>
        </w:rPr>
        <w:t>циял</w:t>
      </w:r>
      <w:r>
        <w:rPr>
          <w:szCs w:val="28"/>
          <w:lang w:val="tt-RU"/>
        </w:rPr>
        <w:t>әү тәртибен раслау турында</w:t>
      </w:r>
      <w:r w:rsidRPr="005C249C">
        <w:rPr>
          <w:bCs/>
          <w:szCs w:val="28"/>
          <w:lang w:val="tt-RU"/>
        </w:rPr>
        <w:t>»</w:t>
      </w:r>
      <w:r>
        <w:rPr>
          <w:bCs/>
          <w:szCs w:val="28"/>
          <w:lang w:val="tt-RU"/>
        </w:rPr>
        <w:t xml:space="preserve"> 2013 елның 21 октябрендәге 774 номерлы Татарстан Республикасы Министрлар Кабинеты карарына үзгәрешләр кертүне таләп итәчәк.</w:t>
      </w:r>
      <w:r w:rsidRPr="005C249C">
        <w:rPr>
          <w:bCs/>
          <w:szCs w:val="28"/>
          <w:lang w:val="tt-RU"/>
        </w:rPr>
        <w:t xml:space="preserve"> </w:t>
      </w:r>
    </w:p>
    <w:p w:rsidR="005E6E7A" w:rsidRPr="005C249C" w:rsidRDefault="005E6E7A" w:rsidP="005C249C">
      <w:pPr>
        <w:pStyle w:val="20"/>
        <w:keepNext/>
        <w:keepLines/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val="tt-RU" w:eastAsia="ru-RU"/>
        </w:rPr>
      </w:pPr>
    </w:p>
    <w:sectPr w:rsidR="005E6E7A" w:rsidRPr="005C249C" w:rsidSect="00DE2B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2BA3"/>
    <w:rsid w:val="000003CB"/>
    <w:rsid w:val="00005203"/>
    <w:rsid w:val="00027241"/>
    <w:rsid w:val="000738B0"/>
    <w:rsid w:val="000D1401"/>
    <w:rsid w:val="000D2C01"/>
    <w:rsid w:val="000D41A5"/>
    <w:rsid w:val="000E19BE"/>
    <w:rsid w:val="00130B62"/>
    <w:rsid w:val="00130F59"/>
    <w:rsid w:val="00132151"/>
    <w:rsid w:val="0014283B"/>
    <w:rsid w:val="0015369D"/>
    <w:rsid w:val="00153711"/>
    <w:rsid w:val="00160B8D"/>
    <w:rsid w:val="001620B8"/>
    <w:rsid w:val="001821AC"/>
    <w:rsid w:val="0018272B"/>
    <w:rsid w:val="0019402B"/>
    <w:rsid w:val="00196519"/>
    <w:rsid w:val="002006A6"/>
    <w:rsid w:val="002428C0"/>
    <w:rsid w:val="0024579A"/>
    <w:rsid w:val="002466B0"/>
    <w:rsid w:val="00250177"/>
    <w:rsid w:val="00257FFB"/>
    <w:rsid w:val="00262AD5"/>
    <w:rsid w:val="0027001F"/>
    <w:rsid w:val="002764F9"/>
    <w:rsid w:val="00292ADB"/>
    <w:rsid w:val="002F4B32"/>
    <w:rsid w:val="002F5AF2"/>
    <w:rsid w:val="00313AF0"/>
    <w:rsid w:val="0032439A"/>
    <w:rsid w:val="0036236D"/>
    <w:rsid w:val="00362B96"/>
    <w:rsid w:val="00365355"/>
    <w:rsid w:val="003A3D2C"/>
    <w:rsid w:val="003A3F03"/>
    <w:rsid w:val="003D5A0F"/>
    <w:rsid w:val="003D7E15"/>
    <w:rsid w:val="004076BB"/>
    <w:rsid w:val="00442772"/>
    <w:rsid w:val="00493EE4"/>
    <w:rsid w:val="004A292F"/>
    <w:rsid w:val="004B30B3"/>
    <w:rsid w:val="004E77AD"/>
    <w:rsid w:val="004F6BC5"/>
    <w:rsid w:val="00543492"/>
    <w:rsid w:val="005545D8"/>
    <w:rsid w:val="00567D59"/>
    <w:rsid w:val="005765CF"/>
    <w:rsid w:val="005774A5"/>
    <w:rsid w:val="00582565"/>
    <w:rsid w:val="00595994"/>
    <w:rsid w:val="005A12D7"/>
    <w:rsid w:val="005A5B27"/>
    <w:rsid w:val="005C249C"/>
    <w:rsid w:val="005C2679"/>
    <w:rsid w:val="005C2A5D"/>
    <w:rsid w:val="005D7084"/>
    <w:rsid w:val="005E27FD"/>
    <w:rsid w:val="005E6E7A"/>
    <w:rsid w:val="0061663B"/>
    <w:rsid w:val="00633076"/>
    <w:rsid w:val="00635D43"/>
    <w:rsid w:val="00670A54"/>
    <w:rsid w:val="00687E65"/>
    <w:rsid w:val="0069287C"/>
    <w:rsid w:val="00693787"/>
    <w:rsid w:val="006A0CCC"/>
    <w:rsid w:val="006A28D3"/>
    <w:rsid w:val="006D3941"/>
    <w:rsid w:val="0075747A"/>
    <w:rsid w:val="007A4B5D"/>
    <w:rsid w:val="007A774A"/>
    <w:rsid w:val="007F26FC"/>
    <w:rsid w:val="007F37AE"/>
    <w:rsid w:val="008124EC"/>
    <w:rsid w:val="008202DA"/>
    <w:rsid w:val="0084424C"/>
    <w:rsid w:val="008622C0"/>
    <w:rsid w:val="0088206F"/>
    <w:rsid w:val="008C4C13"/>
    <w:rsid w:val="008C79DD"/>
    <w:rsid w:val="009274AD"/>
    <w:rsid w:val="0095618D"/>
    <w:rsid w:val="00961655"/>
    <w:rsid w:val="00973D52"/>
    <w:rsid w:val="00986B0B"/>
    <w:rsid w:val="00992C0A"/>
    <w:rsid w:val="009A19F8"/>
    <w:rsid w:val="009A265D"/>
    <w:rsid w:val="009C0A3A"/>
    <w:rsid w:val="009D0105"/>
    <w:rsid w:val="009E0403"/>
    <w:rsid w:val="009E5900"/>
    <w:rsid w:val="009F3B91"/>
    <w:rsid w:val="00A05408"/>
    <w:rsid w:val="00A236CF"/>
    <w:rsid w:val="00A27674"/>
    <w:rsid w:val="00A35D40"/>
    <w:rsid w:val="00A36E93"/>
    <w:rsid w:val="00A41CDD"/>
    <w:rsid w:val="00A856FA"/>
    <w:rsid w:val="00AC297C"/>
    <w:rsid w:val="00AE0D1B"/>
    <w:rsid w:val="00BE320F"/>
    <w:rsid w:val="00C00B47"/>
    <w:rsid w:val="00C036E6"/>
    <w:rsid w:val="00C04FBE"/>
    <w:rsid w:val="00C20C1B"/>
    <w:rsid w:val="00C21AF6"/>
    <w:rsid w:val="00C22B45"/>
    <w:rsid w:val="00C3416E"/>
    <w:rsid w:val="00C34D49"/>
    <w:rsid w:val="00C53BB7"/>
    <w:rsid w:val="00C77B1B"/>
    <w:rsid w:val="00C874CD"/>
    <w:rsid w:val="00CF551F"/>
    <w:rsid w:val="00D67280"/>
    <w:rsid w:val="00D910D9"/>
    <w:rsid w:val="00DC6AC6"/>
    <w:rsid w:val="00DD2958"/>
    <w:rsid w:val="00DD29C5"/>
    <w:rsid w:val="00DE2BA3"/>
    <w:rsid w:val="00E17722"/>
    <w:rsid w:val="00E30423"/>
    <w:rsid w:val="00E32C01"/>
    <w:rsid w:val="00E35CC8"/>
    <w:rsid w:val="00E43631"/>
    <w:rsid w:val="00E674CC"/>
    <w:rsid w:val="00E8456F"/>
    <w:rsid w:val="00EB7B52"/>
    <w:rsid w:val="00ED4307"/>
    <w:rsid w:val="00EF5E31"/>
    <w:rsid w:val="00F02D8A"/>
    <w:rsid w:val="00F034A2"/>
    <w:rsid w:val="00F06802"/>
    <w:rsid w:val="00F10017"/>
    <w:rsid w:val="00F1660F"/>
    <w:rsid w:val="00F372E1"/>
    <w:rsid w:val="00F541CC"/>
    <w:rsid w:val="00F63632"/>
    <w:rsid w:val="00F71C80"/>
    <w:rsid w:val="00F8131D"/>
    <w:rsid w:val="00FA1165"/>
    <w:rsid w:val="00FF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2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2B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Заголовок №2_"/>
    <w:basedOn w:val="a0"/>
    <w:link w:val="20"/>
    <w:uiPriority w:val="99"/>
    <w:locked/>
    <w:rsid w:val="0075747A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5747A"/>
    <w:pPr>
      <w:shd w:val="clear" w:color="auto" w:fill="FFFFFF"/>
      <w:spacing w:before="300" w:after="30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3">
    <w:name w:val="Body Text Indent 3"/>
    <w:basedOn w:val="a"/>
    <w:link w:val="30"/>
    <w:unhideWhenUsed/>
    <w:rsid w:val="005C249C"/>
    <w:pPr>
      <w:ind w:firstLine="709"/>
      <w:jc w:val="both"/>
    </w:pPr>
    <w:rPr>
      <w:sz w:val="28"/>
      <w:szCs w:val="32"/>
    </w:rPr>
  </w:style>
  <w:style w:type="character" w:customStyle="1" w:styleId="30">
    <w:name w:val="Основной текст с отступом 3 Знак"/>
    <w:basedOn w:val="a0"/>
    <w:link w:val="3"/>
    <w:rsid w:val="005C249C"/>
    <w:rPr>
      <w:rFonts w:ascii="Times New Roman" w:eastAsia="Times New Roman" w:hAnsi="Times New Roman" w:cs="Times New Roman"/>
      <w:sz w:val="28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7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kazakova.liliya</dc:creator>
  <cp:lastModifiedBy>GONCHAROVA.ZLATA</cp:lastModifiedBy>
  <cp:revision>2</cp:revision>
  <cp:lastPrinted>2023-06-22T07:38:00Z</cp:lastPrinted>
  <dcterms:created xsi:type="dcterms:W3CDTF">2026-05-29T08:27:00Z</dcterms:created>
  <dcterms:modified xsi:type="dcterms:W3CDTF">2026-05-29T08:27:00Z</dcterms:modified>
</cp:coreProperties>
</file>