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8CC" w:rsidRDefault="00B90A17">
      <w:pPr>
        <w:widowControl w:val="0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>«Татарстан Республикасында халыкка адреслы социаль ярдәм</w:t>
      </w:r>
    </w:p>
    <w:p w:rsidR="002568CC" w:rsidRDefault="00B90A17">
      <w:pPr>
        <w:widowControl w:val="0"/>
        <w:jc w:val="center"/>
        <w:rPr>
          <w:rFonts w:ascii="Times New Roman" w:eastAsia="Arial" w:hAnsi="Times New Roman" w:cs="Times New Roman"/>
          <w:b/>
          <w:bCs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күрсәтү турында» Татарстан Республикасы Законының </w:t>
      </w:r>
    </w:p>
    <w:p w:rsidR="002568CC" w:rsidRDefault="00B90A17">
      <w:pPr>
        <w:widowControl w:val="0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eastAsia="Arial" w:hAnsi="Times New Roman" w:cs="Times New Roman"/>
          <w:b/>
          <w:bCs/>
          <w:sz w:val="28"/>
          <w:szCs w:val="28"/>
        </w:rPr>
        <w:t xml:space="preserve">8 статьясына үзгәреш кертү хакында» </w:t>
      </w:r>
      <w:r>
        <w:rPr>
          <w:rFonts w:ascii="Times New Roman" w:hAnsi="Times New Roman" w:cs="Times New Roman"/>
          <w:b/>
          <w:sz w:val="28"/>
          <w:szCs w:val="28"/>
        </w:rPr>
        <w:t>Татарстан Республикасы законын</w:t>
      </w:r>
    </w:p>
    <w:p w:rsidR="002568CC" w:rsidRDefault="00B90A17">
      <w:pPr>
        <w:widowControl w:val="0"/>
        <w:jc w:val="center"/>
        <w:rPr>
          <w:rFonts w:ascii="Times New Roman" w:eastAsia="Arial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кабул итүгә бәйле рәвештә үз көчләрен югалткан дип танылырга, туктатылып торырга, үзгәрешләр кертелергә яки кабул ителергә тиешле Татарстан Республикасы законнары һәм башка норматив хокукый актлары</w:t>
      </w:r>
    </w:p>
    <w:p w:rsidR="002568CC" w:rsidRDefault="00B90A17">
      <w:pPr>
        <w:jc w:val="center"/>
        <w:rPr>
          <w:rFonts w:hint="eastAsia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ИСЕМЛЕГЕ</w:t>
      </w:r>
    </w:p>
    <w:p w:rsidR="002568CC" w:rsidRDefault="002568CC">
      <w:pPr>
        <w:tabs>
          <w:tab w:val="left" w:pos="2410"/>
          <w:tab w:val="left" w:pos="3828"/>
        </w:tabs>
        <w:jc w:val="center"/>
        <w:rPr>
          <w:rFonts w:hint="eastAsia"/>
          <w:sz w:val="28"/>
          <w:szCs w:val="28"/>
        </w:rPr>
      </w:pPr>
    </w:p>
    <w:p w:rsidR="002568CC" w:rsidRDefault="00B90A17">
      <w:pPr>
        <w:pStyle w:val="12"/>
        <w:spacing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«Татарстан Республикасында халыкка адреслы социаль ярдәм күрсәтү турында» Татарстан Республикасы Законының 8 статьясына үзгәреш кертү хакында» </w:t>
      </w:r>
      <w:r>
        <w:rPr>
          <w:rFonts w:ascii="Times New Roman" w:hAnsi="Times New Roman" w:cs="Times New Roman"/>
        </w:rPr>
        <w:t>Татарстан Республикасы законын кабул итү Татарстан Республикасы законнарын үз көчләрен югалткан дип тануны, туктатып торуны, үзгәрешләр кертүне яки кабул итүне таләп итми.</w:t>
      </w:r>
    </w:p>
    <w:p w:rsidR="002568CC" w:rsidRDefault="00B90A17">
      <w:pPr>
        <w:pStyle w:val="12"/>
        <w:spacing w:line="240" w:lineRule="auto"/>
        <w:ind w:firstLine="709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 xml:space="preserve">«Татарстан Республикасында халыкка адреслы социаль ярдәм күрсәтү турында» Татарстан Республикасы Законының 8 статьясына үзгәреш кертү хакында» </w:t>
      </w:r>
      <w:r>
        <w:rPr>
          <w:rFonts w:ascii="Times New Roman" w:hAnsi="Times New Roman" w:cs="Times New Roman"/>
        </w:rPr>
        <w:t>Татарстан Республикасы законын кабул итү Татарстан Республикасының түбәндәге норматив хокукый актларына үзгәрешләр кертүне таләп итә:</w:t>
      </w:r>
    </w:p>
    <w:p w:rsidR="002568CC" w:rsidRDefault="00B90A17">
      <w:pPr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«Татарстан Республикасында халыкның аерым категорияләренә акчалата түләүләр, пособиеләр, субсидияләр һәм стипендияләр бирү тәртибе турындагы нигезләмәне раслау хакында» 2004 ел</w:t>
      </w:r>
      <w:r w:rsidR="00395036">
        <w:rPr>
          <w:rFonts w:ascii="Times New Roman" w:eastAsia="Arial" w:hAnsi="Times New Roman" w:cs="Times New Roman"/>
          <w:sz w:val="28"/>
          <w:szCs w:val="28"/>
        </w:rPr>
        <w:t>ның</w:t>
      </w:r>
      <w:r w:rsidR="00192402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>17 декабр</w:t>
      </w:r>
      <w:r w:rsidR="00395036">
        <w:rPr>
          <w:rFonts w:ascii="Times New Roman" w:eastAsia="Arial" w:hAnsi="Times New Roman" w:cs="Times New Roman"/>
          <w:sz w:val="28"/>
          <w:szCs w:val="28"/>
        </w:rPr>
        <w:t>ендәге</w:t>
      </w:r>
      <w:r>
        <w:rPr>
          <w:rFonts w:ascii="Times New Roman" w:eastAsia="Arial" w:hAnsi="Times New Roman" w:cs="Times New Roman"/>
          <w:sz w:val="28"/>
          <w:szCs w:val="28"/>
        </w:rPr>
        <w:t xml:space="preserve"> 542 </w:t>
      </w:r>
      <w:r w:rsidR="00192402" w:rsidRPr="00192402">
        <w:rPr>
          <w:rFonts w:ascii="Times New Roman" w:eastAsia="Arial" w:hAnsi="Times New Roman" w:cs="Times New Roman"/>
          <w:sz w:val="28"/>
          <w:szCs w:val="28"/>
        </w:rPr>
        <w:t>н</w:t>
      </w:r>
      <w:r w:rsidR="00395036">
        <w:rPr>
          <w:rFonts w:ascii="Times New Roman" w:eastAsia="Arial" w:hAnsi="Times New Roman" w:cs="Times New Roman"/>
          <w:sz w:val="28"/>
          <w:szCs w:val="28"/>
        </w:rPr>
        <w:t>омерлы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395036">
        <w:rPr>
          <w:rFonts w:ascii="Times New Roman" w:eastAsia="Arial" w:hAnsi="Times New Roman" w:cs="Times New Roman"/>
          <w:sz w:val="28"/>
          <w:szCs w:val="28"/>
        </w:rPr>
        <w:t xml:space="preserve">Татарстан Республикасы Министрлар Кабинеты </w:t>
      </w:r>
      <w:r>
        <w:rPr>
          <w:rFonts w:ascii="Times New Roman" w:eastAsia="Arial" w:hAnsi="Times New Roman" w:cs="Times New Roman"/>
          <w:sz w:val="28"/>
          <w:szCs w:val="28"/>
        </w:rPr>
        <w:t>карары;</w:t>
      </w:r>
    </w:p>
    <w:p w:rsidR="00395036" w:rsidRPr="00FD3CE8" w:rsidRDefault="00395036" w:rsidP="00FD3CE8">
      <w:pPr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D3CE8">
        <w:rPr>
          <w:rFonts w:ascii="Times New Roman" w:eastAsia="Arial" w:hAnsi="Times New Roman" w:cs="Times New Roman"/>
          <w:sz w:val="28"/>
          <w:szCs w:val="28"/>
        </w:rPr>
        <w:t xml:space="preserve">«Ятим балаларга, ата-ана </w:t>
      </w:r>
      <w:r w:rsidR="00FD3CE8" w:rsidRPr="00FD3CE8">
        <w:rPr>
          <w:rFonts w:ascii="Times New Roman" w:eastAsia="Arial" w:hAnsi="Times New Roman" w:cs="Times New Roman"/>
          <w:sz w:val="28"/>
          <w:szCs w:val="28"/>
        </w:rPr>
        <w:t xml:space="preserve">тәрбиясеннән </w:t>
      </w:r>
      <w:r w:rsidRPr="00FD3CE8">
        <w:rPr>
          <w:rFonts w:ascii="Times New Roman" w:eastAsia="Arial" w:hAnsi="Times New Roman" w:cs="Times New Roman"/>
          <w:sz w:val="28"/>
          <w:szCs w:val="28"/>
        </w:rPr>
        <w:t xml:space="preserve">мәхрүм калган балаларга, ятим балалар һәм ата-ана </w:t>
      </w:r>
      <w:r w:rsidR="00FD3CE8" w:rsidRPr="00FD3CE8">
        <w:rPr>
          <w:rFonts w:ascii="Times New Roman" w:eastAsia="Arial" w:hAnsi="Times New Roman" w:cs="Times New Roman"/>
          <w:sz w:val="28"/>
          <w:szCs w:val="28"/>
        </w:rPr>
        <w:t>тәрбиясеннән</w:t>
      </w:r>
      <w:r w:rsidRPr="00FD3CE8">
        <w:rPr>
          <w:rFonts w:ascii="Times New Roman" w:eastAsia="Arial" w:hAnsi="Times New Roman" w:cs="Times New Roman"/>
          <w:sz w:val="28"/>
          <w:szCs w:val="28"/>
        </w:rPr>
        <w:t xml:space="preserve"> мәхрүм калган балалар арасыннан булган затларга һәм уку чорында ата-анасын яисә бердәнбер атасын йә анасын югалткан затларга, инвалид балаларга, инвалидларга пособиеләр, субсидияләр, стипендияләр билгеләү буенча дәүләт хезмәте күрсәтүнең административ регламентын раслау турында»</w:t>
      </w:r>
      <w:r w:rsidR="00FD3CE8" w:rsidRPr="00FD3CE8">
        <w:rPr>
          <w:rFonts w:ascii="Times New Roman" w:eastAsia="Arial" w:hAnsi="Times New Roman" w:cs="Times New Roman"/>
          <w:sz w:val="28"/>
          <w:szCs w:val="28"/>
        </w:rPr>
        <w:t xml:space="preserve"> 2015 елның 28 июлендәге 516 номерлы Татарстан Республикасы Хезмәт, халыкны эш белән тәэмин итү һәм социаль яклау министрлыгы боерыгы.</w:t>
      </w:r>
    </w:p>
    <w:p w:rsidR="002568CC" w:rsidRDefault="002568CC">
      <w:pPr>
        <w:ind w:firstLine="708"/>
        <w:jc w:val="both"/>
        <w:rPr>
          <w:rFonts w:ascii="Times New Roman" w:eastAsia="Arial" w:hAnsi="Times New Roman" w:cs="Times New Roman"/>
          <w:sz w:val="28"/>
          <w:szCs w:val="28"/>
        </w:rPr>
      </w:pPr>
    </w:p>
    <w:sectPr w:rsidR="002568CC" w:rsidSect="00FD5294">
      <w:pgSz w:w="11906" w:h="16838"/>
      <w:pgMar w:top="1134" w:right="567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1C63" w:rsidRDefault="007E1C63">
      <w:pPr>
        <w:rPr>
          <w:rFonts w:hint="eastAsia"/>
        </w:rPr>
      </w:pPr>
      <w:r>
        <w:separator/>
      </w:r>
    </w:p>
  </w:endnote>
  <w:endnote w:type="continuationSeparator" w:id="0">
    <w:p w:rsidR="007E1C63" w:rsidRDefault="007E1C6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1C63" w:rsidRDefault="007E1C63">
      <w:pPr>
        <w:rPr>
          <w:rFonts w:hint="eastAsia"/>
        </w:rPr>
      </w:pPr>
      <w:r>
        <w:separator/>
      </w:r>
    </w:p>
  </w:footnote>
  <w:footnote w:type="continuationSeparator" w:id="0">
    <w:p w:rsidR="007E1C63" w:rsidRDefault="007E1C6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68CC"/>
    <w:rsid w:val="00192402"/>
    <w:rsid w:val="001B77D0"/>
    <w:rsid w:val="002568CC"/>
    <w:rsid w:val="003848E1"/>
    <w:rsid w:val="00395036"/>
    <w:rsid w:val="007E1C63"/>
    <w:rsid w:val="00B90A17"/>
    <w:rsid w:val="00FD3CE8"/>
    <w:rsid w:val="00FD5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Mangal"/>
        <w:sz w:val="24"/>
        <w:szCs w:val="24"/>
        <w:lang w:val="tt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294"/>
  </w:style>
  <w:style w:type="paragraph" w:styleId="1">
    <w:name w:val="heading 1"/>
    <w:basedOn w:val="a"/>
    <w:next w:val="a"/>
    <w:link w:val="10"/>
    <w:uiPriority w:val="9"/>
    <w:qFormat/>
    <w:rsid w:val="00FD5294"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D5294"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FD5294"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FD5294"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FD5294"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FD5294"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FD5294"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FD5294"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FD5294"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D5294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sid w:val="00FD5294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sid w:val="00FD5294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sid w:val="00FD5294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FD5294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D5294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sid w:val="00FD5294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sid w:val="00FD5294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sid w:val="00FD5294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FD5294"/>
    <w:pPr>
      <w:ind w:left="720"/>
      <w:contextualSpacing/>
    </w:pPr>
  </w:style>
  <w:style w:type="paragraph" w:styleId="a4">
    <w:name w:val="No Spacing"/>
    <w:uiPriority w:val="1"/>
    <w:qFormat/>
    <w:rsid w:val="00FD5294"/>
  </w:style>
  <w:style w:type="paragraph" w:styleId="a5">
    <w:name w:val="Title"/>
    <w:basedOn w:val="a"/>
    <w:next w:val="a6"/>
    <w:link w:val="a7"/>
    <w:qFormat/>
    <w:rsid w:val="00FD529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character" w:customStyle="1" w:styleId="a7">
    <w:name w:val="Название Знак"/>
    <w:link w:val="a5"/>
    <w:uiPriority w:val="10"/>
    <w:rsid w:val="00FD5294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rsid w:val="00FD5294"/>
    <w:pPr>
      <w:spacing w:before="200" w:after="200"/>
    </w:pPr>
  </w:style>
  <w:style w:type="character" w:customStyle="1" w:styleId="a9">
    <w:name w:val="Подзаголовок Знак"/>
    <w:link w:val="a8"/>
    <w:uiPriority w:val="11"/>
    <w:rsid w:val="00FD529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FD529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FD5294"/>
    <w:rPr>
      <w:i/>
    </w:rPr>
  </w:style>
  <w:style w:type="paragraph" w:styleId="aa">
    <w:name w:val="Intense Quote"/>
    <w:basedOn w:val="a"/>
    <w:next w:val="a"/>
    <w:link w:val="ab"/>
    <w:uiPriority w:val="30"/>
    <w:qFormat/>
    <w:rsid w:val="00FD529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sid w:val="00FD5294"/>
    <w:rPr>
      <w:i/>
    </w:rPr>
  </w:style>
  <w:style w:type="paragraph" w:styleId="ac">
    <w:name w:val="header"/>
    <w:basedOn w:val="a"/>
    <w:link w:val="ad"/>
    <w:uiPriority w:val="99"/>
    <w:unhideWhenUsed/>
    <w:rsid w:val="00FD5294"/>
    <w:pPr>
      <w:tabs>
        <w:tab w:val="center" w:pos="7143"/>
        <w:tab w:val="right" w:pos="14287"/>
      </w:tabs>
    </w:pPr>
  </w:style>
  <w:style w:type="character" w:customStyle="1" w:styleId="ad">
    <w:name w:val="Верхний колонтитул Знак"/>
    <w:link w:val="ac"/>
    <w:uiPriority w:val="99"/>
    <w:rsid w:val="00FD5294"/>
  </w:style>
  <w:style w:type="paragraph" w:styleId="ae">
    <w:name w:val="footer"/>
    <w:basedOn w:val="a"/>
    <w:link w:val="af"/>
    <w:uiPriority w:val="99"/>
    <w:unhideWhenUsed/>
    <w:rsid w:val="00FD5294"/>
    <w:pPr>
      <w:tabs>
        <w:tab w:val="center" w:pos="7143"/>
        <w:tab w:val="right" w:pos="14287"/>
      </w:tabs>
    </w:pPr>
  </w:style>
  <w:style w:type="character" w:customStyle="1" w:styleId="af">
    <w:name w:val="Нижний колонтитул Знак"/>
    <w:link w:val="ae"/>
    <w:uiPriority w:val="99"/>
    <w:rsid w:val="00FD5294"/>
  </w:style>
  <w:style w:type="character" w:customStyle="1" w:styleId="af0">
    <w:name w:val="Название объекта Знак"/>
    <w:link w:val="af1"/>
    <w:uiPriority w:val="35"/>
    <w:rsid w:val="00FD5294"/>
    <w:rPr>
      <w:b/>
      <w:bCs/>
      <w:color w:val="18A303" w:themeColor="accent1"/>
      <w:sz w:val="18"/>
      <w:szCs w:val="18"/>
    </w:rPr>
  </w:style>
  <w:style w:type="table" w:styleId="af2">
    <w:name w:val="Table Grid"/>
    <w:uiPriority w:val="59"/>
    <w:rsid w:val="00FD52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FD529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FD529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FD5294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customStyle="1" w:styleId="GridTable2">
    <w:name w:val="Grid Table 2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3">
    <w:name w:val="Grid Table 3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4">
    <w:name w:val="Grid Table 4"/>
    <w:uiPriority w:val="59"/>
    <w:rsid w:val="00FD529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FD5294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rsid w:val="00FD5294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rsid w:val="00FD5294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rsid w:val="00FD5294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rsid w:val="00FD5294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rsid w:val="00FD5294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GridTable5Dark">
    <w:name w:val="Grid Table 5 Dark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customStyle="1" w:styleId="GridTable6Colorful">
    <w:name w:val="Grid Table 6 Colorful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AFC55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Liberation Sans" w:hAnsi="Liberation Sans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Liberation Sans" w:hAnsi="Liberation Sans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43E03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Liberation Sans" w:hAnsi="Liberation Sans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FFD75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Liberation Sans" w:hAnsi="Liberation Sans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FD5294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EA7775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Liberation Sans" w:hAnsi="Liberation Sans"/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FD5294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2">
    <w:name w:val="List Table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3">
    <w:name w:val="List Table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customStyle="1" w:styleId="ListTable4">
    <w:name w:val="List Table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customStyle="1" w:styleId="ListTable5Dark">
    <w:name w:val="List Table 5 Dark"/>
    <w:uiPriority w:val="99"/>
    <w:rsid w:val="00FD5294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FD5294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rsid w:val="00FD5294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rsid w:val="00FD5294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rsid w:val="00FD5294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rsid w:val="00FD5294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rsid w:val="00FD5294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customStyle="1" w:styleId="ListTable6Colorful">
    <w:name w:val="List Table 6 Colorful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FD5294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FD5294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Liberation Sans" w:hAnsi="Liberation Sans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Liberation Sans" w:hAnsi="Liberation Sans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FD5294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Liberation Sans" w:hAnsi="Liberation Sans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Liberation Sans" w:hAnsi="Liberation Sans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FD5294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B7E3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Liberation Sans" w:hAnsi="Liberation Sans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Liberation Sans" w:hAnsi="Liberation Sans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FD5294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Liberation Sans" w:hAnsi="Liberation Sans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Liberation Sans" w:hAnsi="Liberation Sans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FD5294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D44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Liberation Sans" w:hAnsi="Liberation Sans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Liberation Sans" w:hAnsi="Liberation Sans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FD5294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9706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Liberation Sans" w:hAnsi="Liberation Sans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Liberation Sans" w:hAnsi="Liberation Sans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FD5294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FD5294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character" w:styleId="af3">
    <w:name w:val="Hyperlink"/>
    <w:uiPriority w:val="99"/>
    <w:unhideWhenUsed/>
    <w:rsid w:val="00FD5294"/>
    <w:rPr>
      <w:color w:val="0000EE" w:themeColor="hyperlink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FD5294"/>
    <w:pPr>
      <w:spacing w:after="40"/>
    </w:pPr>
    <w:rPr>
      <w:sz w:val="18"/>
    </w:rPr>
  </w:style>
  <w:style w:type="character" w:customStyle="1" w:styleId="af5">
    <w:name w:val="Текст сноски Знак"/>
    <w:link w:val="af4"/>
    <w:uiPriority w:val="99"/>
    <w:rsid w:val="00FD5294"/>
    <w:rPr>
      <w:sz w:val="18"/>
    </w:rPr>
  </w:style>
  <w:style w:type="character" w:styleId="af6">
    <w:name w:val="footnote reference"/>
    <w:uiPriority w:val="99"/>
    <w:unhideWhenUsed/>
    <w:rsid w:val="00FD5294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FD5294"/>
    <w:rPr>
      <w:sz w:val="20"/>
    </w:rPr>
  </w:style>
  <w:style w:type="character" w:customStyle="1" w:styleId="af8">
    <w:name w:val="Текст концевой сноски Знак"/>
    <w:link w:val="af7"/>
    <w:uiPriority w:val="99"/>
    <w:rsid w:val="00FD5294"/>
    <w:rPr>
      <w:sz w:val="20"/>
    </w:rPr>
  </w:style>
  <w:style w:type="character" w:styleId="af9">
    <w:name w:val="endnote reference"/>
    <w:uiPriority w:val="99"/>
    <w:semiHidden/>
    <w:unhideWhenUsed/>
    <w:rsid w:val="00FD5294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FD5294"/>
    <w:pPr>
      <w:spacing w:after="57"/>
    </w:pPr>
  </w:style>
  <w:style w:type="paragraph" w:styleId="23">
    <w:name w:val="toc 2"/>
    <w:basedOn w:val="a"/>
    <w:next w:val="a"/>
    <w:uiPriority w:val="39"/>
    <w:unhideWhenUsed/>
    <w:rsid w:val="00FD5294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FD529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FD5294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FD529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FD529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FD529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FD529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FD5294"/>
    <w:pPr>
      <w:spacing w:after="57"/>
      <w:ind w:left="2268"/>
    </w:pPr>
  </w:style>
  <w:style w:type="paragraph" w:styleId="afa">
    <w:name w:val="TOC Heading"/>
    <w:uiPriority w:val="39"/>
    <w:unhideWhenUsed/>
    <w:rsid w:val="00FD5294"/>
  </w:style>
  <w:style w:type="paragraph" w:styleId="afb">
    <w:name w:val="table of figures"/>
    <w:basedOn w:val="a"/>
    <w:next w:val="a"/>
    <w:uiPriority w:val="99"/>
    <w:unhideWhenUsed/>
    <w:rsid w:val="00FD5294"/>
  </w:style>
  <w:style w:type="paragraph" w:styleId="a6">
    <w:name w:val="Body Text"/>
    <w:basedOn w:val="a"/>
    <w:rsid w:val="00FD5294"/>
    <w:pPr>
      <w:spacing w:after="140" w:line="276" w:lineRule="auto"/>
    </w:pPr>
  </w:style>
  <w:style w:type="paragraph" w:styleId="afc">
    <w:name w:val="List"/>
    <w:basedOn w:val="a6"/>
    <w:rsid w:val="00FD5294"/>
  </w:style>
  <w:style w:type="paragraph" w:styleId="af1">
    <w:name w:val="caption"/>
    <w:basedOn w:val="a"/>
    <w:link w:val="af0"/>
    <w:qFormat/>
    <w:rsid w:val="00FD5294"/>
    <w:pPr>
      <w:suppressLineNumbers/>
      <w:spacing w:before="120" w:after="120"/>
    </w:pPr>
    <w:rPr>
      <w:i/>
      <w:iCs/>
    </w:rPr>
  </w:style>
  <w:style w:type="paragraph" w:styleId="afd">
    <w:name w:val="index heading"/>
    <w:basedOn w:val="a"/>
    <w:qFormat/>
    <w:rsid w:val="00FD5294"/>
    <w:pPr>
      <w:suppressLineNumbers/>
    </w:pPr>
  </w:style>
  <w:style w:type="paragraph" w:customStyle="1" w:styleId="user">
    <w:name w:val="Заголовок (user)"/>
    <w:basedOn w:val="a"/>
    <w:next w:val="a6"/>
    <w:qFormat/>
    <w:rsid w:val="00FD529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Указатель (user)"/>
    <w:basedOn w:val="a"/>
    <w:qFormat/>
    <w:rsid w:val="00FD5294"/>
    <w:pPr>
      <w:suppressLineNumbers/>
    </w:pPr>
  </w:style>
  <w:style w:type="paragraph" w:customStyle="1" w:styleId="ConsPlusTitle">
    <w:name w:val="ConsPlusTitle"/>
    <w:qFormat/>
    <w:rsid w:val="00FD5294"/>
    <w:rPr>
      <w:rFonts w:ascii="Arial" w:eastAsia="Times New Roman" w:hAnsi="Arial" w:cs="Arial"/>
      <w:b/>
      <w:bCs/>
      <w:sz w:val="20"/>
      <w:szCs w:val="20"/>
      <w:lang w:val="ru-RU" w:eastAsia="ru-RU" w:bidi="ar-SA"/>
    </w:rPr>
  </w:style>
  <w:style w:type="paragraph" w:customStyle="1" w:styleId="12">
    <w:name w:val="Стиль1"/>
    <w:basedOn w:val="a"/>
    <w:qFormat/>
    <w:rsid w:val="00FD5294"/>
    <w:pPr>
      <w:spacing w:line="288" w:lineRule="auto"/>
    </w:pPr>
    <w:rPr>
      <w:sz w:val="28"/>
      <w:szCs w:val="28"/>
    </w:rPr>
  </w:style>
  <w:style w:type="paragraph" w:styleId="afe">
    <w:name w:val="Balloon Text"/>
    <w:basedOn w:val="a"/>
    <w:link w:val="aff"/>
    <w:uiPriority w:val="99"/>
    <w:semiHidden/>
    <w:unhideWhenUsed/>
    <w:rsid w:val="00192402"/>
    <w:rPr>
      <w:rFonts w:ascii="Segoe UI" w:hAnsi="Segoe UI"/>
      <w:sz w:val="18"/>
      <w:szCs w:val="16"/>
    </w:rPr>
  </w:style>
  <w:style w:type="character" w:customStyle="1" w:styleId="aff">
    <w:name w:val="Текст выноски Знак"/>
    <w:basedOn w:val="a0"/>
    <w:link w:val="afe"/>
    <w:uiPriority w:val="99"/>
    <w:semiHidden/>
    <w:rsid w:val="00192402"/>
    <w:rPr>
      <w:rFonts w:ascii="Segoe UI" w:hAnsi="Segoe UI"/>
      <w:sz w:val="18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ismagilova.gulnaz</cp:lastModifiedBy>
  <cp:revision>7</cp:revision>
  <cp:lastPrinted>2026-06-29T08:30:00Z</cp:lastPrinted>
  <dcterms:created xsi:type="dcterms:W3CDTF">2026-06-18T11:03:00Z</dcterms:created>
  <dcterms:modified xsi:type="dcterms:W3CDTF">2026-08-27T08:44:00Z</dcterms:modified>
  <dc:language>ru-RU</dc:language>
</cp:coreProperties>
</file>