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27.xml" ContentType="application/vnd.openxmlformats-officedocument.wordprocessingml.header+xml"/>
  <Override PartName="/word/header19.xml" ContentType="application/vnd.openxmlformats-officedocument.wordprocessingml.header+xml"/>
  <Override PartName="/word/header36.xml" ContentType="application/vnd.openxmlformats-officedocument.wordprocessingml.header+xml"/>
  <Override PartName="/word/header26.xml" ContentType="application/vnd.openxmlformats-officedocument.wordprocessingml.header+xml"/>
  <Override PartName="/word/header18.xml" ContentType="application/vnd.openxmlformats-officedocument.wordprocessingml.header+xml"/>
  <Override PartName="/word/header35.xml" ContentType="application/vnd.openxmlformats-officedocument.wordprocessingml.header+xml"/>
  <Override PartName="/word/header25.xml" ContentType="application/vnd.openxmlformats-officedocument.wordprocessingml.header+xml"/>
  <Override PartName="/word/header17.xml" ContentType="application/vnd.openxmlformats-officedocument.wordprocessingml.header+xml"/>
  <Override PartName="/word/header34.xml" ContentType="application/vnd.openxmlformats-officedocument.wordprocessingml.header+xml"/>
  <Override PartName="/word/header24.xml" ContentType="application/vnd.openxmlformats-officedocument.wordprocessingml.header+xml"/>
  <Override PartName="/word/header16.xml" ContentType="application/vnd.openxmlformats-officedocument.wordprocessingml.header+xml"/>
  <Override PartName="/word/header33.xml" ContentType="application/vnd.openxmlformats-officedocument.wordprocessingml.header+xml"/>
  <Override PartName="/word/header23.xml" ContentType="application/vnd.openxmlformats-officedocument.wordprocessingml.header+xml"/>
  <Override PartName="/word/header15.xml" ContentType="application/vnd.openxmlformats-officedocument.wordprocessingml.header+xml"/>
  <Override PartName="/word/header32.xml" ContentType="application/vnd.openxmlformats-officedocument.wordprocessingml.header+xml"/>
  <Override PartName="/word/header5.xml" ContentType="application/vnd.openxmlformats-officedocument.wordprocessingml.header+xml"/>
  <Override PartName="/word/header28.xml" ContentType="application/vnd.openxmlformats-officedocument.wordprocessingml.header+xml"/>
  <Override PartName="/word/styles.xml" ContentType="application/vnd.openxmlformats-officedocument.wordprocessingml.styles+xml"/>
  <Override PartName="/word/header8.xml" ContentType="application/vnd.openxmlformats-officedocument.wordprocessingml.header+xml"/>
  <Override PartName="/word/header11.xml" ContentType="application/vnd.openxmlformats-officedocument.wordprocessingml.header+xml"/>
  <Override PartName="/word/header29.xml" ContentType="application/vnd.openxmlformats-officedocument.wordprocessingml.header+xml"/>
  <Override PartName="/word/header37.xml" ContentType="application/vnd.openxmlformats-officedocument.wordprocessingml.header+xml"/>
  <Override PartName="/word/numbering.xml" ContentType="application/vnd.openxmlformats-officedocument.wordprocessingml.numbering+xml"/>
  <Override PartName="/word/header6.xml" ContentType="application/vnd.openxmlformats-officedocument.wordprocessingml.header+xml"/>
  <Override PartName="/word/document.xml" ContentType="application/vnd.openxmlformats-officedocument.wordprocessingml.document.main+xml"/>
  <Override PartName="/word/settings.xml" ContentType="application/vnd.openxmlformats-officedocument.wordprocessingml.settings+xml"/>
  <Override PartName="/word/header12.xml" ContentType="application/vnd.openxmlformats-officedocument.wordprocessingml.header+xml"/>
  <Override PartName="/word/header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header38.xml" ContentType="application/vnd.openxmlformats-officedocument.wordprocessingml.header+xml"/>
  <Override PartName="/word/theme/theme1.xml" ContentType="application/vnd.openxmlformats-officedocument.theme+xml"/>
  <Override PartName="/word/header10.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header22.xml" ContentType="application/vnd.openxmlformats-officedocument.wordprocessingml.header+xml"/>
  <Override PartName="/word/header30.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14.xml" ContentType="application/vnd.openxmlformats-officedocument.wordprocessingml.header+xml"/>
  <Override PartName="/word/header31.xml" ContentType="application/vnd.openxmlformats-officedocument.wordprocessingml.header+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2"/>
        <w:suppressAutoHyphens w:val="true"/>
        <w:ind w:left="7230" w:right="362" w:hanging="0"/>
        <w:jc w:val="left"/>
        <w:rPr>
          <w:lang w:val="tt-RU"/>
        </w:rPr>
      </w:pPr>
      <w:r>
        <w:rPr>
          <w:rFonts w:cs="Times New Roman"/>
          <w:b w:val="false"/>
          <w:bCs w:val="false"/>
          <w:color w:val="auto"/>
          <w:lang w:val="tt-RU"/>
        </w:rPr>
        <w:t>проект</w:t>
      </w:r>
    </w:p>
    <w:p>
      <w:pPr>
        <w:pStyle w:val="2"/>
        <w:suppressAutoHyphens w:val="true"/>
        <w:ind w:left="7230" w:right="362" w:hanging="0"/>
        <w:jc w:val="left"/>
        <w:rPr>
          <w:lang w:val="tt-RU"/>
        </w:rPr>
      </w:pPr>
      <w:r>
        <w:rPr>
          <w:rFonts w:cs="Times New Roman"/>
          <w:b w:val="false"/>
          <w:bCs w:val="false"/>
          <w:color w:val="auto"/>
          <w:lang w:val="tt-RU"/>
        </w:rPr>
        <w:t xml:space="preserve">Татарстан Республикасы </w:t>
      </w:r>
    </w:p>
    <w:p>
      <w:pPr>
        <w:pStyle w:val="2"/>
        <w:suppressAutoHyphens w:val="true"/>
        <w:ind w:left="7230" w:right="362" w:hanging="0"/>
        <w:jc w:val="left"/>
        <w:rPr>
          <w:lang w:val="tt-RU"/>
        </w:rPr>
      </w:pPr>
      <w:r>
        <w:rPr>
          <w:rFonts w:cs="Times New Roman"/>
          <w:b w:val="false"/>
          <w:bCs w:val="false"/>
          <w:color w:val="auto"/>
          <w:lang w:val="tt-RU"/>
        </w:rPr>
        <w:t xml:space="preserve">Министрлар Кабинеты </w:t>
      </w:r>
    </w:p>
    <w:p>
      <w:pPr>
        <w:pStyle w:val="2"/>
        <w:suppressAutoHyphens w:val="true"/>
        <w:ind w:left="7230" w:right="362" w:hanging="0"/>
        <w:jc w:val="left"/>
        <w:rPr>
          <w:lang w:val="tt-RU"/>
        </w:rPr>
      </w:pPr>
      <w:r>
        <w:rPr>
          <w:rFonts w:cs="Times New Roman"/>
          <w:b w:val="false"/>
          <w:bCs w:val="false"/>
          <w:color w:val="auto"/>
          <w:lang w:val="tt-RU"/>
        </w:rPr>
        <w:t>тарафыннан кертелә</w:t>
      </w:r>
    </w:p>
    <w:p>
      <w:pPr>
        <w:pStyle w:val="Normal"/>
        <w:ind w:firstLine="5245"/>
        <w:jc w:val="center"/>
        <w:rPr>
          <w:bCs/>
          <w:color w:val="auto"/>
          <w:sz w:val="28"/>
          <w:szCs w:val="28"/>
          <w:lang w:val="tt-RU"/>
        </w:rPr>
      </w:pPr>
      <w:r>
        <w:rPr>
          <w:bCs/>
          <w:color w:val="auto"/>
          <w:sz w:val="28"/>
          <w:szCs w:val="28"/>
          <w:lang w:val="tt-RU"/>
        </w:rPr>
      </w:r>
    </w:p>
    <w:p>
      <w:pPr>
        <w:pStyle w:val="ConsPlusNormal"/>
        <w:suppressAutoHyphens w:val="true"/>
        <w:ind w:hanging="0"/>
        <w:jc w:val="center"/>
        <w:rPr>
          <w:rFonts w:ascii="Times New Roman" w:hAnsi="Times New Roman" w:cs="Times New Roman"/>
          <w:bCs/>
          <w:color w:val="auto"/>
          <w:sz w:val="28"/>
          <w:szCs w:val="28"/>
          <w:lang w:val="tt-RU"/>
        </w:rPr>
      </w:pPr>
      <w:r>
        <w:rPr>
          <w:rFonts w:cs="Times New Roman" w:ascii="Times New Roman" w:hAnsi="Times New Roman"/>
          <w:bCs/>
          <w:color w:val="auto"/>
          <w:sz w:val="28"/>
          <w:szCs w:val="28"/>
          <w:lang w:val="tt-RU"/>
        </w:rPr>
      </w:r>
    </w:p>
    <w:p>
      <w:pPr>
        <w:pStyle w:val="ConsPlusNormal"/>
        <w:suppressAutoHyphens w:val="true"/>
        <w:ind w:hanging="0"/>
        <w:jc w:val="center"/>
        <w:rPr>
          <w:lang w:val="tt-RU"/>
        </w:rPr>
      </w:pPr>
      <w:bookmarkStart w:id="0" w:name="_GoBack"/>
      <w:bookmarkEnd w:id="0"/>
      <w:r>
        <w:rPr>
          <w:rFonts w:cs="Times New Roman" w:ascii="Times New Roman" w:hAnsi="Times New Roman"/>
          <w:bCs/>
          <w:color w:val="auto"/>
          <w:sz w:val="28"/>
          <w:szCs w:val="28"/>
          <w:lang w:val="tt-RU"/>
        </w:rPr>
        <w:t>ТАТАРСТАН РЕСПУБЛИКАСЫ</w:t>
      </w:r>
    </w:p>
    <w:p>
      <w:pPr>
        <w:pStyle w:val="ConsPlusNormal"/>
        <w:suppressAutoHyphens w:val="true"/>
        <w:ind w:hanging="0"/>
        <w:jc w:val="center"/>
        <w:rPr>
          <w:lang w:val="tt-RU"/>
        </w:rPr>
      </w:pPr>
      <w:r>
        <w:rPr>
          <w:rFonts w:cs="Times New Roman" w:ascii="Times New Roman" w:hAnsi="Times New Roman"/>
          <w:bCs/>
          <w:color w:val="auto"/>
          <w:sz w:val="28"/>
          <w:szCs w:val="28"/>
          <w:lang w:val="tt-RU"/>
        </w:rPr>
        <w:t>ЗАКОНЫ</w:t>
      </w:r>
    </w:p>
    <w:p>
      <w:pPr>
        <w:pStyle w:val="ConsPlusNormal"/>
        <w:suppressAutoHyphens w:val="true"/>
        <w:ind w:hanging="0"/>
        <w:jc w:val="center"/>
        <w:rPr>
          <w:rFonts w:ascii="Times New Roman" w:hAnsi="Times New Roman" w:cs="Times New Roman"/>
          <w:bCs/>
          <w:color w:val="auto"/>
          <w:sz w:val="28"/>
          <w:szCs w:val="28"/>
          <w:lang w:val="tt-RU"/>
        </w:rPr>
      </w:pPr>
      <w:r>
        <w:rPr>
          <w:rFonts w:cs="Times New Roman" w:ascii="Times New Roman" w:hAnsi="Times New Roman"/>
          <w:bCs/>
          <w:color w:val="auto"/>
          <w:sz w:val="28"/>
          <w:szCs w:val="28"/>
          <w:lang w:val="tt-RU"/>
        </w:rPr>
      </w:r>
    </w:p>
    <w:p>
      <w:pPr>
        <w:pStyle w:val="ConsPlusNormal"/>
        <w:keepNext w:val="false"/>
        <w:keepLines w:val="false"/>
        <w:pageBreakBefore w:val="false"/>
        <w:widowControl w:val="false"/>
        <w:overflowPunct w:val="true"/>
        <w:bidi w:val="0"/>
        <w:snapToGrid w:val="true"/>
        <w:ind w:hanging="0"/>
        <w:jc w:val="center"/>
        <w:textAlignment w:val="auto"/>
        <w:rPr>
          <w:lang w:val="tt-RU"/>
        </w:rPr>
      </w:pPr>
      <w:r>
        <w:rPr>
          <w:rFonts w:ascii="Times New Roman" w:hAnsi="Times New Roman"/>
          <w:b/>
          <w:color w:val="auto"/>
          <w:sz w:val="28"/>
          <w:szCs w:val="28"/>
          <w:lang w:val="tt-RU"/>
        </w:rPr>
        <w:t>2027 елга һәм 2028 һәм 2029 елларның планлы чорына</w:t>
      </w:r>
      <w:r>
        <w:rPr>
          <w:rFonts w:cs="Times New Roman" w:ascii="Times New Roman" w:hAnsi="Times New Roman"/>
          <w:b/>
          <w:bCs/>
          <w:color w:val="auto"/>
          <w:sz w:val="28"/>
          <w:szCs w:val="28"/>
          <w:lang w:val="tt-RU"/>
        </w:rPr>
        <w:t xml:space="preserve"> </w:t>
      </w:r>
    </w:p>
    <w:p>
      <w:pPr>
        <w:pStyle w:val="ConsPlusNormal"/>
        <w:keepNext w:val="false"/>
        <w:keepLines w:val="false"/>
        <w:pageBreakBefore w:val="false"/>
        <w:widowControl w:val="false"/>
        <w:overflowPunct w:val="true"/>
        <w:bidi w:val="0"/>
        <w:snapToGrid w:val="true"/>
        <w:ind w:hanging="0"/>
        <w:jc w:val="center"/>
        <w:textAlignment w:val="auto"/>
        <w:rPr>
          <w:lang w:val="tt-RU"/>
        </w:rPr>
      </w:pPr>
      <w:r>
        <w:rPr>
          <w:rFonts w:cs="Times New Roman" w:ascii="Times New Roman" w:hAnsi="Times New Roman"/>
          <w:b/>
          <w:bCs/>
          <w:color w:val="auto"/>
          <w:sz w:val="28"/>
          <w:szCs w:val="28"/>
          <w:lang w:val="tt-RU"/>
        </w:rPr>
        <w:t xml:space="preserve">Татарстан Республикасында  гомуми белем бирү оешмаларында </w:t>
      </w:r>
    </w:p>
    <w:p>
      <w:pPr>
        <w:pStyle w:val="ConsPlusNormal"/>
        <w:keepNext w:val="false"/>
        <w:keepLines w:val="false"/>
        <w:pageBreakBefore w:val="false"/>
        <w:widowControl w:val="false"/>
        <w:overflowPunct w:val="true"/>
        <w:bidi w:val="0"/>
        <w:snapToGrid w:val="true"/>
        <w:ind w:hanging="0"/>
        <w:jc w:val="center"/>
        <w:textAlignment w:val="auto"/>
        <w:rPr>
          <w:lang w:val="tt-RU"/>
        </w:rPr>
      </w:pPr>
      <w:r>
        <w:rPr>
          <w:rFonts w:cs="Times New Roman" w:ascii="Times New Roman" w:hAnsi="Times New Roman"/>
          <w:b/>
          <w:bCs/>
          <w:color w:val="auto"/>
          <w:sz w:val="28"/>
          <w:szCs w:val="28"/>
          <w:lang w:val="tt-RU"/>
        </w:rPr>
        <w:t xml:space="preserve">һәм һөнәри белем бирү оешмаларында һәркем өчен мөмкин булган </w:t>
      </w:r>
    </w:p>
    <w:p>
      <w:pPr>
        <w:pStyle w:val="ConsPlusNormal"/>
        <w:keepNext w:val="false"/>
        <w:keepLines w:val="false"/>
        <w:pageBreakBefore w:val="false"/>
        <w:widowControl w:val="false"/>
        <w:overflowPunct w:val="true"/>
        <w:bidi w:val="0"/>
        <w:snapToGrid w:val="true"/>
        <w:ind w:hanging="0"/>
        <w:jc w:val="center"/>
        <w:textAlignment w:val="auto"/>
        <w:rPr>
          <w:lang w:val="tt-RU"/>
        </w:rPr>
      </w:pPr>
      <w:r>
        <w:rPr>
          <w:rFonts w:cs="Times New Roman" w:ascii="Times New Roman" w:hAnsi="Times New Roman"/>
          <w:b/>
          <w:bCs/>
          <w:color w:val="auto"/>
          <w:sz w:val="28"/>
          <w:szCs w:val="28"/>
          <w:lang w:val="tt-RU"/>
        </w:rPr>
        <w:t xml:space="preserve">һәм түләүсез башлангыч гомуми, төп гомуми, урта гомуми белем, </w:t>
      </w:r>
    </w:p>
    <w:p>
      <w:pPr>
        <w:pStyle w:val="ConsPlusNormal"/>
        <w:keepNext w:val="false"/>
        <w:keepLines w:val="false"/>
        <w:pageBreakBefore w:val="false"/>
        <w:widowControl w:val="false"/>
        <w:overflowPunct w:val="true"/>
        <w:bidi w:val="0"/>
        <w:snapToGrid w:val="true"/>
        <w:ind w:hanging="0"/>
        <w:jc w:val="center"/>
        <w:textAlignment w:val="auto"/>
        <w:rPr>
          <w:lang w:val="tt-RU"/>
        </w:rPr>
      </w:pPr>
      <w:r>
        <w:rPr>
          <w:rFonts w:cs="Times New Roman" w:ascii="Times New Roman" w:hAnsi="Times New Roman"/>
          <w:b/>
          <w:bCs/>
          <w:color w:val="auto"/>
          <w:sz w:val="28"/>
          <w:szCs w:val="28"/>
          <w:lang w:val="tt-RU"/>
        </w:rPr>
        <w:t xml:space="preserve">шулай ук өстәмә белем алуга хокукларны гамәлгә ашыруның </w:t>
      </w:r>
    </w:p>
    <w:p>
      <w:pPr>
        <w:pStyle w:val="ConsPlusNormal"/>
        <w:keepNext w:val="false"/>
        <w:keepLines w:val="false"/>
        <w:pageBreakBefore w:val="false"/>
        <w:widowControl w:val="false"/>
        <w:overflowPunct w:val="true"/>
        <w:bidi w:val="0"/>
        <w:snapToGrid w:val="true"/>
        <w:ind w:hanging="0"/>
        <w:jc w:val="center"/>
        <w:textAlignment w:val="auto"/>
        <w:rPr>
          <w:lang w:val="tt-RU"/>
        </w:rPr>
      </w:pPr>
      <w:r>
        <w:rPr>
          <w:rFonts w:cs="Times New Roman" w:ascii="Times New Roman" w:hAnsi="Times New Roman"/>
          <w:b/>
          <w:bCs/>
          <w:color w:val="auto"/>
          <w:sz w:val="28"/>
          <w:szCs w:val="28"/>
          <w:lang w:val="tt-RU"/>
        </w:rPr>
        <w:t xml:space="preserve">дәүләт гарантияләрен финанс белән тәэмин итү </w:t>
      </w:r>
    </w:p>
    <w:p>
      <w:pPr>
        <w:pStyle w:val="ConsPlusNormal"/>
        <w:keepNext w:val="false"/>
        <w:keepLines w:val="false"/>
        <w:pageBreakBefore w:val="false"/>
        <w:widowControl w:val="false"/>
        <w:overflowPunct w:val="true"/>
        <w:bidi w:val="0"/>
        <w:snapToGrid w:val="true"/>
        <w:ind w:hanging="0"/>
        <w:jc w:val="center"/>
        <w:textAlignment w:val="auto"/>
        <w:rPr>
          <w:lang w:val="tt-RU"/>
        </w:rPr>
      </w:pPr>
      <w:r>
        <w:rPr>
          <w:rFonts w:cs="Times New Roman" w:ascii="Times New Roman" w:hAnsi="Times New Roman"/>
          <w:b/>
          <w:bCs/>
          <w:color w:val="auto"/>
          <w:sz w:val="28"/>
          <w:szCs w:val="28"/>
          <w:lang w:val="tt-RU"/>
        </w:rPr>
        <w:t>нормативларын раслау турында</w:t>
      </w:r>
    </w:p>
    <w:p>
      <w:pPr>
        <w:pStyle w:val="ConsPlusNormal"/>
        <w:ind w:right="425" w:hanging="0"/>
        <w:rPr>
          <w:rFonts w:ascii="Times New Roman" w:hAnsi="Times New Roman" w:cs="Times New Roman"/>
          <w:color w:val="auto"/>
          <w:sz w:val="28"/>
          <w:szCs w:val="28"/>
          <w:lang w:val="tt-RU"/>
        </w:rPr>
      </w:pPr>
      <w:r>
        <w:rPr>
          <w:rFonts w:cs="Times New Roman" w:ascii="Times New Roman" w:hAnsi="Times New Roman"/>
          <w:color w:val="auto"/>
          <w:sz w:val="28"/>
          <w:szCs w:val="28"/>
          <w:lang w:val="tt-RU"/>
        </w:rPr>
      </w:r>
    </w:p>
    <w:p>
      <w:pPr>
        <w:pStyle w:val="ConsPlusNormal"/>
        <w:ind w:right="425" w:hanging="0"/>
        <w:jc w:val="center"/>
        <w:rPr>
          <w:rFonts w:ascii="Times New Roman" w:hAnsi="Times New Roman" w:cs="Times New Roman"/>
          <w:color w:val="auto"/>
          <w:sz w:val="28"/>
          <w:szCs w:val="28"/>
          <w:lang w:val="tt-RU"/>
        </w:rPr>
      </w:pPr>
      <w:r>
        <w:rPr>
          <w:rFonts w:cs="Times New Roman" w:ascii="Times New Roman" w:hAnsi="Times New Roman"/>
          <w:color w:val="auto"/>
          <w:sz w:val="28"/>
          <w:szCs w:val="28"/>
          <w:lang w:val="tt-RU"/>
        </w:rPr>
      </w:r>
    </w:p>
    <w:p>
      <w:pPr>
        <w:pStyle w:val="ConsPlusNormal"/>
        <w:widowControl w:val="false"/>
        <w:suppressAutoHyphens w:val="true"/>
        <w:bidi w:val="0"/>
        <w:spacing w:before="0" w:after="0"/>
        <w:ind w:left="0" w:right="340" w:firstLine="680"/>
        <w:jc w:val="both"/>
        <w:rPr>
          <w:lang w:val="tt-RU"/>
        </w:rPr>
      </w:pPr>
      <w:r>
        <w:rPr>
          <w:rFonts w:cs="Times New Roman" w:ascii="Times New Roman" w:hAnsi="Times New Roman"/>
          <w:b/>
          <w:color w:val="auto"/>
          <w:sz w:val="28"/>
          <w:szCs w:val="28"/>
          <w:lang w:val="tt-RU"/>
        </w:rPr>
        <w:t>1 статья</w:t>
      </w:r>
    </w:p>
    <w:p>
      <w:pPr>
        <w:pStyle w:val="ConsPlusNormal"/>
        <w:widowControl w:val="false"/>
        <w:bidi w:val="0"/>
        <w:spacing w:before="0" w:after="0"/>
        <w:ind w:left="0" w:right="340" w:hanging="0"/>
        <w:jc w:val="both"/>
        <w:rPr>
          <w:rFonts w:ascii="Times New Roman" w:hAnsi="Times New Roman" w:cs="Times New Roman"/>
          <w:b/>
          <w:color w:val="auto"/>
          <w:sz w:val="28"/>
          <w:szCs w:val="28"/>
          <w:lang w:val="tt-RU"/>
        </w:rPr>
      </w:pPr>
      <w:r>
        <w:rPr>
          <w:rFonts w:cs="Times New Roman" w:ascii="Times New Roman" w:hAnsi="Times New Roman"/>
          <w:b/>
          <w:color w:val="auto"/>
          <w:sz w:val="28"/>
          <w:szCs w:val="28"/>
          <w:lang w:val="tt-RU"/>
        </w:rPr>
      </w:r>
    </w:p>
    <w:p>
      <w:pPr>
        <w:pStyle w:val="ConsPlusNormal"/>
        <w:keepNext w:val="false"/>
        <w:keepLines w:val="false"/>
        <w:pageBreakBefore w:val="false"/>
        <w:widowControl w:val="false"/>
        <w:overflowPunct w:val="true"/>
        <w:bidi w:val="0"/>
        <w:snapToGrid w:val="true"/>
        <w:spacing w:before="0" w:after="0"/>
        <w:ind w:left="0" w:right="0" w:firstLine="709"/>
        <w:jc w:val="both"/>
        <w:textAlignment w:val="auto"/>
        <w:rPr>
          <w:lang w:val="tt-RU"/>
        </w:rPr>
      </w:pPr>
      <w:r>
        <w:rPr>
          <w:rFonts w:cs="Times New Roman" w:ascii="Times New Roman" w:hAnsi="Times New Roman"/>
          <w:color w:val="auto"/>
          <w:sz w:val="28"/>
          <w:szCs w:val="28"/>
          <w:lang w:val="tt-RU"/>
        </w:rPr>
        <w:t>«Россия Федерациясе субъектларында</w:t>
      </w:r>
      <w:r>
        <w:rPr>
          <w:rFonts w:eastAsia="SimSun" w:cs="Times New Roman" w:ascii="Times New Roman" w:hAnsi="Times New Roman"/>
          <w:i w:val="false"/>
          <w:iCs w:val="false"/>
          <w:caps w:val="false"/>
          <w:smallCaps w:val="false"/>
          <w:color w:val="auto"/>
          <w:spacing w:val="0"/>
          <w:sz w:val="28"/>
          <w:szCs w:val="28"/>
          <w:lang w:val="tt-RU"/>
        </w:rPr>
        <w:t xml:space="preserve"> ачык хакимият оештыруның гомуми принциплары турында</w:t>
      </w:r>
      <w:r>
        <w:rPr>
          <w:rFonts w:cs="Times New Roman" w:ascii="Times New Roman" w:hAnsi="Times New Roman"/>
          <w:color w:val="auto"/>
          <w:sz w:val="28"/>
          <w:szCs w:val="28"/>
          <w:lang w:val="tt-RU"/>
        </w:rPr>
        <w:t xml:space="preserve">» 2021 елның 21 декабрендәге 414-ФЗ номерлы федераль закон нигезендә, </w:t>
      </w:r>
      <w:r>
        <w:rPr>
          <w:rFonts w:ascii="Times New Roman" w:hAnsi="Times New Roman"/>
          <w:b w:val="false"/>
          <w:bCs/>
          <w:color w:val="auto"/>
          <w:sz w:val="28"/>
          <w:szCs w:val="28"/>
          <w:lang w:val="tt-RU"/>
        </w:rPr>
        <w:t>2027 елга һәм 2028 һәм 2029 елларның планлы чорына</w:t>
      </w:r>
      <w:r>
        <w:rPr>
          <w:rFonts w:cs="Times New Roman" w:ascii="Times New Roman" w:hAnsi="Times New Roman"/>
          <w:bCs/>
          <w:color w:val="auto"/>
          <w:sz w:val="28"/>
          <w:szCs w:val="28"/>
          <w:lang w:val="tt-RU"/>
        </w:rPr>
        <w:t xml:space="preserve"> Татарстан Республикасында  гомуми белем бирү оешмаларында һәм һөнәри белем бирү оешмаларында һәркем өчен мөмкин булган һәм түләүсез башлангыч гомуми, төп гомуми, урта гомуми белем, шулай ук өстәмә белем алуга хокукларны гамәлгә ашыруның дәүләт гарантияләрен финанс белән тәэмин итү нормативларын</w:t>
      </w:r>
      <w:r>
        <w:rPr>
          <w:rFonts w:cs="Times New Roman" w:ascii="Times New Roman" w:hAnsi="Times New Roman"/>
          <w:b/>
          <w:bCs/>
          <w:color w:val="auto"/>
          <w:sz w:val="28"/>
          <w:szCs w:val="28"/>
          <w:lang w:val="tt-RU"/>
        </w:rPr>
        <w:t xml:space="preserve"> </w:t>
      </w:r>
      <w:r>
        <w:rPr>
          <w:rFonts w:cs="Times New Roman" w:ascii="Times New Roman" w:hAnsi="Times New Roman"/>
          <w:bCs/>
          <w:color w:val="auto"/>
          <w:sz w:val="28"/>
          <w:szCs w:val="28"/>
          <w:lang w:val="tt-RU"/>
        </w:rPr>
        <w:t>әлеге Законга кушымталар нигезендә расларга.</w:t>
      </w:r>
    </w:p>
    <w:p>
      <w:pPr>
        <w:pStyle w:val="ConsPlusNormal"/>
        <w:widowControl w:val="false"/>
        <w:bidi w:val="0"/>
        <w:spacing w:before="0" w:after="0"/>
        <w:ind w:left="454" w:right="340" w:firstLine="680"/>
        <w:jc w:val="both"/>
        <w:rPr>
          <w:rFonts w:ascii="Times New Roman" w:hAnsi="Times New Roman" w:cs="Times New Roman"/>
          <w:color w:val="auto"/>
          <w:sz w:val="28"/>
          <w:szCs w:val="28"/>
          <w:lang w:val="tt-RU"/>
        </w:rPr>
      </w:pPr>
      <w:r>
        <w:rPr>
          <w:rFonts w:cs="Times New Roman" w:ascii="Times New Roman" w:hAnsi="Times New Roman"/>
          <w:color w:val="auto"/>
          <w:sz w:val="28"/>
          <w:szCs w:val="28"/>
          <w:lang w:val="tt-RU"/>
        </w:rPr>
      </w:r>
    </w:p>
    <w:p>
      <w:pPr>
        <w:pStyle w:val="ConsPlusNormal"/>
        <w:widowControl w:val="false"/>
        <w:bidi w:val="0"/>
        <w:spacing w:before="0" w:after="0"/>
        <w:ind w:left="454" w:right="340" w:firstLine="680"/>
        <w:jc w:val="both"/>
        <w:rPr>
          <w:rFonts w:ascii="Times New Roman" w:hAnsi="Times New Roman" w:cs="Times New Roman"/>
          <w:b/>
          <w:color w:val="auto"/>
          <w:sz w:val="28"/>
          <w:szCs w:val="28"/>
          <w:lang w:val="tt-RU"/>
        </w:rPr>
      </w:pPr>
      <w:r>
        <w:rPr>
          <w:rFonts w:cs="Times New Roman" w:ascii="Times New Roman" w:hAnsi="Times New Roman"/>
          <w:b/>
          <w:color w:val="auto"/>
          <w:sz w:val="28"/>
          <w:szCs w:val="28"/>
          <w:lang w:val="tt-RU"/>
        </w:rPr>
      </w:r>
    </w:p>
    <w:p>
      <w:pPr>
        <w:pStyle w:val="ConsPlusNormal"/>
        <w:widowControl w:val="false"/>
        <w:suppressAutoHyphens w:val="true"/>
        <w:bidi w:val="0"/>
        <w:spacing w:before="0" w:after="0"/>
        <w:ind w:left="0" w:right="340" w:firstLine="680"/>
        <w:jc w:val="both"/>
        <w:rPr>
          <w:lang w:val="tt-RU"/>
        </w:rPr>
      </w:pPr>
      <w:r>
        <w:rPr>
          <w:rFonts w:cs="Times New Roman" w:ascii="Times New Roman" w:hAnsi="Times New Roman"/>
          <w:b/>
          <w:color w:val="auto"/>
          <w:sz w:val="28"/>
          <w:szCs w:val="28"/>
          <w:lang w:val="tt-RU"/>
        </w:rPr>
        <w:t>2 статья</w:t>
      </w:r>
    </w:p>
    <w:p>
      <w:pPr>
        <w:pStyle w:val="ConsPlusNormal"/>
        <w:widowControl w:val="false"/>
        <w:bidi w:val="0"/>
        <w:spacing w:before="0" w:after="0"/>
        <w:ind w:left="0" w:right="340" w:hanging="0"/>
        <w:jc w:val="both"/>
        <w:rPr>
          <w:rFonts w:ascii="Times New Roman" w:hAnsi="Times New Roman" w:cs="Times New Roman"/>
          <w:b/>
          <w:color w:val="auto"/>
          <w:sz w:val="28"/>
          <w:szCs w:val="28"/>
          <w:lang w:val="tt-RU"/>
        </w:rPr>
      </w:pPr>
      <w:r>
        <w:rPr>
          <w:rFonts w:cs="Times New Roman" w:ascii="Times New Roman" w:hAnsi="Times New Roman"/>
          <w:b/>
          <w:color w:val="auto"/>
          <w:sz w:val="28"/>
          <w:szCs w:val="28"/>
          <w:lang w:val="tt-RU"/>
        </w:rPr>
      </w:r>
    </w:p>
    <w:p>
      <w:pPr>
        <w:pStyle w:val="ConsPlusNormal"/>
        <w:keepNext w:val="false"/>
        <w:keepLines w:val="false"/>
        <w:pageBreakBefore w:val="false"/>
        <w:widowControl w:val="false"/>
        <w:overflowPunct w:val="true"/>
        <w:bidi w:val="0"/>
        <w:snapToGrid w:val="true"/>
        <w:spacing w:before="0" w:after="0"/>
        <w:ind w:left="0" w:right="0" w:firstLine="709"/>
        <w:jc w:val="both"/>
        <w:textAlignment w:val="auto"/>
        <w:rPr>
          <w:lang w:val="tt-RU"/>
        </w:rPr>
      </w:pPr>
      <w:r>
        <w:rPr>
          <w:rFonts w:cs="Times New Roman" w:ascii="Times New Roman" w:hAnsi="Times New Roman"/>
          <w:color w:val="auto"/>
          <w:sz w:val="28"/>
          <w:szCs w:val="28"/>
          <w:lang w:val="tt-RU"/>
        </w:rPr>
        <w:t>Әлеге Закон 2027 елның 1 гыйнварыннан үз көченә керә.</w:t>
      </w:r>
    </w:p>
    <w:p>
      <w:pPr>
        <w:pStyle w:val="ConsPlusNormal"/>
        <w:widowControl w:val="false"/>
        <w:bidi w:val="0"/>
        <w:spacing w:before="0" w:after="0"/>
        <w:ind w:left="454" w:right="340" w:firstLine="680"/>
        <w:jc w:val="both"/>
        <w:rPr>
          <w:rFonts w:ascii="Times New Roman" w:hAnsi="Times New Roman" w:cs="Times New Roman"/>
          <w:color w:val="auto"/>
          <w:sz w:val="28"/>
          <w:szCs w:val="28"/>
          <w:lang w:val="tt-RU"/>
        </w:rPr>
      </w:pPr>
      <w:r>
        <w:rPr>
          <w:rFonts w:cs="Times New Roman" w:ascii="Times New Roman" w:hAnsi="Times New Roman"/>
          <w:color w:val="auto"/>
          <w:sz w:val="28"/>
          <w:szCs w:val="28"/>
          <w:lang w:val="tt-RU"/>
        </w:rPr>
      </w:r>
    </w:p>
    <w:p>
      <w:pPr>
        <w:pStyle w:val="ConsPlusNormal"/>
        <w:ind w:left="454" w:right="0" w:firstLine="680"/>
        <w:jc w:val="both"/>
        <w:rPr>
          <w:rFonts w:ascii="Times New Roman" w:hAnsi="Times New Roman" w:cs="Times New Roman"/>
          <w:color w:val="auto"/>
          <w:sz w:val="28"/>
          <w:szCs w:val="28"/>
          <w:lang w:val="tt-RU"/>
        </w:rPr>
      </w:pPr>
      <w:r>
        <w:rPr>
          <w:rFonts w:cs="Times New Roman" w:ascii="Times New Roman" w:hAnsi="Times New Roman"/>
          <w:color w:val="auto"/>
          <w:sz w:val="28"/>
          <w:szCs w:val="28"/>
          <w:lang w:val="tt-RU"/>
        </w:rPr>
      </w:r>
    </w:p>
    <w:p>
      <w:pPr>
        <w:pStyle w:val="ConsPlusNormal"/>
        <w:keepNext w:val="false"/>
        <w:keepLines w:val="false"/>
        <w:pageBreakBefore w:val="false"/>
        <w:widowControl w:val="false"/>
        <w:overflowPunct w:val="true"/>
        <w:bidi w:val="0"/>
        <w:snapToGrid w:val="true"/>
        <w:ind w:left="0" w:right="0" w:hanging="0"/>
        <w:jc w:val="both"/>
        <w:textAlignment w:val="auto"/>
        <w:rPr>
          <w:lang w:val="tt-RU"/>
        </w:rPr>
      </w:pPr>
      <w:r>
        <w:rPr>
          <w:rFonts w:cs="Times New Roman" w:ascii="Times New Roman" w:hAnsi="Times New Roman"/>
          <w:color w:val="auto"/>
          <w:sz w:val="28"/>
          <w:szCs w:val="28"/>
          <w:lang w:val="tt-RU"/>
        </w:rPr>
        <w:t xml:space="preserve">Татарстан Республикасы </w:t>
      </w:r>
    </w:p>
    <w:p>
      <w:pPr>
        <w:pStyle w:val="ConsPlusNormal"/>
        <w:keepNext w:val="false"/>
        <w:keepLines w:val="false"/>
        <w:pageBreakBefore w:val="false"/>
        <w:widowControl w:val="false"/>
        <w:suppressAutoHyphens w:val="true"/>
        <w:overflowPunct w:val="true"/>
        <w:bidi w:val="0"/>
        <w:snapToGrid w:val="true"/>
        <w:spacing w:before="0" w:after="0"/>
        <w:ind w:left="0" w:right="0" w:firstLine="737"/>
        <w:jc w:val="both"/>
        <w:textAlignment w:val="auto"/>
        <w:rPr>
          <w:lang w:val="tt-RU"/>
        </w:rPr>
      </w:pPr>
      <w:r>
        <w:rPr>
          <w:rFonts w:cs="Times New Roman" w:ascii="Times New Roman" w:hAnsi="Times New Roman"/>
          <w:color w:val="auto"/>
          <w:sz w:val="28"/>
          <w:szCs w:val="28"/>
          <w:lang w:val="tt-RU"/>
        </w:rPr>
        <w:t>Рәисе</w:t>
      </w:r>
    </w:p>
    <w:p>
      <w:pPr>
        <w:pStyle w:val="ConsPlusNormal"/>
        <w:ind w:left="454" w:right="0" w:hanging="0"/>
        <w:jc w:val="both"/>
        <w:rPr>
          <w:rFonts w:ascii="Times New Roman" w:hAnsi="Times New Roman" w:cs="Times New Roman"/>
          <w:color w:val="auto"/>
          <w:sz w:val="28"/>
          <w:szCs w:val="28"/>
          <w:lang w:val="tt-RU"/>
        </w:rPr>
      </w:pPr>
      <w:r>
        <w:rPr>
          <w:rFonts w:cs="Times New Roman" w:ascii="Times New Roman" w:hAnsi="Times New Roman"/>
          <w:color w:val="auto"/>
          <w:sz w:val="28"/>
          <w:szCs w:val="28"/>
          <w:lang w:val="tt-RU"/>
        </w:rPr>
      </w:r>
    </w:p>
    <w:p>
      <w:pPr>
        <w:pStyle w:val="ConsPlusNormal"/>
        <w:ind w:left="454" w:right="0" w:firstLine="680"/>
        <w:jc w:val="both"/>
        <w:rPr>
          <w:rFonts w:ascii="Times New Roman" w:hAnsi="Times New Roman" w:cs="Times New Roman"/>
          <w:color w:val="auto"/>
          <w:sz w:val="28"/>
          <w:szCs w:val="28"/>
          <w:lang w:val="tt-RU"/>
        </w:rPr>
      </w:pPr>
      <w:r>
        <w:rPr>
          <w:rFonts w:cs="Times New Roman" w:ascii="Times New Roman" w:hAnsi="Times New Roman"/>
          <w:color w:val="auto"/>
          <w:sz w:val="28"/>
          <w:szCs w:val="28"/>
          <w:lang w:val="tt-RU"/>
        </w:rPr>
      </w:r>
      <w:r>
        <w:br w:type="page"/>
      </w:r>
    </w:p>
    <w:p>
      <w:pPr>
        <w:pStyle w:val="Style13"/>
        <w:tabs>
          <w:tab w:val="clear" w:pos="720"/>
          <w:tab w:val="left" w:pos="6904" w:leader="none"/>
          <w:tab w:val="left" w:pos="9006" w:leader="none"/>
          <w:tab w:val="left" w:pos="9131" w:leader="none"/>
          <w:tab w:val="left" w:pos="9221" w:leader="none"/>
        </w:tabs>
        <w:ind w:left="5670" w:right="283" w:hanging="0"/>
        <w:jc w:val="both"/>
        <w:rPr>
          <w:lang w:val="tt-RU"/>
        </w:rPr>
      </w:pPr>
      <w:r>
        <w:rPr>
          <w:b/>
          <w:bCs/>
          <w:color w:val="auto"/>
          <w:sz w:val="28"/>
          <w:szCs w:val="28"/>
          <w:lang w:val="tt-RU"/>
        </w:rPr>
        <w:t>«</w:t>
      </w:r>
      <w:r>
        <w:rPr>
          <w:b w:val="false"/>
          <w:bCs/>
          <w:color w:val="auto"/>
          <w:sz w:val="28"/>
          <w:szCs w:val="28"/>
          <w:lang w:val="tt-RU"/>
        </w:rPr>
        <w:t>2027 елга һәм 2028 һәм 2029 елларның планлы чорына</w:t>
      </w:r>
      <w:r>
        <w:rPr>
          <w:bCs/>
          <w:color w:val="auto"/>
          <w:sz w:val="28"/>
          <w:szCs w:val="28"/>
          <w:lang w:val="tt-RU"/>
        </w:rPr>
        <w:t xml:space="preserve"> Татарстан Республикасында  гомуми белем бирү оешмаларында һәм һөнәри белем бирү оешмаларында һәркем өчен мөмкин булган һәм түләүсез башлангыч гомуми, төп гомуми, урта гомуми белем, шулай ук өстәмә белем алуга хокукларны гамәлгә ашыруның дәүләт гарантияләрен финанс белән тәэмин итү нормативларын</w:t>
      </w:r>
      <w:r>
        <w:rPr>
          <w:b/>
          <w:bCs/>
          <w:color w:val="auto"/>
          <w:sz w:val="28"/>
          <w:szCs w:val="28"/>
          <w:lang w:val="tt-RU"/>
        </w:rPr>
        <w:t xml:space="preserve"> </w:t>
      </w:r>
      <w:r>
        <w:rPr>
          <w:color w:val="auto"/>
          <w:sz w:val="28"/>
          <w:szCs w:val="28"/>
          <w:lang w:val="tt-RU"/>
        </w:rPr>
        <w:t>раслау турында</w:t>
      </w:r>
      <w:r>
        <w:rPr>
          <w:b/>
          <w:bCs/>
          <w:color w:val="auto"/>
          <w:sz w:val="28"/>
          <w:szCs w:val="28"/>
          <w:lang w:val="tt-RU"/>
        </w:rPr>
        <w:t xml:space="preserve">» </w:t>
      </w:r>
      <w:r>
        <w:rPr>
          <w:color w:val="auto"/>
          <w:sz w:val="28"/>
          <w:szCs w:val="28"/>
          <w:lang w:val="tt-RU"/>
        </w:rPr>
        <w:t>Татарстан Республикасы Законына</w:t>
      </w:r>
      <w:r>
        <w:rPr>
          <w:b/>
          <w:bCs/>
          <w:color w:val="auto"/>
          <w:sz w:val="28"/>
          <w:szCs w:val="28"/>
          <w:lang w:val="tt-RU"/>
        </w:rPr>
        <w:t xml:space="preserve"> </w:t>
      </w:r>
      <w:r>
        <w:rPr>
          <w:b w:val="false"/>
          <w:bCs w:val="false"/>
          <w:color w:val="auto"/>
          <w:sz w:val="28"/>
          <w:szCs w:val="28"/>
          <w:lang w:val="tt-RU"/>
        </w:rPr>
        <w:t xml:space="preserve">1 нче </w:t>
      </w:r>
      <w:r>
        <w:rPr>
          <w:color w:val="auto"/>
          <w:sz w:val="28"/>
          <w:szCs w:val="28"/>
          <w:lang w:val="tt-RU"/>
        </w:rPr>
        <w:t>кушымта</w:t>
      </w:r>
    </w:p>
    <w:p>
      <w:pPr>
        <w:pStyle w:val="Style13"/>
        <w:tabs>
          <w:tab w:val="clear" w:pos="720"/>
          <w:tab w:val="left" w:pos="6904" w:leader="none"/>
          <w:tab w:val="left" w:pos="9006" w:leader="none"/>
          <w:tab w:val="left" w:pos="9131" w:leader="none"/>
          <w:tab w:val="left" w:pos="9221" w:leader="none"/>
        </w:tabs>
        <w:ind w:left="5670" w:right="283" w:hanging="0"/>
        <w:jc w:val="both"/>
        <w:rPr>
          <w:color w:val="auto"/>
          <w:lang w:val="tt-RU"/>
        </w:rPr>
      </w:pPr>
      <w:r>
        <w:rPr>
          <w:color w:val="auto"/>
          <w:lang w:val="tt-RU"/>
        </w:rPr>
      </w:r>
    </w:p>
    <w:p>
      <w:pPr>
        <w:pStyle w:val="Style13"/>
        <w:tabs>
          <w:tab w:val="clear" w:pos="720"/>
          <w:tab w:val="left" w:pos="6904" w:leader="none"/>
          <w:tab w:val="left" w:pos="9006" w:leader="none"/>
          <w:tab w:val="left" w:pos="9131" w:leader="none"/>
          <w:tab w:val="left" w:pos="9221" w:leader="none"/>
        </w:tabs>
        <w:ind w:left="5670" w:right="283" w:hanging="0"/>
        <w:jc w:val="both"/>
        <w:rPr>
          <w:color w:val="auto"/>
          <w:lang w:val="tt-RU"/>
        </w:rPr>
      </w:pPr>
      <w:r>
        <w:rPr>
          <w:color w:val="auto"/>
          <w:lang w:val="tt-RU"/>
        </w:rPr>
      </w:r>
    </w:p>
    <w:p>
      <w:pPr>
        <w:pStyle w:val="Style13"/>
        <w:rPr>
          <w:color w:val="auto"/>
          <w:lang w:val="tt-RU"/>
        </w:rPr>
      </w:pPr>
      <w:r>
        <w:rPr>
          <w:color w:val="auto"/>
          <w:lang w:val="tt-RU"/>
        </w:rPr>
      </w:r>
    </w:p>
    <w:p>
      <w:pPr>
        <w:pStyle w:val="ConsPlusNormal"/>
        <w:ind w:hanging="0"/>
        <w:jc w:val="center"/>
        <w:rPr>
          <w:lang w:val="tt-RU"/>
        </w:rPr>
      </w:pPr>
      <w:r>
        <w:rPr>
          <w:rFonts w:cs="Times New Roman" w:ascii="Times New Roman" w:hAnsi="Times New Roman"/>
          <w:b/>
          <w:bCs/>
          <w:color w:val="auto"/>
          <w:sz w:val="28"/>
          <w:szCs w:val="28"/>
          <w:lang w:val="tt-RU"/>
        </w:rPr>
        <w:t>2027 елга Татарстан Республикасында гомуми белем бирү оешмаларында</w:t>
      </w:r>
    </w:p>
    <w:p>
      <w:pPr>
        <w:pStyle w:val="ConsPlusNormal"/>
        <w:ind w:hanging="0"/>
        <w:jc w:val="center"/>
        <w:rPr>
          <w:lang w:val="tt-RU"/>
        </w:rPr>
      </w:pPr>
      <w:r>
        <w:rPr>
          <w:rFonts w:cs="Times New Roman" w:ascii="Times New Roman" w:hAnsi="Times New Roman"/>
          <w:b/>
          <w:bCs/>
          <w:color w:val="auto"/>
          <w:sz w:val="28"/>
          <w:szCs w:val="28"/>
          <w:lang w:val="tt-RU"/>
        </w:rPr>
        <w:t>һәм һөнәри белем бирү оешмаларында һәркем өчен мөмкин булган</w:t>
      </w:r>
    </w:p>
    <w:p>
      <w:pPr>
        <w:pStyle w:val="ConsPlusNormal"/>
        <w:ind w:hanging="0"/>
        <w:jc w:val="center"/>
        <w:rPr>
          <w:lang w:val="tt-RU"/>
        </w:rPr>
      </w:pPr>
      <w:r>
        <w:rPr>
          <w:rFonts w:cs="Times New Roman" w:ascii="Times New Roman" w:hAnsi="Times New Roman"/>
          <w:b/>
          <w:bCs/>
          <w:color w:val="auto"/>
          <w:sz w:val="28"/>
          <w:szCs w:val="28"/>
          <w:lang w:val="tt-RU"/>
        </w:rPr>
        <w:t>һәм түләүсез башлангыч гомуми, төп гомуми, урта гомуми белем,</w:t>
      </w:r>
    </w:p>
    <w:p>
      <w:pPr>
        <w:pStyle w:val="ConsPlusNormal"/>
        <w:ind w:hanging="0"/>
        <w:jc w:val="center"/>
        <w:rPr>
          <w:lang w:val="tt-RU"/>
        </w:rPr>
      </w:pPr>
      <w:r>
        <w:rPr>
          <w:rFonts w:cs="Times New Roman" w:ascii="Times New Roman" w:hAnsi="Times New Roman"/>
          <w:b/>
          <w:bCs/>
          <w:color w:val="auto"/>
          <w:sz w:val="28"/>
          <w:szCs w:val="28"/>
          <w:lang w:val="tt-RU"/>
        </w:rPr>
        <w:t>шулай ук өстәмә белем алуга хокукларны гамәлгә ашыруның</w:t>
      </w:r>
    </w:p>
    <w:p>
      <w:pPr>
        <w:pStyle w:val="ConsPlusNormal"/>
        <w:ind w:hanging="0"/>
        <w:jc w:val="center"/>
        <w:rPr>
          <w:lang w:val="tt-RU"/>
        </w:rPr>
      </w:pPr>
      <w:r>
        <w:rPr>
          <w:rFonts w:cs="Times New Roman" w:ascii="Times New Roman" w:hAnsi="Times New Roman"/>
          <w:b/>
          <w:bCs/>
          <w:color w:val="auto"/>
          <w:sz w:val="28"/>
          <w:szCs w:val="28"/>
          <w:lang w:val="tt-RU"/>
        </w:rPr>
        <w:t>дәүләт гарантияләрен финанс белән тәэмин итү</w:t>
      </w:r>
    </w:p>
    <w:p>
      <w:pPr>
        <w:pStyle w:val="ConsPlusNormal"/>
        <w:ind w:hanging="0"/>
        <w:jc w:val="center"/>
        <w:rPr>
          <w:lang w:val="tt-RU"/>
        </w:rPr>
      </w:pPr>
      <w:r>
        <w:rPr>
          <w:rFonts w:cs="Times New Roman" w:ascii="Times New Roman" w:hAnsi="Times New Roman"/>
          <w:b/>
          <w:bCs/>
          <w:color w:val="auto"/>
          <w:sz w:val="28"/>
          <w:szCs w:val="28"/>
          <w:lang w:val="tt-RU"/>
        </w:rPr>
        <w:t>НОРМАТИВЛАРЫ</w:t>
      </w:r>
    </w:p>
    <w:p>
      <w:pPr>
        <w:pStyle w:val="ListParagraph"/>
        <w:numPr>
          <w:ilvl w:val="0"/>
          <w:numId w:val="1"/>
        </w:numPr>
        <w:tabs>
          <w:tab w:val="clear" w:pos="720"/>
          <w:tab w:val="left" w:pos="1505" w:leader="none"/>
        </w:tabs>
        <w:spacing w:before="230" w:after="0"/>
        <w:ind w:left="425" w:right="287" w:firstLine="709"/>
        <w:rPr>
          <w:lang w:val="tt-RU"/>
        </w:rPr>
      </w:pPr>
      <w:r>
        <w:rPr>
          <w:color w:val="auto"/>
          <w:sz w:val="28"/>
          <w:szCs w:val="28"/>
          <w:lang w:val="tt-RU"/>
        </w:rPr>
        <w:t>Гомуми белем бирү оешмаларында, аерым фәннәрне тирәнтен өйрәнү гомуми белем бирү оешмаларында, гимназияләрдә, лицейларда төп гомуми белем бирү программаларын һәм өстәмә гомуми белем бирү программаларын гамәлгә ашыруны финанс белән тәэмин итү нормативлары</w:t>
      </w:r>
    </w:p>
    <w:p>
      <w:pPr>
        <w:pStyle w:val="Style13"/>
        <w:spacing w:before="87" w:after="0"/>
        <w:rPr>
          <w:color w:val="auto"/>
          <w:sz w:val="20"/>
          <w:lang w:val="tt-RU"/>
        </w:rPr>
      </w:pPr>
      <w:r>
        <w:rPr>
          <w:color w:val="auto"/>
          <w:sz w:val="20"/>
          <w:lang w:val="tt-RU"/>
        </w:rPr>
      </w:r>
    </w:p>
    <w:tbl>
      <w:tblPr>
        <w:tblStyle w:val="18"/>
        <w:tblW w:w="10347" w:type="dxa"/>
        <w:jc w:val="left"/>
        <w:tblInd w:w="421" w:type="dxa"/>
        <w:tblLayout w:type="fixed"/>
        <w:tblCellMar>
          <w:top w:w="0" w:type="dxa"/>
          <w:left w:w="5" w:type="dxa"/>
          <w:bottom w:w="0" w:type="dxa"/>
          <w:right w:w="5" w:type="dxa"/>
        </w:tblCellMar>
      </w:tblPr>
      <w:tblGrid>
        <w:gridCol w:w="1380"/>
        <w:gridCol w:w="3154"/>
        <w:gridCol w:w="3263"/>
        <w:gridCol w:w="1275"/>
        <w:gridCol w:w="1275"/>
      </w:tblGrid>
      <w:tr>
        <w:trPr>
          <w:trHeight w:val="505" w:hRule="atLeast"/>
        </w:trPr>
        <w:tc>
          <w:tcPr>
            <w:tcW w:w="1380"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5" w:after="0"/>
              <w:jc w:val="left"/>
              <w:rPr>
                <w:color w:val="auto"/>
                <w:kern w:val="0"/>
                <w:sz w:val="22"/>
                <w:szCs w:val="22"/>
                <w:lang w:val="tt-RU" w:eastAsia="en-US" w:bidi="ar-SA"/>
              </w:rPr>
            </w:pPr>
            <w:r>
              <w:rPr>
                <w:color w:val="auto"/>
                <w:kern w:val="0"/>
                <w:sz w:val="22"/>
                <w:szCs w:val="22"/>
                <w:lang w:val="tt-RU" w:eastAsia="en-US" w:bidi="ar-SA"/>
              </w:rPr>
            </w:r>
          </w:p>
          <w:p>
            <w:pPr>
              <w:pStyle w:val="TableParagraph"/>
              <w:widowControl w:val="false"/>
              <w:spacing w:lineRule="auto" w:line="240" w:before="0" w:after="0"/>
              <w:ind w:right="98" w:hanging="0"/>
              <w:jc w:val="center"/>
              <w:rPr>
                <w:lang w:val="tt-RU"/>
              </w:rPr>
            </w:pPr>
            <w:r>
              <w:rPr>
                <w:color w:val="auto"/>
                <w:sz w:val="22"/>
                <w:szCs w:val="22"/>
                <w:lang w:val="tt-RU"/>
              </w:rPr>
              <w:t>Гомуми белем баскычы</w:t>
            </w:r>
          </w:p>
        </w:tc>
        <w:tc>
          <w:tcPr>
            <w:tcW w:w="315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Сыйныф төре</w:t>
            </w:r>
          </w:p>
        </w:tc>
        <w:tc>
          <w:tcPr>
            <w:tcW w:w="326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Белем профиле</w:t>
            </w:r>
          </w:p>
        </w:tc>
        <w:tc>
          <w:tcPr>
            <w:tcW w:w="255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lang w:val="tt-RU"/>
              </w:rPr>
            </w:pPr>
            <w:r>
              <w:rPr>
                <w:color w:val="auto"/>
                <w:sz w:val="22"/>
                <w:szCs w:val="22"/>
                <w:lang w:val="tt-RU"/>
              </w:rPr>
              <w:t>Елына бер укучыга</w:t>
            </w:r>
          </w:p>
          <w:p>
            <w:pPr>
              <w:pStyle w:val="TableParagraph"/>
              <w:widowControl w:val="false"/>
              <w:spacing w:lineRule="atLeast" w:line="250" w:before="0" w:after="0"/>
              <w:jc w:val="center"/>
              <w:rPr>
                <w:lang w:val="tt-RU"/>
              </w:rPr>
            </w:pPr>
            <w:r>
              <w:rPr>
                <w:color w:val="auto"/>
                <w:sz w:val="22"/>
                <w:szCs w:val="22"/>
                <w:lang w:val="tt-RU"/>
              </w:rPr>
              <w:t>норматив, сумнарда</w:t>
            </w:r>
            <w:r>
              <w:rPr>
                <w:color w:val="auto"/>
                <w:sz w:val="22"/>
                <w:szCs w:val="22"/>
                <w:vertAlign w:val="superscript"/>
                <w:lang w:val="tt-RU"/>
              </w:rPr>
              <w:t>1</w:t>
            </w:r>
          </w:p>
        </w:tc>
      </w:tr>
      <w:tr>
        <w:trPr>
          <w:trHeight w:val="758"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2</w:t>
            </w:r>
            <w:r>
              <w:rPr>
                <w:color w:val="auto"/>
                <w:sz w:val="22"/>
                <w:szCs w:val="22"/>
                <w:lang w:val="tt-RU"/>
              </w:rPr>
              <w:t>/ шәһәр округы</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r>
      <w:tr>
        <w:trPr>
          <w:trHeight w:val="341" w:hRule="atLeast"/>
        </w:trPr>
        <w:tc>
          <w:tcPr>
            <w:tcW w:w="138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Башлангыч</w:t>
            </w:r>
          </w:p>
          <w:p>
            <w:pPr>
              <w:pStyle w:val="Normal"/>
              <w:widowControl w:val="false"/>
              <w:suppressAutoHyphens w:val="true"/>
              <w:rPr>
                <w:lang w:val="tt-RU"/>
              </w:rPr>
            </w:pPr>
            <w:r>
              <w:rPr>
                <w:color w:val="auto"/>
                <w:sz w:val="22"/>
                <w:szCs w:val="22"/>
                <w:lang w:val="tt-RU"/>
              </w:rPr>
              <w:t>гомуми</w:t>
            </w:r>
          </w:p>
          <w:p>
            <w:pPr>
              <w:pStyle w:val="Normal"/>
              <w:widowControl w:val="false"/>
              <w:suppressAutoHyphens w:val="true"/>
              <w:rPr>
                <w:lang w:val="tt-RU"/>
              </w:rPr>
            </w:pPr>
            <w:r>
              <w:rPr>
                <w:color w:val="auto"/>
                <w:sz w:val="22"/>
                <w:szCs w:val="22"/>
                <w:lang w:val="tt-RU"/>
              </w:rPr>
              <w:t>белем</w:t>
            </w:r>
          </w:p>
          <w:p>
            <w:pPr>
              <w:pStyle w:val="TableParagraph"/>
              <w:widowControl w:val="false"/>
              <w:spacing w:lineRule="auto" w:line="240" w:before="0" w:after="0"/>
              <w:ind w:right="80" w:hanging="0"/>
              <w:jc w:val="left"/>
              <w:rPr>
                <w:color w:val="auto"/>
                <w:kern w:val="0"/>
                <w:sz w:val="22"/>
                <w:szCs w:val="22"/>
                <w:lang w:val="tt-RU" w:eastAsia="en-US" w:bidi="ar-SA"/>
              </w:rPr>
            </w:pPr>
            <w:r>
              <w:rPr>
                <w:color w:val="auto"/>
                <w:kern w:val="0"/>
                <w:sz w:val="22"/>
                <w:szCs w:val="22"/>
                <w:lang w:val="tt-RU" w:eastAsia="en-US" w:bidi="ar-SA"/>
              </w:rPr>
            </w:r>
          </w:p>
        </w:tc>
        <w:tc>
          <w:tcPr>
            <w:tcW w:w="641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44" w:after="0"/>
              <w:ind w:left="34" w:hanging="0"/>
              <w:jc w:val="left"/>
              <w:rPr>
                <w:lang w:val="tt-RU"/>
              </w:rPr>
            </w:pPr>
            <w:r>
              <w:rPr>
                <w:color w:val="auto"/>
                <w:sz w:val="22"/>
                <w:szCs w:val="22"/>
                <w:lang w:val="tt-RU"/>
              </w:rPr>
              <w:t>Гомуми белем бирү сыйныфлары</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72" w:after="0"/>
              <w:ind w:right="98" w:hanging="0"/>
              <w:jc w:val="center"/>
              <w:rPr>
                <w:lang w:val="tt-RU"/>
              </w:rPr>
            </w:pPr>
            <w:r>
              <w:rPr>
                <w:color w:val="auto"/>
                <w:spacing w:val="-2"/>
                <w:kern w:val="0"/>
                <w:sz w:val="22"/>
                <w:szCs w:val="22"/>
                <w:lang w:val="tt-RU" w:eastAsia="en-US" w:bidi="ar-SA"/>
              </w:rPr>
              <w:t>50651</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72" w:after="0"/>
              <w:ind w:right="98" w:hanging="0"/>
              <w:jc w:val="center"/>
              <w:rPr>
                <w:lang w:val="tt-RU"/>
              </w:rPr>
            </w:pPr>
            <w:r>
              <w:rPr>
                <w:color w:val="auto"/>
                <w:spacing w:val="-2"/>
                <w:kern w:val="0"/>
                <w:sz w:val="22"/>
                <w:szCs w:val="22"/>
                <w:lang w:val="tt-RU" w:eastAsia="en-US" w:bidi="ar-SA"/>
              </w:rPr>
              <w:t>74023</w:t>
            </w:r>
          </w:p>
        </w:tc>
      </w:tr>
      <w:tr>
        <w:trPr>
          <w:trHeight w:val="61"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Лицей, гимназия</w:t>
            </w:r>
          </w:p>
          <w:p>
            <w:pPr>
              <w:pStyle w:val="Normal"/>
              <w:widowControl w:val="false"/>
              <w:ind w:right="109" w:hanging="0"/>
              <w:rPr>
                <w:lang w:val="tt-RU"/>
              </w:rPr>
            </w:pPr>
            <w:r>
              <w:rPr>
                <w:color w:val="auto"/>
                <w:sz w:val="22"/>
                <w:szCs w:val="22"/>
                <w:lang w:val="tt-RU"/>
              </w:rPr>
              <w:t>сыйныфлары</w:t>
            </w:r>
          </w:p>
        </w:tc>
        <w:tc>
          <w:tcPr>
            <w:tcW w:w="3263" w:type="dxa"/>
            <w:tcBorders>
              <w:top w:val="single" w:sz="4"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Табигый-фәнни профиль</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60416</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89747</w:t>
            </w:r>
          </w:p>
        </w:tc>
      </w:tr>
      <w:tr>
        <w:trPr>
          <w:trHeight w:val="268"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ind w:left="34" w:hanging="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Гуманитар профиль</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60014</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92703</w:t>
            </w:r>
          </w:p>
        </w:tc>
      </w:tr>
      <w:tr>
        <w:trPr>
          <w:trHeight w:val="268"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ind w:left="34" w:hanging="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5" w:hanging="0"/>
              <w:rPr>
                <w:lang w:val="tt-RU"/>
              </w:rPr>
            </w:pPr>
            <w:r>
              <w:rPr>
                <w:color w:val="auto"/>
                <w:sz w:val="22"/>
                <w:szCs w:val="22"/>
                <w:lang w:val="tt-RU"/>
              </w:rPr>
              <w:t>Башка профильләр</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60416</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89747</w:t>
            </w:r>
          </w:p>
        </w:tc>
      </w:tr>
      <w:tr>
        <w:trPr>
          <w:trHeight w:val="112"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33" w:hanging="0"/>
              <w:rPr>
                <w:lang w:val="tt-RU"/>
              </w:rPr>
            </w:pPr>
            <w:r>
              <w:rPr>
                <w:color w:val="auto"/>
                <w:sz w:val="22"/>
                <w:szCs w:val="22"/>
                <w:lang w:val="tt-RU"/>
              </w:rPr>
              <w:t>Фәннәрне тирәнтен өйрәнү сыйныфлары</w:t>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Табигый-фәнни профиль</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55134</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82336</w:t>
            </w:r>
          </w:p>
        </w:tc>
      </w:tr>
      <w:tr>
        <w:trPr>
          <w:trHeight w:val="268"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ind w:left="34" w:hanging="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Гуманитар профиль</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54768</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85042</w:t>
            </w:r>
          </w:p>
        </w:tc>
      </w:tr>
      <w:tr>
        <w:trPr>
          <w:trHeight w:val="268"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ind w:left="34" w:hanging="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5" w:hanging="0"/>
              <w:rPr>
                <w:lang w:val="tt-RU"/>
              </w:rPr>
            </w:pPr>
            <w:r>
              <w:rPr>
                <w:color w:val="auto"/>
                <w:sz w:val="22"/>
                <w:szCs w:val="22"/>
                <w:lang w:val="tt-RU"/>
              </w:rPr>
              <w:t>Башка профильләр</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55134</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82336</w:t>
            </w:r>
          </w:p>
        </w:tc>
      </w:tr>
      <w:tr>
        <w:trPr>
          <w:trHeight w:val="505"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Сәламәтлек ягыннан</w:t>
            </w:r>
          </w:p>
          <w:p>
            <w:pPr>
              <w:pStyle w:val="Normal"/>
              <w:widowControl w:val="false"/>
              <w:suppressAutoHyphens w:val="true"/>
              <w:rPr>
                <w:lang w:val="tt-RU"/>
              </w:rPr>
            </w:pPr>
            <w:r>
              <w:rPr>
                <w:color w:val="auto"/>
                <w:sz w:val="22"/>
                <w:szCs w:val="22"/>
                <w:lang w:val="tt-RU"/>
              </w:rPr>
              <w:t>мөмкинлекләре чикле</w:t>
            </w:r>
          </w:p>
          <w:p>
            <w:pPr>
              <w:pStyle w:val="Normal"/>
              <w:widowControl w:val="false"/>
              <w:suppressAutoHyphens w:val="true"/>
              <w:rPr>
                <w:lang w:val="tt-RU"/>
              </w:rPr>
            </w:pPr>
            <w:r>
              <w:rPr>
                <w:color w:val="auto"/>
                <w:sz w:val="22"/>
                <w:szCs w:val="22"/>
                <w:lang w:val="tt-RU"/>
              </w:rPr>
              <w:t>булган балалар, инвалидлар (инвалид балалар) өчен</w:t>
            </w:r>
          </w:p>
          <w:p>
            <w:pPr>
              <w:pStyle w:val="TableParagraph"/>
              <w:widowControl w:val="false"/>
              <w:spacing w:lineRule="auto" w:line="240" w:before="8" w:after="0"/>
              <w:ind w:left="34" w:right="117" w:hanging="0"/>
              <w:jc w:val="left"/>
              <w:rPr>
                <w:lang w:val="tt-RU"/>
              </w:rPr>
            </w:pPr>
            <w:r>
              <w:rPr>
                <w:color w:val="auto"/>
                <w:sz w:val="22"/>
                <w:szCs w:val="22"/>
                <w:lang w:val="tt-RU"/>
              </w:rPr>
              <w:t>җайлаштырылган гомуми белем бирү программалы сыйныфлар</w:t>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89" w:hanging="0"/>
              <w:rPr>
                <w:lang w:val="tt-RU"/>
              </w:rPr>
            </w:pPr>
            <w:r>
              <w:rPr>
                <w:color w:val="auto"/>
                <w:sz w:val="22"/>
                <w:szCs w:val="22"/>
                <w:lang w:val="tt-RU"/>
              </w:rPr>
              <w:t>Физик үсешләрендә җитешсезлек булган балалар өчен</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143108</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152419</w:t>
            </w:r>
          </w:p>
        </w:tc>
      </w:tr>
      <w:tr>
        <w:trPr>
          <w:trHeight w:val="505"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89" w:hanging="0"/>
              <w:rPr>
                <w:lang w:val="tt-RU"/>
              </w:rPr>
            </w:pPr>
            <w:r>
              <w:rPr>
                <w:color w:val="auto"/>
                <w:sz w:val="22"/>
                <w:szCs w:val="22"/>
                <w:lang w:val="tt-RU"/>
              </w:rPr>
              <w:t>Психик үсешләрендә тоткарлык булган балалар өчен</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88999</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94756</w:t>
            </w:r>
          </w:p>
        </w:tc>
      </w:tr>
      <w:tr>
        <w:trPr>
          <w:trHeight w:val="480"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tcPr>
          <w:p>
            <w:pPr>
              <w:pStyle w:val="Normal"/>
              <w:widowControl w:val="false"/>
              <w:ind w:right="-91" w:hanging="0"/>
              <w:rPr>
                <w:lang w:val="tt-RU"/>
              </w:rPr>
            </w:pPr>
            <w:r>
              <w:rPr>
                <w:color w:val="auto"/>
                <w:sz w:val="22"/>
                <w:szCs w:val="22"/>
                <w:lang w:val="tt-RU"/>
              </w:rPr>
              <w:t>Интеллектуаль җитешсезлекләре булган балалар өчен</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110425</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117593</w:t>
            </w:r>
          </w:p>
        </w:tc>
      </w:tr>
    </w:tbl>
    <w:p>
      <w:pPr>
        <w:sectPr>
          <w:headerReference w:type="even" r:id="rId2"/>
          <w:headerReference w:type="default" r:id="rId3"/>
          <w:headerReference w:type="first" r:id="rId4"/>
          <w:type w:val="nextPage"/>
          <w:pgSz w:w="11906" w:h="16838"/>
          <w:pgMar w:left="708" w:right="283" w:gutter="0" w:header="0" w:top="1040" w:footer="0" w:bottom="280"/>
          <w:pgNumType w:fmt="decimal"/>
          <w:formProt w:val="false"/>
          <w:textDirection w:val="lrTb"/>
          <w:docGrid w:type="default" w:linePitch="100" w:charSpace="0"/>
        </w:sectPr>
      </w:pPr>
    </w:p>
    <w:p>
      <w:pPr>
        <w:pStyle w:val="Style13"/>
        <w:spacing w:before="4" w:after="0"/>
        <w:rPr>
          <w:color w:val="auto"/>
          <w:sz w:val="6"/>
          <w:lang w:val="tt-RU"/>
        </w:rPr>
      </w:pPr>
      <w:r>
        <w:rPr>
          <w:color w:val="auto"/>
          <w:sz w:val="6"/>
          <w:lang w:val="tt-RU"/>
        </w:rPr>
      </w:r>
    </w:p>
    <w:tbl>
      <w:tblPr>
        <w:tblStyle w:val="18"/>
        <w:tblW w:w="10347" w:type="dxa"/>
        <w:jc w:val="left"/>
        <w:tblInd w:w="421" w:type="dxa"/>
        <w:tblLayout w:type="fixed"/>
        <w:tblCellMar>
          <w:top w:w="0" w:type="dxa"/>
          <w:left w:w="5" w:type="dxa"/>
          <w:bottom w:w="0" w:type="dxa"/>
          <w:right w:w="5" w:type="dxa"/>
        </w:tblCellMar>
      </w:tblPr>
      <w:tblGrid>
        <w:gridCol w:w="1416"/>
        <w:gridCol w:w="3120"/>
        <w:gridCol w:w="3260"/>
        <w:gridCol w:w="1275"/>
        <w:gridCol w:w="1"/>
        <w:gridCol w:w="1275"/>
      </w:tblGrid>
      <w:tr>
        <w:trPr>
          <w:trHeight w:val="505" w:hRule="atLeast"/>
        </w:trPr>
        <w:tc>
          <w:tcPr>
            <w:tcW w:w="1416"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5" w:after="0"/>
              <w:jc w:val="left"/>
              <w:rPr>
                <w:color w:val="auto"/>
                <w:kern w:val="0"/>
                <w:sz w:val="22"/>
                <w:szCs w:val="22"/>
                <w:lang w:val="tt-RU" w:eastAsia="en-US" w:bidi="ar-SA"/>
              </w:rPr>
            </w:pPr>
            <w:r>
              <w:rPr>
                <w:color w:val="auto"/>
                <w:kern w:val="0"/>
                <w:sz w:val="22"/>
                <w:szCs w:val="22"/>
                <w:lang w:val="tt-RU" w:eastAsia="en-US" w:bidi="ar-SA"/>
              </w:rPr>
            </w:r>
          </w:p>
          <w:p>
            <w:pPr>
              <w:pStyle w:val="TableParagraph"/>
              <w:widowControl w:val="false"/>
              <w:spacing w:lineRule="auto" w:line="240" w:before="0" w:after="0"/>
              <w:ind w:left="108" w:right="98" w:firstLine="2"/>
              <w:jc w:val="center"/>
              <w:rPr>
                <w:lang w:val="tt-RU"/>
              </w:rPr>
            </w:pPr>
            <w:r>
              <w:rPr>
                <w:color w:val="auto"/>
                <w:sz w:val="22"/>
                <w:szCs w:val="22"/>
                <w:lang w:val="tt-RU"/>
              </w:rPr>
              <w:t>Гомуми белем баскычы</w:t>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Сыйныф төре</w:t>
            </w:r>
          </w:p>
        </w:tc>
        <w:tc>
          <w:tcPr>
            <w:tcW w:w="32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Белем профиле</w:t>
            </w:r>
          </w:p>
        </w:tc>
        <w:tc>
          <w:tcPr>
            <w:tcW w:w="2551"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lang w:val="tt-RU"/>
              </w:rPr>
            </w:pPr>
            <w:r>
              <w:rPr>
                <w:color w:val="auto"/>
                <w:sz w:val="22"/>
                <w:szCs w:val="22"/>
                <w:lang w:val="tt-RU"/>
              </w:rPr>
              <w:t>Елына бер укучыга</w:t>
            </w:r>
          </w:p>
          <w:p>
            <w:pPr>
              <w:pStyle w:val="TableParagraph"/>
              <w:widowControl w:val="false"/>
              <w:spacing w:lineRule="atLeast" w:line="250" w:before="0" w:after="0"/>
              <w:jc w:val="center"/>
              <w:rPr>
                <w:lang w:val="tt-RU"/>
              </w:rPr>
            </w:pPr>
            <w:r>
              <w:rPr>
                <w:color w:val="auto"/>
                <w:sz w:val="22"/>
                <w:szCs w:val="22"/>
                <w:lang w:val="tt-RU"/>
              </w:rPr>
              <w:t>норматив, сумнарда</w:t>
            </w:r>
            <w:r>
              <w:rPr>
                <w:color w:val="auto"/>
                <w:sz w:val="22"/>
                <w:szCs w:val="22"/>
                <w:vertAlign w:val="superscript"/>
                <w:lang w:val="tt-RU"/>
              </w:rPr>
              <w:t>1</w:t>
            </w:r>
          </w:p>
        </w:tc>
      </w:tr>
      <w:tr>
        <w:trPr>
          <w:trHeight w:val="75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2</w:t>
            </w:r>
            <w:r>
              <w:rPr>
                <w:color w:val="auto"/>
                <w:sz w:val="22"/>
                <w:szCs w:val="22"/>
                <w:lang w:val="tt-RU"/>
              </w:rPr>
              <w:t>/ шәһәр округы</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r>
      <w:tr>
        <w:trPr>
          <w:trHeight w:val="188" w:hRule="atLeast"/>
        </w:trPr>
        <w:tc>
          <w:tcPr>
            <w:tcW w:w="1416"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Экстернат</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0" w:after="0"/>
              <w:ind w:right="98" w:hanging="0"/>
              <w:jc w:val="center"/>
              <w:rPr>
                <w:lang w:val="tt-RU"/>
              </w:rPr>
            </w:pPr>
            <w:r>
              <w:rPr>
                <w:color w:val="auto"/>
                <w:spacing w:val="-2"/>
                <w:kern w:val="0"/>
                <w:sz w:val="22"/>
                <w:szCs w:val="22"/>
                <w:lang w:val="tt-RU" w:eastAsia="en-US" w:bidi="ar-SA"/>
              </w:rPr>
              <w:t>23134</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0" w:after="0"/>
              <w:ind w:right="98" w:hanging="0"/>
              <w:jc w:val="center"/>
              <w:rPr>
                <w:lang w:val="tt-RU"/>
              </w:rPr>
            </w:pPr>
            <w:r>
              <w:rPr>
                <w:color w:val="auto"/>
                <w:spacing w:val="-2"/>
                <w:kern w:val="0"/>
                <w:sz w:val="22"/>
                <w:szCs w:val="22"/>
                <w:lang w:val="tt-RU" w:eastAsia="en-US" w:bidi="ar-SA"/>
              </w:rPr>
              <w:t>24841</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Өйдә укыту</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286816</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306709</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Аз комплектлы гомуми белем бирү оешмасы</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10"/>
                <w:kern w:val="0"/>
                <w:sz w:val="22"/>
                <w:szCs w:val="22"/>
                <w:lang w:val="tt-RU" w:eastAsia="en-US" w:bidi="ar-SA"/>
              </w:rPr>
              <w:t>0</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813771</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Озайтылган көн төркеме</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16478</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15598</w:t>
            </w:r>
          </w:p>
        </w:tc>
      </w:tr>
      <w:tr>
        <w:trPr>
          <w:trHeight w:val="75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lang w:val="tt-RU"/>
              </w:rPr>
            </w:pPr>
            <w:r>
              <w:rPr>
                <w:color w:val="auto"/>
                <w:sz w:val="22"/>
                <w:szCs w:val="22"/>
                <w:lang w:val="tt-RU"/>
              </w:rPr>
              <w:t>Башлангыч гомуми белем бирү программасы буенча белем алучылар өчен өстәмә гомуми белем бирү программалары</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2900</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4197</w:t>
            </w:r>
          </w:p>
        </w:tc>
      </w:tr>
      <w:tr>
        <w:trPr>
          <w:trHeight w:val="268" w:hRule="atLeast"/>
        </w:trPr>
        <w:tc>
          <w:tcPr>
            <w:tcW w:w="1416"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Төп гомуми</w:t>
            </w:r>
          </w:p>
          <w:p>
            <w:pPr>
              <w:pStyle w:val="Normal"/>
              <w:widowControl w:val="false"/>
              <w:suppressAutoHyphens w:val="true"/>
              <w:rPr>
                <w:lang w:val="tt-RU"/>
              </w:rPr>
            </w:pPr>
            <w:r>
              <w:rPr>
                <w:color w:val="auto"/>
                <w:sz w:val="22"/>
                <w:szCs w:val="22"/>
                <w:lang w:val="tt-RU"/>
              </w:rPr>
              <w:t>белем</w:t>
            </w:r>
          </w:p>
          <w:p>
            <w:pPr>
              <w:pStyle w:val="TableParagraph"/>
              <w:widowControl w:val="false"/>
              <w:spacing w:lineRule="auto" w:line="240" w:before="0" w:after="0"/>
              <w:ind w:left="163" w:right="46" w:hanging="0"/>
              <w:jc w:val="left"/>
              <w:rPr>
                <w:color w:val="auto"/>
                <w:kern w:val="0"/>
                <w:sz w:val="22"/>
                <w:szCs w:val="22"/>
                <w:lang w:val="tt-RU" w:eastAsia="en-US" w:bidi="ar-SA"/>
              </w:rPr>
            </w:pPr>
            <w:r>
              <w:rPr>
                <w:color w:val="auto"/>
                <w:kern w:val="0"/>
                <w:sz w:val="22"/>
                <w:szCs w:val="22"/>
                <w:lang w:val="tt-RU" w:eastAsia="en-US" w:bidi="ar-SA"/>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7" w:hanging="0"/>
              <w:jc w:val="left"/>
              <w:rPr>
                <w:lang w:val="tt-RU"/>
              </w:rPr>
            </w:pPr>
            <w:r>
              <w:rPr>
                <w:color w:val="auto"/>
                <w:sz w:val="22"/>
                <w:szCs w:val="22"/>
                <w:lang w:val="tt-RU"/>
              </w:rPr>
              <w:t>Гомуми белем бирү сыйныфлары</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67840</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103422</w:t>
            </w:r>
          </w:p>
        </w:tc>
      </w:tr>
      <w:tr>
        <w:trPr>
          <w:trHeight w:val="112"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Лицей, гимназия</w:t>
            </w:r>
          </w:p>
          <w:p>
            <w:pPr>
              <w:pStyle w:val="Normal"/>
              <w:widowControl w:val="false"/>
              <w:ind w:right="109" w:hanging="0"/>
              <w:rPr>
                <w:lang w:val="tt-RU"/>
              </w:rPr>
            </w:pPr>
            <w:r>
              <w:rPr>
                <w:color w:val="auto"/>
                <w:sz w:val="22"/>
                <w:szCs w:val="22"/>
                <w:lang w:val="tt-RU"/>
              </w:rPr>
              <w:t>сыйныфлары</w:t>
            </w:r>
          </w:p>
        </w:tc>
        <w:tc>
          <w:tcPr>
            <w:tcW w:w="3260" w:type="dxa"/>
            <w:tcBorders>
              <w:top w:val="single" w:sz="4"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Табигый-фәнни профиль</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82401</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125221</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Гуманитар профиль</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82612</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126102</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Техник профиль</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82812</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124801</w:t>
            </w:r>
          </w:p>
        </w:tc>
      </w:tr>
      <w:tr>
        <w:trPr>
          <w:trHeight w:val="242"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Агротехнологик  профиль</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81572</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125631</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Башка профильләр</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82401</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125221</w:t>
            </w:r>
          </w:p>
        </w:tc>
      </w:tr>
      <w:tr>
        <w:trPr>
          <w:trHeight w:val="10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33" w:hanging="0"/>
              <w:rPr>
                <w:lang w:val="tt-RU"/>
              </w:rPr>
            </w:pPr>
            <w:r>
              <w:rPr>
                <w:color w:val="auto"/>
                <w:sz w:val="22"/>
                <w:szCs w:val="22"/>
                <w:lang w:val="tt-RU"/>
              </w:rPr>
              <w:t>Фәннәрне тирәнтен өйрәнү сыйныфлары</w:t>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Табигый-фәнни профиль</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75094</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114762</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Гуманитар профиль</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75359</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115500</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Техник профиль</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75470</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114376</w:t>
            </w:r>
          </w:p>
        </w:tc>
      </w:tr>
      <w:tr>
        <w:trPr>
          <w:trHeight w:val="51"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Агротехнологик  профиль</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74342</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115138</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Башка профильләр</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75094</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114762</w:t>
            </w:r>
          </w:p>
        </w:tc>
      </w:tr>
      <w:tr>
        <w:trPr>
          <w:trHeight w:val="505"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Сәламәтлек ягыннан</w:t>
            </w:r>
          </w:p>
          <w:p>
            <w:pPr>
              <w:pStyle w:val="Normal"/>
              <w:widowControl w:val="false"/>
              <w:suppressAutoHyphens w:val="true"/>
              <w:rPr>
                <w:lang w:val="tt-RU"/>
              </w:rPr>
            </w:pPr>
            <w:r>
              <w:rPr>
                <w:color w:val="auto"/>
                <w:sz w:val="22"/>
                <w:szCs w:val="22"/>
                <w:lang w:val="tt-RU"/>
              </w:rPr>
              <w:t>мөмкинлекләре чикле</w:t>
            </w:r>
          </w:p>
          <w:p>
            <w:pPr>
              <w:pStyle w:val="Normal"/>
              <w:widowControl w:val="false"/>
              <w:suppressAutoHyphens w:val="true"/>
              <w:rPr>
                <w:lang w:val="tt-RU"/>
              </w:rPr>
            </w:pPr>
            <w:r>
              <w:rPr>
                <w:color w:val="auto"/>
                <w:sz w:val="22"/>
                <w:szCs w:val="22"/>
                <w:lang w:val="tt-RU"/>
              </w:rPr>
              <w:t>булган балалар, инвалидлар (инвалид балалар) өчен</w:t>
            </w:r>
          </w:p>
          <w:p>
            <w:pPr>
              <w:pStyle w:val="TableParagraph"/>
              <w:widowControl w:val="false"/>
              <w:spacing w:lineRule="auto" w:line="240" w:before="8" w:after="0"/>
              <w:ind w:right="117" w:hanging="0"/>
              <w:jc w:val="left"/>
              <w:rPr>
                <w:lang w:val="tt-RU"/>
              </w:rPr>
            </w:pPr>
            <w:r>
              <w:rPr>
                <w:color w:val="auto"/>
                <w:sz w:val="22"/>
                <w:szCs w:val="22"/>
                <w:lang w:val="tt-RU"/>
              </w:rPr>
              <w:t>җайлаштырылган гомуми белем бирү программалы сыйныфлар</w:t>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89" w:hanging="0"/>
              <w:rPr>
                <w:lang w:val="tt-RU"/>
              </w:rPr>
            </w:pPr>
            <w:r>
              <w:rPr>
                <w:color w:val="auto"/>
                <w:sz w:val="22"/>
                <w:szCs w:val="22"/>
                <w:lang w:val="tt-RU"/>
              </w:rPr>
              <w:t>Физик үсешләрендә җитешсезлек булган балалар өчен</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164952</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175674</w:t>
            </w:r>
          </w:p>
        </w:tc>
      </w:tr>
      <w:tr>
        <w:trPr>
          <w:trHeight w:val="505"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89" w:hanging="0"/>
              <w:rPr>
                <w:lang w:val="tt-RU"/>
              </w:rPr>
            </w:pPr>
            <w:r>
              <w:rPr>
                <w:color w:val="auto"/>
                <w:sz w:val="22"/>
                <w:szCs w:val="22"/>
                <w:lang w:val="tt-RU"/>
              </w:rPr>
              <w:t>Психик үсешләрендә тоткарлык булган балалар өчен</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140780</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149920</w:t>
            </w:r>
          </w:p>
        </w:tc>
      </w:tr>
      <w:tr>
        <w:trPr>
          <w:trHeight w:val="200"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tcPr>
          <w:p>
            <w:pPr>
              <w:pStyle w:val="Normal"/>
              <w:widowControl w:val="false"/>
              <w:ind w:right="-91" w:hanging="0"/>
              <w:rPr>
                <w:lang w:val="tt-RU"/>
              </w:rPr>
            </w:pPr>
            <w:r>
              <w:rPr>
                <w:color w:val="auto"/>
                <w:sz w:val="22"/>
                <w:szCs w:val="22"/>
                <w:lang w:val="tt-RU"/>
              </w:rPr>
              <w:t>Интеллектуаль җитешсезлекләре булган балалар өчен</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213818</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227757</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8"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Экстернат</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34980</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39514</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Өйдә укыту</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377598</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403301</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Аз комплектлы гомуми белем бирү оешмасы</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0</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1297904</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Озайтылган көн төркеме</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10470</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9912</w:t>
            </w:r>
          </w:p>
        </w:tc>
      </w:tr>
      <w:tr>
        <w:trPr>
          <w:trHeight w:val="75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Төп гомуми белем бирү программасы буенча белем алучылар өчен өстәмә гомуми белем бирү программалары</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3073</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4852</w:t>
            </w:r>
          </w:p>
        </w:tc>
      </w:tr>
      <w:tr>
        <w:trPr>
          <w:trHeight w:val="268" w:hRule="atLeast"/>
        </w:trPr>
        <w:tc>
          <w:tcPr>
            <w:tcW w:w="1416"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Урта гомуми</w:t>
            </w:r>
          </w:p>
          <w:p>
            <w:pPr>
              <w:pStyle w:val="Normal"/>
              <w:widowControl w:val="false"/>
              <w:suppressAutoHyphens w:val="true"/>
              <w:rPr>
                <w:lang w:val="tt-RU"/>
              </w:rPr>
            </w:pPr>
            <w:r>
              <w:rPr>
                <w:color w:val="auto"/>
                <w:sz w:val="22"/>
                <w:szCs w:val="22"/>
                <w:lang w:val="tt-RU"/>
              </w:rPr>
              <w:t>белем</w:t>
            </w:r>
          </w:p>
          <w:p>
            <w:pPr>
              <w:pStyle w:val="TableParagraph"/>
              <w:widowControl w:val="false"/>
              <w:spacing w:lineRule="auto" w:line="240" w:before="93" w:after="0"/>
              <w:ind w:left="146" w:right="30" w:hanging="0"/>
              <w:jc w:val="left"/>
              <w:rPr>
                <w:color w:val="auto"/>
                <w:kern w:val="0"/>
                <w:sz w:val="22"/>
                <w:szCs w:val="22"/>
                <w:lang w:val="tt-RU" w:eastAsia="en-US" w:bidi="ar-SA"/>
              </w:rPr>
            </w:pPr>
            <w:r>
              <w:rPr>
                <w:color w:val="auto"/>
                <w:kern w:val="0"/>
                <w:sz w:val="22"/>
                <w:szCs w:val="22"/>
                <w:lang w:val="tt-RU" w:eastAsia="en-US" w:bidi="ar-SA"/>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firstLine="138"/>
              <w:jc w:val="left"/>
              <w:rPr>
                <w:lang w:val="tt-RU"/>
              </w:rPr>
            </w:pPr>
            <w:r>
              <w:rPr>
                <w:color w:val="auto"/>
                <w:sz w:val="22"/>
                <w:szCs w:val="22"/>
                <w:lang w:val="tt-RU"/>
              </w:rPr>
              <w:t>Гомуми белем бирү сыйныфлары</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76462</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114458</w:t>
            </w:r>
          </w:p>
        </w:tc>
      </w:tr>
      <w:tr>
        <w:trPr>
          <w:trHeight w:val="64"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Лицей, гимназия</w:t>
            </w:r>
          </w:p>
          <w:p>
            <w:pPr>
              <w:pStyle w:val="Normal"/>
              <w:widowControl w:val="false"/>
              <w:ind w:right="113" w:hanging="0"/>
              <w:rPr>
                <w:lang w:val="tt-RU"/>
              </w:rPr>
            </w:pPr>
            <w:r>
              <w:rPr>
                <w:color w:val="auto"/>
                <w:sz w:val="22"/>
                <w:szCs w:val="22"/>
                <w:lang w:val="tt-RU"/>
              </w:rPr>
              <w:t>сыйныфлары</w:t>
            </w:r>
          </w:p>
        </w:tc>
        <w:tc>
          <w:tcPr>
            <w:tcW w:w="3260" w:type="dxa"/>
            <w:tcBorders>
              <w:top w:val="single" w:sz="4"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Табигый-фәнни профиль</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93503</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150808</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Гуманитар профиль</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93942</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151228</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Техник профиль</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93755</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151034</w:t>
            </w:r>
          </w:p>
        </w:tc>
      </w:tr>
      <w:tr>
        <w:trPr>
          <w:trHeight w:val="51"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Агротехнологик  профиль</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93851</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146038</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Башка профильләр</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93503</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150808</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Профильле сыйныфлар, фәннәрне тирәнтен өйрәнү сыйныфлары</w:t>
            </w:r>
          </w:p>
          <w:p>
            <w:pPr>
              <w:pStyle w:val="Normal"/>
              <w:widowControl w:val="false"/>
              <w:ind w:right="113" w:hanging="0"/>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Табигый-фәнни профиль</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85205</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138170</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7"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Гуманитар профиль</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84066</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135413</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7"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Техник профиль</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83899</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138365</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7"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Агротехнологик  профиль</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85986</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134090</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7"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Башка профильләр</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85205</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138170</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Сәламәтлек ягыннан</w:t>
            </w:r>
          </w:p>
          <w:p>
            <w:pPr>
              <w:pStyle w:val="Normal"/>
              <w:widowControl w:val="false"/>
              <w:suppressAutoHyphens w:val="true"/>
              <w:rPr>
                <w:lang w:val="tt-RU"/>
              </w:rPr>
            </w:pPr>
            <w:r>
              <w:rPr>
                <w:color w:val="auto"/>
                <w:sz w:val="22"/>
                <w:szCs w:val="22"/>
                <w:lang w:val="tt-RU"/>
              </w:rPr>
              <w:t>мөмкинлекләре чикле</w:t>
            </w:r>
          </w:p>
          <w:p>
            <w:pPr>
              <w:pStyle w:val="Normal"/>
              <w:widowControl w:val="false"/>
              <w:suppressAutoHyphens w:val="true"/>
              <w:rPr>
                <w:lang w:val="tt-RU"/>
              </w:rPr>
            </w:pPr>
            <w:r>
              <w:rPr>
                <w:color w:val="auto"/>
                <w:sz w:val="22"/>
                <w:szCs w:val="22"/>
                <w:lang w:val="tt-RU"/>
              </w:rPr>
              <w:t>булган балалар, инвалидлар (инвалид балалар) өчен</w:t>
            </w:r>
          </w:p>
          <w:p>
            <w:pPr>
              <w:pStyle w:val="TableParagraph"/>
              <w:widowControl w:val="false"/>
              <w:spacing w:lineRule="auto" w:line="240" w:before="7" w:after="0"/>
              <w:jc w:val="left"/>
              <w:rPr>
                <w:lang w:val="tt-RU"/>
              </w:rPr>
            </w:pPr>
            <w:r>
              <w:rPr>
                <w:color w:val="auto"/>
                <w:sz w:val="22"/>
                <w:szCs w:val="22"/>
                <w:lang w:val="tt-RU"/>
              </w:rPr>
              <w:t>җайлаштырылган гомуми белем бирү программалы сыйныфлар</w:t>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89" w:hanging="0"/>
              <w:rPr>
                <w:lang w:val="tt-RU"/>
              </w:rPr>
            </w:pPr>
            <w:r>
              <w:rPr>
                <w:color w:val="auto"/>
                <w:sz w:val="22"/>
                <w:szCs w:val="22"/>
                <w:lang w:val="tt-RU"/>
              </w:rPr>
              <w:t>Физик үсешләрендә җитешсезлек булган балалар өчен</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147766</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157362</w:t>
            </w:r>
          </w:p>
        </w:tc>
      </w:tr>
      <w:tr>
        <w:trPr>
          <w:trHeight w:val="556"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7"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4" w:space="0" w:color="000000"/>
              <w:right w:val="single" w:sz="4" w:space="0" w:color="000000"/>
            </w:tcBorders>
            <w:vAlign w:val="center"/>
          </w:tcPr>
          <w:p>
            <w:pPr>
              <w:pStyle w:val="Normal"/>
              <w:widowControl w:val="false"/>
              <w:ind w:right="-89" w:hanging="0"/>
              <w:rPr>
                <w:lang w:val="tt-RU"/>
              </w:rPr>
            </w:pPr>
            <w:r>
              <w:rPr>
                <w:color w:val="auto"/>
                <w:sz w:val="22"/>
                <w:szCs w:val="22"/>
                <w:lang w:val="tt-RU"/>
              </w:rPr>
              <w:t>Психик үсешләрендә тоткарлык булган балалар өчен</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175580</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187006</w:t>
            </w:r>
          </w:p>
        </w:tc>
      </w:tr>
    </w:tbl>
    <w:p>
      <w:pPr>
        <w:sectPr>
          <w:headerReference w:type="even" r:id="rId5"/>
          <w:headerReference w:type="default" r:id="rId6"/>
          <w:headerReference w:type="first" r:id="rId7"/>
          <w:type w:val="nextPage"/>
          <w:pgSz w:w="11906" w:h="16838"/>
          <w:pgMar w:left="708" w:right="283" w:gutter="0" w:header="719" w:top="1040" w:footer="0" w:bottom="280"/>
          <w:pgNumType w:start="2" w:fmt="decimal"/>
          <w:formProt w:val="false"/>
          <w:textDirection w:val="lrTb"/>
          <w:docGrid w:type="default" w:linePitch="100" w:charSpace="0"/>
        </w:sectPr>
      </w:pPr>
    </w:p>
    <w:p>
      <w:pPr>
        <w:pStyle w:val="Style13"/>
        <w:spacing w:before="9" w:after="0"/>
        <w:rPr>
          <w:color w:val="auto"/>
          <w:sz w:val="6"/>
          <w:lang w:val="tt-RU"/>
        </w:rPr>
      </w:pPr>
      <w:r>
        <w:rPr>
          <w:color w:val="auto"/>
          <w:sz w:val="6"/>
          <w:lang w:val="tt-RU"/>
        </w:rPr>
      </w:r>
    </w:p>
    <w:tbl>
      <w:tblPr>
        <w:tblStyle w:val="18"/>
        <w:tblW w:w="10380" w:type="dxa"/>
        <w:jc w:val="left"/>
        <w:tblInd w:w="421" w:type="dxa"/>
        <w:tblLayout w:type="fixed"/>
        <w:tblCellMar>
          <w:top w:w="0" w:type="dxa"/>
          <w:left w:w="5" w:type="dxa"/>
          <w:bottom w:w="0" w:type="dxa"/>
          <w:right w:w="5" w:type="dxa"/>
        </w:tblCellMar>
      </w:tblPr>
      <w:tblGrid>
        <w:gridCol w:w="1409"/>
        <w:gridCol w:w="3120"/>
        <w:gridCol w:w="3300"/>
        <w:gridCol w:w="1246"/>
        <w:gridCol w:w="1305"/>
      </w:tblGrid>
      <w:tr>
        <w:trPr>
          <w:trHeight w:val="505" w:hRule="atLeast"/>
        </w:trPr>
        <w:tc>
          <w:tcPr>
            <w:tcW w:w="140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tt-RU"/>
              </w:rPr>
            </w:pPr>
            <w:r>
              <w:rPr>
                <w:color w:val="auto"/>
                <w:sz w:val="22"/>
                <w:szCs w:val="22"/>
                <w:lang w:val="tt-RU"/>
              </w:rPr>
              <w:t>Гомуми белем баскычы</w:t>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Сыйныф төре</w:t>
            </w:r>
          </w:p>
        </w:tc>
        <w:tc>
          <w:tcPr>
            <w:tcW w:w="3300"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p>
            <w:pPr>
              <w:pStyle w:val="TableParagraph"/>
              <w:widowControl w:val="false"/>
              <w:spacing w:lineRule="auto" w:line="240" w:before="5" w:after="0"/>
              <w:jc w:val="left"/>
              <w:rPr>
                <w:color w:val="auto"/>
                <w:kern w:val="0"/>
                <w:sz w:val="22"/>
                <w:szCs w:val="22"/>
                <w:lang w:val="tt-RU" w:eastAsia="en-US" w:bidi="ar-SA"/>
              </w:rPr>
            </w:pPr>
            <w:r>
              <w:rPr>
                <w:color w:val="auto"/>
                <w:kern w:val="0"/>
                <w:sz w:val="22"/>
                <w:szCs w:val="22"/>
                <w:lang w:val="tt-RU" w:eastAsia="en-US" w:bidi="ar-SA"/>
              </w:rPr>
            </w:r>
          </w:p>
          <w:p>
            <w:pPr>
              <w:pStyle w:val="TableParagraph"/>
              <w:widowControl w:val="false"/>
              <w:spacing w:lineRule="auto" w:line="240" w:before="0" w:after="0"/>
              <w:ind w:left="379" w:hanging="0"/>
              <w:jc w:val="left"/>
              <w:rPr>
                <w:lang w:val="tt-RU"/>
              </w:rPr>
            </w:pPr>
            <w:r>
              <w:rPr>
                <w:color w:val="auto"/>
                <w:sz w:val="22"/>
                <w:szCs w:val="22"/>
                <w:lang w:val="tt-RU"/>
              </w:rPr>
              <w:t>Белем профиле</w:t>
            </w:r>
          </w:p>
        </w:tc>
        <w:tc>
          <w:tcPr>
            <w:tcW w:w="255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ind w:left="-110" w:right="-95" w:hanging="0"/>
              <w:jc w:val="center"/>
              <w:rPr>
                <w:lang w:val="tt-RU"/>
              </w:rPr>
            </w:pPr>
            <w:r>
              <w:rPr>
                <w:color w:val="auto"/>
                <w:sz w:val="22"/>
                <w:szCs w:val="22"/>
                <w:lang w:val="tt-RU"/>
              </w:rPr>
              <w:t>норматив, сумнарда</w:t>
            </w:r>
            <w:r>
              <w:rPr>
                <w:color w:val="auto"/>
                <w:sz w:val="22"/>
                <w:szCs w:val="22"/>
                <w:vertAlign w:val="superscript"/>
                <w:lang w:val="tt-RU"/>
              </w:rPr>
              <w:t>1</w:t>
            </w:r>
          </w:p>
        </w:tc>
      </w:tr>
      <w:tr>
        <w:trPr>
          <w:trHeight w:val="758" w:hRule="atLeast"/>
        </w:trPr>
        <w:tc>
          <w:tcPr>
            <w:tcW w:w="1409"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30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2</w:t>
            </w:r>
            <w:r>
              <w:rPr>
                <w:color w:val="auto"/>
                <w:sz w:val="22"/>
                <w:szCs w:val="22"/>
                <w:lang w:val="tt-RU"/>
              </w:rPr>
              <w:t>/ шәһәр округы</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r>
      <w:tr>
        <w:trPr>
          <w:trHeight w:val="96" w:hRule="atLeast"/>
        </w:trPr>
        <w:tc>
          <w:tcPr>
            <w:tcW w:w="140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jc w:val="left"/>
              <w:rPr>
                <w:color w:val="auto"/>
                <w:spacing w:val="-2"/>
                <w:lang w:val="tt-RU"/>
              </w:rPr>
            </w:pPr>
            <w:r>
              <w:rPr>
                <w:color w:val="auto"/>
                <w:spacing w:val="-2"/>
                <w:lang w:val="tt-RU"/>
              </w:rPr>
            </w:r>
          </w:p>
        </w:tc>
        <w:tc>
          <w:tcPr>
            <w:tcW w:w="330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7" w:hanging="0"/>
              <w:jc w:val="left"/>
              <w:rPr>
                <w:lang w:val="tt-RU"/>
              </w:rPr>
            </w:pPr>
            <w:r>
              <w:rPr>
                <w:color w:val="auto"/>
                <w:sz w:val="22"/>
                <w:szCs w:val="22"/>
                <w:lang w:val="tt-RU"/>
              </w:rPr>
              <w:t>Интеллектуаль җитешсезлекләре булган балалар өчен</w:t>
            </w:r>
          </w:p>
        </w:tc>
        <w:tc>
          <w:tcPr>
            <w:tcW w:w="124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92660</w:t>
            </w:r>
          </w:p>
        </w:tc>
        <w:tc>
          <w:tcPr>
            <w:tcW w:w="13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98643</w:t>
            </w:r>
          </w:p>
        </w:tc>
      </w:tr>
      <w:tr>
        <w:trPr>
          <w:trHeight w:val="96" w:hRule="atLeast"/>
        </w:trPr>
        <w:tc>
          <w:tcPr>
            <w:tcW w:w="1409"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642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Экстернат</w:t>
            </w:r>
          </w:p>
        </w:tc>
        <w:tc>
          <w:tcPr>
            <w:tcW w:w="124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38606</w:t>
            </w:r>
          </w:p>
        </w:tc>
        <w:tc>
          <w:tcPr>
            <w:tcW w:w="13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43805</w:t>
            </w:r>
          </w:p>
        </w:tc>
      </w:tr>
      <w:tr>
        <w:trPr>
          <w:trHeight w:val="268" w:hRule="atLeast"/>
        </w:trPr>
        <w:tc>
          <w:tcPr>
            <w:tcW w:w="1409"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42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Өйдә укыту</w:t>
            </w:r>
          </w:p>
        </w:tc>
        <w:tc>
          <w:tcPr>
            <w:tcW w:w="124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456866</w:t>
            </w:r>
          </w:p>
        </w:tc>
        <w:tc>
          <w:tcPr>
            <w:tcW w:w="13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486724</w:t>
            </w:r>
          </w:p>
        </w:tc>
      </w:tr>
      <w:tr>
        <w:trPr>
          <w:trHeight w:val="268" w:hRule="atLeast"/>
        </w:trPr>
        <w:tc>
          <w:tcPr>
            <w:tcW w:w="1409"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42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Аз комплектлы гомуми белем бирү оешмасы</w:t>
            </w:r>
          </w:p>
        </w:tc>
        <w:tc>
          <w:tcPr>
            <w:tcW w:w="124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0</w:t>
            </w:r>
          </w:p>
        </w:tc>
        <w:tc>
          <w:tcPr>
            <w:tcW w:w="13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1460460</w:t>
            </w:r>
          </w:p>
        </w:tc>
      </w:tr>
      <w:tr>
        <w:trPr>
          <w:trHeight w:val="758" w:hRule="atLeast"/>
        </w:trPr>
        <w:tc>
          <w:tcPr>
            <w:tcW w:w="1409"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42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right="113" w:hanging="0"/>
              <w:rPr>
                <w:lang w:val="tt-RU"/>
              </w:rPr>
            </w:pPr>
            <w:r>
              <w:rPr>
                <w:color w:val="auto"/>
                <w:sz w:val="22"/>
                <w:szCs w:val="22"/>
                <w:lang w:val="tt-RU"/>
              </w:rPr>
              <w:t>Урта гомуми белем бирү программасы буенча белем алучылар өчен өстәмә гомуми белем бирү программалары</w:t>
            </w:r>
          </w:p>
        </w:tc>
        <w:tc>
          <w:tcPr>
            <w:tcW w:w="124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3621</w:t>
            </w:r>
          </w:p>
        </w:tc>
        <w:tc>
          <w:tcPr>
            <w:tcW w:w="13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5969</w:t>
            </w:r>
          </w:p>
        </w:tc>
      </w:tr>
      <w:tr>
        <w:trPr>
          <w:trHeight w:val="459" w:hRule="atLeast"/>
        </w:trPr>
        <w:tc>
          <w:tcPr>
            <w:tcW w:w="10380" w:type="dxa"/>
            <w:gridSpan w:val="5"/>
            <w:tcBorders>
              <w:top w:val="single" w:sz="4" w:space="0" w:color="000000"/>
              <w:left w:val="single" w:sz="4" w:space="0" w:color="000000"/>
              <w:right w:val="single" w:sz="4" w:space="0" w:color="000000"/>
            </w:tcBorders>
            <w:vAlign w:val="center"/>
          </w:tcPr>
          <w:p>
            <w:pPr>
              <w:pStyle w:val="Normal"/>
              <w:widowControl w:val="false"/>
              <w:jc w:val="both"/>
              <w:rPr>
                <w:lang w:val="tt-RU"/>
              </w:rPr>
            </w:pPr>
            <w:r>
              <w:rPr>
                <w:color w:val="auto"/>
                <w:sz w:val="22"/>
                <w:szCs w:val="22"/>
                <w:vertAlign w:val="superscript"/>
                <w:lang w:val="tt-RU"/>
              </w:rPr>
              <w:t>1</w:t>
            </w:r>
            <w:r>
              <w:rPr>
                <w:color w:val="auto"/>
                <w:sz w:val="22"/>
                <w:szCs w:val="22"/>
                <w:lang w:val="tt-RU"/>
              </w:rPr>
              <w:t>Аз комплектлы мәктәпләр өчен елына бер сыйныф-комплектка билгеләнгән норматив кулланыла.</w:t>
            </w:r>
          </w:p>
        </w:tc>
      </w:tr>
      <w:tr>
        <w:trPr>
          <w:trHeight w:val="1011" w:hRule="atLeast"/>
        </w:trPr>
        <w:tc>
          <w:tcPr>
            <w:tcW w:w="10380" w:type="dxa"/>
            <w:gridSpan w:val="5"/>
            <w:tcBorders>
              <w:left w:val="single" w:sz="4" w:space="0" w:color="000000"/>
              <w:bottom w:val="single" w:sz="4" w:space="0" w:color="000000"/>
              <w:right w:val="single" w:sz="4" w:space="0" w:color="000000"/>
            </w:tcBorders>
            <w:vAlign w:val="center"/>
          </w:tcPr>
          <w:p>
            <w:pPr>
              <w:pStyle w:val="Normal"/>
              <w:widowControl w:val="false"/>
              <w:jc w:val="both"/>
              <w:rPr>
                <w:lang w:val="tt-RU"/>
              </w:rPr>
            </w:pPr>
            <w:r>
              <w:rPr>
                <w:color w:val="auto"/>
                <w:sz w:val="22"/>
                <w:szCs w:val="22"/>
                <w:vertAlign w:val="superscript"/>
                <w:lang w:val="tt-RU"/>
              </w:rPr>
              <w:t>2</w:t>
            </w:r>
            <w:r>
              <w:rPr>
                <w:color w:val="auto"/>
                <w:sz w:val="22"/>
                <w:szCs w:val="22"/>
                <w:lang w:val="tt-RU"/>
              </w:rPr>
              <w:t xml:space="preserve"> 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нормативка карата 1,12 күләмендә арттыру коэффициенты кулланыла.</w:t>
            </w:r>
          </w:p>
        </w:tc>
      </w:tr>
    </w:tbl>
    <w:p>
      <w:pPr>
        <w:pStyle w:val="Style13"/>
        <w:spacing w:before="12" w:after="0"/>
        <w:rPr>
          <w:color w:val="auto"/>
          <w:lang w:val="tt-RU"/>
        </w:rPr>
      </w:pPr>
      <w:r>
        <w:rPr>
          <w:color w:val="auto"/>
          <w:lang w:val="tt-RU"/>
        </w:rPr>
      </w:r>
    </w:p>
    <w:p>
      <w:pPr>
        <w:pStyle w:val="ListParagraph"/>
        <w:numPr>
          <w:ilvl w:val="0"/>
          <w:numId w:val="1"/>
        </w:numPr>
        <w:tabs>
          <w:tab w:val="clear" w:pos="720"/>
          <w:tab w:val="left" w:pos="1505" w:leader="none"/>
        </w:tabs>
        <w:ind w:left="425" w:right="286" w:firstLine="720"/>
        <w:rPr>
          <w:lang w:val="tt-RU"/>
        </w:rPr>
      </w:pPr>
      <w:r>
        <w:rPr>
          <w:color w:val="auto"/>
          <w:sz w:val="28"/>
          <w:szCs w:val="28"/>
          <w:lang w:val="tt-RU"/>
        </w:rPr>
        <w:t>Интернаты булган гомуми белем бирү мәктәпләрендә, аерым фәннәр тирәнтен өйрәнелә торган интернаты булган гомуми белем бирү  мәктәпләрендә, интернат-гимназияләрдә, интернат-лицейларда төп гомуми белем бирү программаларын һәм өстәмә белем бирү программаларын гамәлгә ашыруны финанс белән тәэмин итү нормативлары</w:t>
      </w:r>
    </w:p>
    <w:p>
      <w:pPr>
        <w:pStyle w:val="Style13"/>
        <w:spacing w:before="87" w:after="0"/>
        <w:rPr>
          <w:color w:val="auto"/>
          <w:sz w:val="20"/>
          <w:lang w:val="tt-RU"/>
        </w:rPr>
      </w:pPr>
      <w:r>
        <w:rPr>
          <w:color w:val="auto"/>
          <w:sz w:val="20"/>
          <w:lang w:val="tt-RU"/>
        </w:rPr>
      </w:r>
    </w:p>
    <w:tbl>
      <w:tblPr>
        <w:tblStyle w:val="18"/>
        <w:tblW w:w="10205" w:type="dxa"/>
        <w:jc w:val="left"/>
        <w:tblInd w:w="430" w:type="dxa"/>
        <w:tblLayout w:type="fixed"/>
        <w:tblCellMar>
          <w:top w:w="0" w:type="dxa"/>
          <w:left w:w="5" w:type="dxa"/>
          <w:bottom w:w="0" w:type="dxa"/>
          <w:right w:w="5" w:type="dxa"/>
        </w:tblCellMar>
      </w:tblPr>
      <w:tblGrid>
        <w:gridCol w:w="1494"/>
        <w:gridCol w:w="3030"/>
        <w:gridCol w:w="3263"/>
        <w:gridCol w:w="1282"/>
        <w:gridCol w:w="2"/>
        <w:gridCol w:w="1134"/>
      </w:tblGrid>
      <w:tr>
        <w:trPr>
          <w:trHeight w:val="505" w:hRule="atLeast"/>
        </w:trPr>
        <w:tc>
          <w:tcPr>
            <w:tcW w:w="149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rFonts w:cs="Times New Roman"/>
                <w:color w:val="auto"/>
                <w:sz w:val="22"/>
                <w:szCs w:val="22"/>
                <w:lang w:val="tt-RU"/>
              </w:rPr>
              <w:t>Гомуми белем дәрәҗәсе</w:t>
            </w:r>
          </w:p>
        </w:tc>
        <w:tc>
          <w:tcPr>
            <w:tcW w:w="303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rFonts w:cs="Times New Roman"/>
                <w:color w:val="auto"/>
                <w:sz w:val="22"/>
                <w:szCs w:val="22"/>
                <w:lang w:val="tt-RU"/>
              </w:rPr>
              <w:t>Сыйныф төре</w:t>
            </w:r>
          </w:p>
        </w:tc>
        <w:tc>
          <w:tcPr>
            <w:tcW w:w="326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rFonts w:cs="Times New Roman"/>
                <w:color w:val="auto"/>
                <w:sz w:val="22"/>
                <w:szCs w:val="22"/>
                <w:lang w:val="tt-RU"/>
              </w:rPr>
              <w:t>Укыту профиле</w:t>
            </w:r>
          </w:p>
        </w:tc>
        <w:tc>
          <w:tcPr>
            <w:tcW w:w="2418"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rFonts w:cs="Times New Roman"/>
                <w:color w:val="auto"/>
                <w:sz w:val="22"/>
                <w:szCs w:val="22"/>
                <w:lang w:val="tt-RU"/>
              </w:rPr>
              <w:t>Елына бер укучыга</w:t>
            </w:r>
          </w:p>
          <w:p>
            <w:pPr>
              <w:pStyle w:val="Normal"/>
              <w:widowControl w:val="false"/>
              <w:tabs>
                <w:tab w:val="clear" w:pos="720"/>
                <w:tab w:val="left" w:pos="1856" w:leader="none"/>
              </w:tabs>
              <w:ind w:left="-106" w:right="-1" w:hanging="0"/>
              <w:jc w:val="center"/>
              <w:rPr>
                <w:lang w:val="tt-RU"/>
              </w:rPr>
            </w:pPr>
            <w:r>
              <w:rPr>
                <w:rFonts w:cs="Times New Roman"/>
                <w:color w:val="auto"/>
                <w:sz w:val="22"/>
                <w:szCs w:val="22"/>
                <w:lang w:val="tt-RU"/>
              </w:rPr>
              <w:t>норматив,сумнарда</w:t>
            </w:r>
          </w:p>
        </w:tc>
      </w:tr>
      <w:tr>
        <w:trPr>
          <w:trHeight w:val="75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2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rFonts w:cs="Times New Roman"/>
                <w:color w:val="auto"/>
                <w:sz w:val="22"/>
                <w:szCs w:val="22"/>
                <w:lang w:val="tt-RU"/>
              </w:rPr>
              <w:t>шәһәр җирлеге</w:t>
            </w:r>
            <w:r>
              <w:rPr>
                <w:rFonts w:cs="Times New Roman"/>
                <w:color w:val="auto"/>
                <w:sz w:val="22"/>
                <w:szCs w:val="22"/>
                <w:vertAlign w:val="superscript"/>
                <w:lang w:val="tt-RU"/>
              </w:rPr>
              <w:t>1</w:t>
            </w:r>
            <w:r>
              <w:rPr>
                <w:rFonts w:cs="Times New Roman"/>
                <w:color w:val="auto"/>
                <w:sz w:val="22"/>
                <w:szCs w:val="22"/>
                <w:lang w:val="tt-RU"/>
              </w:rPr>
              <w:t>/ шәһәр округы</w:t>
            </w:r>
          </w:p>
        </w:tc>
        <w:tc>
          <w:tcPr>
            <w:tcW w:w="113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rFonts w:cs="Times New Roman"/>
                <w:color w:val="auto"/>
                <w:sz w:val="22"/>
                <w:szCs w:val="22"/>
                <w:lang w:val="tt-RU"/>
              </w:rPr>
              <w:t>авыл</w:t>
            </w:r>
          </w:p>
          <w:p>
            <w:pPr>
              <w:pStyle w:val="Normal"/>
              <w:widowControl w:val="false"/>
              <w:ind w:left="-110" w:right="-95" w:hanging="0"/>
              <w:jc w:val="center"/>
              <w:rPr>
                <w:lang w:val="tt-RU"/>
              </w:rPr>
            </w:pPr>
            <w:r>
              <w:rPr>
                <w:rFonts w:cs="Times New Roman"/>
                <w:color w:val="auto"/>
                <w:sz w:val="22"/>
                <w:szCs w:val="22"/>
                <w:lang w:val="tt-RU"/>
              </w:rPr>
              <w:t>җирлеге</w:t>
            </w:r>
          </w:p>
        </w:tc>
      </w:tr>
      <w:tr>
        <w:trPr>
          <w:trHeight w:val="268" w:hRule="atLeast"/>
        </w:trPr>
        <w:tc>
          <w:tcPr>
            <w:tcW w:w="149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rFonts w:cs="Times New Roman"/>
                <w:color w:val="auto"/>
                <w:sz w:val="22"/>
                <w:szCs w:val="22"/>
                <w:lang w:val="tt-RU"/>
              </w:rPr>
              <w:t>Башлангыч</w:t>
            </w:r>
          </w:p>
          <w:p>
            <w:pPr>
              <w:pStyle w:val="Normal"/>
              <w:widowControl w:val="false"/>
              <w:suppressAutoHyphens w:val="true"/>
              <w:rPr>
                <w:lang w:val="tt-RU"/>
              </w:rPr>
            </w:pPr>
            <w:r>
              <w:rPr>
                <w:rFonts w:cs="Times New Roman"/>
                <w:color w:val="auto"/>
                <w:sz w:val="22"/>
                <w:szCs w:val="22"/>
                <w:lang w:val="tt-RU"/>
              </w:rPr>
              <w:t>гомуми</w:t>
            </w:r>
          </w:p>
          <w:p>
            <w:pPr>
              <w:pStyle w:val="Normal"/>
              <w:widowControl w:val="false"/>
              <w:suppressAutoHyphens w:val="true"/>
              <w:rPr>
                <w:lang w:val="tt-RU"/>
              </w:rPr>
            </w:pPr>
            <w:r>
              <w:rPr>
                <w:rFonts w:cs="Times New Roman"/>
                <w:color w:val="auto"/>
                <w:sz w:val="22"/>
                <w:szCs w:val="22"/>
                <w:lang w:val="tt-RU"/>
              </w:rPr>
              <w:t>белем</w:t>
            </w:r>
          </w:p>
          <w:p>
            <w:pPr>
              <w:pStyle w:val="TableParagraph"/>
              <w:widowControl w:val="false"/>
              <w:spacing w:lineRule="auto" w:line="240" w:before="0" w:after="0"/>
              <w:ind w:left="100" w:right="82" w:hanging="0"/>
              <w:jc w:val="left"/>
              <w:rPr>
                <w:color w:val="auto"/>
                <w:kern w:val="0"/>
                <w:sz w:val="22"/>
                <w:szCs w:val="22"/>
                <w:lang w:val="tt-RU" w:eastAsia="en-US" w:bidi="ar-SA"/>
              </w:rPr>
            </w:pPr>
            <w:r>
              <w:rPr>
                <w:color w:val="auto"/>
                <w:kern w:val="0"/>
                <w:sz w:val="22"/>
                <w:szCs w:val="22"/>
                <w:lang w:val="tt-RU" w:eastAsia="en-US" w:bidi="ar-SA"/>
              </w:rPr>
            </w:r>
          </w:p>
        </w:tc>
        <w:tc>
          <w:tcPr>
            <w:tcW w:w="6293" w:type="dxa"/>
            <w:gridSpan w:val="2"/>
            <w:tcBorders>
              <w:top w:val="single" w:sz="4" w:space="0" w:color="000000"/>
              <w:left w:val="single" w:sz="4" w:space="0" w:color="000000"/>
              <w:bottom w:val="single" w:sz="8" w:space="0" w:color="000000"/>
              <w:right w:val="single" w:sz="4" w:space="0" w:color="000000"/>
            </w:tcBorders>
          </w:tcPr>
          <w:p>
            <w:pPr>
              <w:pStyle w:val="TableParagraph"/>
              <w:widowControl w:val="false"/>
              <w:spacing w:lineRule="exact" w:line="241" w:before="7" w:after="0"/>
              <w:ind w:left="107" w:hanging="0"/>
              <w:jc w:val="both"/>
              <w:rPr>
                <w:lang w:val="tt-RU"/>
              </w:rPr>
            </w:pPr>
            <w:r>
              <w:rPr>
                <w:color w:val="auto"/>
                <w:sz w:val="22"/>
                <w:szCs w:val="22"/>
                <w:lang w:val="tt-RU"/>
              </w:rPr>
              <w:t>Гомуми белем бирү сыйныфлары</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68232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69097</w:t>
            </w:r>
          </w:p>
        </w:tc>
      </w:tr>
      <w:tr>
        <w:trPr>
          <w:trHeight w:val="164"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rFonts w:cs="Times New Roman"/>
                <w:color w:val="auto"/>
                <w:sz w:val="22"/>
                <w:szCs w:val="22"/>
                <w:lang w:val="tt-RU"/>
              </w:rPr>
              <w:t>Лицей, гимназия</w:t>
            </w:r>
          </w:p>
          <w:p>
            <w:pPr>
              <w:pStyle w:val="Normal"/>
              <w:widowControl w:val="false"/>
              <w:ind w:right="113" w:hanging="0"/>
              <w:rPr>
                <w:lang w:val="tt-RU"/>
              </w:rPr>
            </w:pPr>
            <w:r>
              <w:rPr>
                <w:rFonts w:cs="Times New Roman"/>
                <w:color w:val="auto"/>
                <w:sz w:val="22"/>
                <w:szCs w:val="22"/>
                <w:lang w:val="tt-RU"/>
              </w:rPr>
              <w:t>сыйныфлары</w:t>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5" w:hanging="0"/>
              <w:rPr>
                <w:lang w:val="tt-RU"/>
              </w:rPr>
            </w:pPr>
            <w:r>
              <w:rPr>
                <w:rFonts w:cs="Times New Roman"/>
                <w:color w:val="auto"/>
                <w:sz w:val="22"/>
                <w:szCs w:val="22"/>
                <w:lang w:val="tt-RU"/>
              </w:rPr>
              <w:t>Табигый-фәнни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77607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82459</w:t>
            </w:r>
          </w:p>
        </w:tc>
      </w:tr>
      <w:tr>
        <w:trPr>
          <w:trHeight w:val="268"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tabs>
                <w:tab w:val="clear" w:pos="720"/>
                <w:tab w:val="left" w:pos="2300" w:leader="none"/>
              </w:tabs>
              <w:ind w:right="-105" w:hanging="0"/>
              <w:rPr>
                <w:lang w:val="tt-RU"/>
              </w:rPr>
            </w:pPr>
            <w:r>
              <w:rPr>
                <w:rFonts w:cs="Times New Roman"/>
                <w:color w:val="auto"/>
                <w:sz w:val="22"/>
                <w:szCs w:val="22"/>
                <w:lang w:val="tt-RU"/>
              </w:rPr>
              <w:t>Гуманитар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77168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81994</w:t>
            </w:r>
          </w:p>
        </w:tc>
      </w:tr>
      <w:tr>
        <w:trPr>
          <w:trHeight w:val="268"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4" w:space="0" w:color="000000"/>
              <w:right w:val="single" w:sz="4" w:space="0" w:color="000000"/>
            </w:tcBorders>
            <w:vAlign w:val="center"/>
          </w:tcPr>
          <w:p>
            <w:pPr>
              <w:pStyle w:val="Normal"/>
              <w:widowControl w:val="false"/>
              <w:ind w:right="-105" w:hanging="0"/>
              <w:rPr>
                <w:lang w:val="tt-RU"/>
              </w:rPr>
            </w:pPr>
            <w:r>
              <w:rPr>
                <w:rFonts w:cs="Times New Roman"/>
                <w:color w:val="auto"/>
                <w:sz w:val="22"/>
                <w:szCs w:val="22"/>
                <w:lang w:val="tt-RU"/>
              </w:rPr>
              <w:t>Башка профильләр</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77607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82459</w:t>
            </w:r>
          </w:p>
        </w:tc>
      </w:tr>
      <w:tr>
        <w:trPr>
          <w:trHeight w:val="290"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rFonts w:cs="Times New Roman"/>
                <w:color w:val="auto"/>
                <w:sz w:val="22"/>
                <w:szCs w:val="22"/>
                <w:lang w:val="tt-RU"/>
              </w:rPr>
              <w:t>Фәннәрне тирәнтен өйрәнү сыйныфлары</w:t>
            </w:r>
          </w:p>
        </w:tc>
        <w:tc>
          <w:tcPr>
            <w:tcW w:w="3263" w:type="dxa"/>
            <w:tcBorders>
              <w:top w:val="single" w:sz="4" w:space="0" w:color="000000"/>
              <w:left w:val="single" w:sz="4" w:space="0" w:color="000000"/>
              <w:bottom w:val="single" w:sz="8" w:space="0" w:color="000000"/>
              <w:right w:val="single" w:sz="4" w:space="0" w:color="000000"/>
            </w:tcBorders>
            <w:vAlign w:val="center"/>
          </w:tcPr>
          <w:p>
            <w:pPr>
              <w:pStyle w:val="Normal"/>
              <w:widowControl w:val="false"/>
              <w:ind w:right="-105" w:hanging="0"/>
              <w:rPr>
                <w:lang w:val="tt-RU"/>
              </w:rPr>
            </w:pPr>
            <w:r>
              <w:rPr>
                <w:rFonts w:cs="Times New Roman"/>
                <w:color w:val="auto"/>
                <w:sz w:val="22"/>
                <w:szCs w:val="22"/>
                <w:lang w:val="tt-RU"/>
              </w:rPr>
              <w:t>Табигый-фәнни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70938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75790</w:t>
            </w:r>
          </w:p>
        </w:tc>
      </w:tr>
      <w:tr>
        <w:trPr>
          <w:trHeight w:val="268"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tabs>
                <w:tab w:val="clear" w:pos="720"/>
                <w:tab w:val="left" w:pos="2300" w:leader="none"/>
              </w:tabs>
              <w:ind w:right="-105" w:hanging="0"/>
              <w:rPr>
                <w:lang w:val="tt-RU"/>
              </w:rPr>
            </w:pPr>
            <w:r>
              <w:rPr>
                <w:rFonts w:cs="Times New Roman"/>
                <w:color w:val="auto"/>
                <w:sz w:val="22"/>
                <w:szCs w:val="22"/>
                <w:lang w:val="tt-RU"/>
              </w:rPr>
              <w:t>Гуманитар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70534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75360</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4" w:space="0" w:color="000000"/>
              <w:right w:val="single" w:sz="4" w:space="0" w:color="000000"/>
            </w:tcBorders>
            <w:vAlign w:val="center"/>
          </w:tcPr>
          <w:p>
            <w:pPr>
              <w:pStyle w:val="Normal"/>
              <w:widowControl w:val="false"/>
              <w:ind w:right="-105" w:hanging="0"/>
              <w:rPr>
                <w:lang w:val="tt-RU"/>
              </w:rPr>
            </w:pPr>
            <w:r>
              <w:rPr>
                <w:rFonts w:cs="Times New Roman"/>
                <w:color w:val="auto"/>
                <w:sz w:val="22"/>
                <w:szCs w:val="22"/>
                <w:lang w:val="tt-RU"/>
              </w:rPr>
              <w:t>Башка профильләр</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70938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75790</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29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lang w:val="tt-RU"/>
              </w:rPr>
            </w:pPr>
            <w:r>
              <w:rPr>
                <w:rFonts w:cs="Times New Roman"/>
                <w:color w:val="auto"/>
                <w:sz w:val="22"/>
                <w:szCs w:val="22"/>
                <w:lang w:val="tt-RU"/>
              </w:rPr>
              <w:t>Башлангыч гомуми белем бирү программасы буенча белем алучылар өчен өстәмә гомуми белем бирү программалары</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2900</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4266</w:t>
            </w:r>
          </w:p>
        </w:tc>
      </w:tr>
      <w:tr>
        <w:trPr>
          <w:trHeight w:val="51" w:hRule="atLeast"/>
        </w:trPr>
        <w:tc>
          <w:tcPr>
            <w:tcW w:w="1494" w:type="dxa"/>
            <w:vMerge w:val="restart"/>
            <w:tcBorders>
              <w:top w:val="single" w:sz="4" w:space="0" w:color="000000"/>
              <w:left w:val="single" w:sz="4" w:space="0" w:color="000000"/>
              <w:right w:val="single" w:sz="4" w:space="0" w:color="000000"/>
            </w:tcBorders>
          </w:tcPr>
          <w:p>
            <w:pPr>
              <w:pStyle w:val="Normal"/>
              <w:widowControl w:val="false"/>
              <w:suppressAutoHyphens w:val="true"/>
              <w:rPr>
                <w:lang w:val="tt-RU"/>
              </w:rPr>
            </w:pPr>
            <w:r>
              <w:rPr>
                <w:rFonts w:cs="Times New Roman"/>
                <w:color w:val="auto"/>
                <w:sz w:val="22"/>
                <w:szCs w:val="22"/>
                <w:lang w:val="tt-RU"/>
              </w:rPr>
              <w:t>Төп гомуми</w:t>
            </w:r>
          </w:p>
          <w:p>
            <w:pPr>
              <w:pStyle w:val="Normal"/>
              <w:widowControl w:val="false"/>
              <w:suppressAutoHyphens w:val="true"/>
              <w:rPr>
                <w:lang w:val="tt-RU"/>
              </w:rPr>
            </w:pPr>
            <w:r>
              <w:rPr>
                <w:rFonts w:cs="Times New Roman"/>
                <w:color w:val="auto"/>
                <w:sz w:val="22"/>
                <w:szCs w:val="22"/>
                <w:lang w:val="tt-RU"/>
              </w:rPr>
              <w:t>белем</w:t>
            </w:r>
          </w:p>
          <w:p>
            <w:pPr>
              <w:pStyle w:val="Normal"/>
              <w:widowControl w:val="false"/>
              <w:spacing w:before="0" w:after="0"/>
              <w:jc w:val="left"/>
              <w:rPr>
                <w:color w:val="auto"/>
                <w:sz w:val="2"/>
                <w:szCs w:val="2"/>
                <w:lang w:val="tt-RU"/>
              </w:rPr>
            </w:pPr>
            <w:r>
              <w:rPr>
                <w:color w:val="auto"/>
                <w:sz w:val="2"/>
                <w:szCs w:val="2"/>
                <w:lang w:val="tt-RU"/>
              </w:rPr>
            </w:r>
          </w:p>
        </w:tc>
        <w:tc>
          <w:tcPr>
            <w:tcW w:w="629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jc w:val="left"/>
              <w:rPr>
                <w:lang w:val="tt-RU"/>
              </w:rPr>
            </w:pPr>
            <w:r>
              <w:rPr>
                <w:color w:val="auto"/>
                <w:sz w:val="22"/>
                <w:szCs w:val="22"/>
                <w:lang w:val="tt-RU"/>
              </w:rPr>
              <w:t>Гомуми белем бирү сыйныфлары</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88374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94296</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rFonts w:cs="Times New Roman"/>
                <w:color w:val="auto"/>
                <w:sz w:val="22"/>
                <w:szCs w:val="22"/>
                <w:lang w:val="tt-RU"/>
              </w:rPr>
              <w:t>Лицей, гимназия</w:t>
            </w:r>
          </w:p>
          <w:p>
            <w:pPr>
              <w:pStyle w:val="Normal"/>
              <w:widowControl w:val="false"/>
              <w:ind w:right="113" w:hanging="0"/>
              <w:rPr>
                <w:lang w:val="tt-RU"/>
              </w:rPr>
            </w:pPr>
            <w:r>
              <w:rPr>
                <w:rFonts w:cs="Times New Roman"/>
                <w:color w:val="auto"/>
                <w:sz w:val="22"/>
                <w:szCs w:val="22"/>
                <w:lang w:val="tt-RU"/>
              </w:rPr>
              <w:t>сыйныфлары</w:t>
            </w:r>
          </w:p>
        </w:tc>
        <w:tc>
          <w:tcPr>
            <w:tcW w:w="3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Табигый-фәнни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107637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114217</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Гуманитар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113467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120404</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Техник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108087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114694</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Агротехнологик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106292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112790</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Башка профильләр</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107637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114217</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rFonts w:cs="Times New Roman"/>
                <w:color w:val="auto"/>
                <w:sz w:val="22"/>
                <w:szCs w:val="22"/>
                <w:lang w:val="tt-RU"/>
              </w:rPr>
              <w:t>Фәннәрне тирәнтен өйрәнү сыйныфлары</w:t>
            </w:r>
          </w:p>
        </w:tc>
        <w:tc>
          <w:tcPr>
            <w:tcW w:w="3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Табигый-фәнни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98384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104962</w:t>
            </w:r>
          </w:p>
        </w:tc>
      </w:tr>
      <w:tr>
        <w:trPr>
          <w:trHeight w:val="173" w:hRule="atLeast"/>
        </w:trPr>
        <w:tc>
          <w:tcPr>
            <w:tcW w:w="1494" w:type="dxa"/>
            <w:vMerge w:val="continue"/>
            <w:tcBorders>
              <w:top w:val="single" w:sz="4" w:space="0" w:color="000000"/>
              <w:left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Гуманитар профиль</w:t>
            </w:r>
          </w:p>
        </w:tc>
        <w:tc>
          <w:tcPr>
            <w:tcW w:w="1284" w:type="dxa"/>
            <w:gridSpan w:val="2"/>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103712</w:t>
            </w:r>
          </w:p>
        </w:tc>
        <w:tc>
          <w:tcPr>
            <w:tcW w:w="113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110647</w:t>
            </w:r>
          </w:p>
        </w:tc>
      </w:tr>
      <w:tr>
        <w:trPr>
          <w:trHeight w:val="51" w:hRule="atLeast"/>
        </w:trPr>
        <w:tc>
          <w:tcPr>
            <w:tcW w:w="1494" w:type="dxa"/>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3"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1284" w:type="dxa"/>
            <w:gridSpan w:val="2"/>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color w:val="auto"/>
                <w:spacing w:val="-4"/>
                <w:lang w:val="tt-RU"/>
              </w:rPr>
            </w:pPr>
            <w:r>
              <w:rPr>
                <w:color w:val="auto"/>
                <w:spacing w:val="-4"/>
                <w:lang w:val="tt-RU"/>
              </w:rPr>
            </w:r>
          </w:p>
        </w:tc>
        <w:tc>
          <w:tcPr>
            <w:tcW w:w="1134"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color w:val="auto"/>
                <w:spacing w:val="-4"/>
                <w:lang w:val="tt-RU"/>
              </w:rPr>
            </w:pPr>
            <w:r>
              <w:rPr>
                <w:color w:val="auto"/>
                <w:spacing w:val="-4"/>
                <w:lang w:val="tt-RU"/>
              </w:rPr>
            </w:r>
          </w:p>
        </w:tc>
      </w:tr>
    </w:tbl>
    <w:p>
      <w:pPr>
        <w:sectPr>
          <w:headerReference w:type="default" r:id="rId8"/>
          <w:headerReference w:type="first" r:id="rId9"/>
          <w:type w:val="nextPage"/>
          <w:pgSz w:w="11906" w:h="16838"/>
          <w:pgMar w:left="708" w:right="283" w:gutter="0" w:header="719" w:top="1040" w:footer="0" w:bottom="280"/>
          <w:pgNumType w:fmt="decimal"/>
          <w:formProt w:val="false"/>
          <w:textDirection w:val="lrTb"/>
          <w:docGrid w:type="default" w:linePitch="100" w:charSpace="0"/>
        </w:sectPr>
      </w:pPr>
    </w:p>
    <w:p>
      <w:pPr>
        <w:pStyle w:val="Style13"/>
        <w:spacing w:before="9" w:after="0"/>
        <w:rPr>
          <w:color w:val="auto"/>
          <w:sz w:val="6"/>
          <w:lang w:val="tt-RU"/>
        </w:rPr>
      </w:pPr>
      <w:r>
        <w:rPr>
          <w:color w:val="auto"/>
          <w:sz w:val="6"/>
          <w:lang w:val="tt-RU"/>
        </w:rPr>
      </w:r>
    </w:p>
    <w:tbl>
      <w:tblPr>
        <w:tblStyle w:val="18"/>
        <w:tblW w:w="10205" w:type="dxa"/>
        <w:jc w:val="left"/>
        <w:tblInd w:w="430" w:type="dxa"/>
        <w:tblLayout w:type="fixed"/>
        <w:tblCellMar>
          <w:top w:w="0" w:type="dxa"/>
          <w:left w:w="5" w:type="dxa"/>
          <w:bottom w:w="0" w:type="dxa"/>
          <w:right w:w="5" w:type="dxa"/>
        </w:tblCellMar>
      </w:tblPr>
      <w:tblGrid>
        <w:gridCol w:w="1494"/>
        <w:gridCol w:w="3171"/>
        <w:gridCol w:w="3122"/>
        <w:gridCol w:w="1282"/>
        <w:gridCol w:w="2"/>
        <w:gridCol w:w="1134"/>
      </w:tblGrid>
      <w:tr>
        <w:trPr>
          <w:trHeight w:val="505" w:hRule="atLeast"/>
        </w:trPr>
        <w:tc>
          <w:tcPr>
            <w:tcW w:w="149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rFonts w:cs="Times New Roman"/>
                <w:color w:val="auto"/>
                <w:sz w:val="22"/>
                <w:szCs w:val="22"/>
                <w:lang w:val="tt-RU"/>
              </w:rPr>
              <w:t>Гомуми белем дәрәҗәсе</w:t>
            </w:r>
          </w:p>
        </w:tc>
        <w:tc>
          <w:tcPr>
            <w:tcW w:w="317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rFonts w:cs="Times New Roman"/>
                <w:color w:val="auto"/>
                <w:sz w:val="22"/>
                <w:szCs w:val="22"/>
                <w:lang w:val="tt-RU"/>
              </w:rPr>
              <w:t>Сыйныф төре</w:t>
            </w:r>
          </w:p>
        </w:tc>
        <w:tc>
          <w:tcPr>
            <w:tcW w:w="312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rFonts w:cs="Times New Roman"/>
                <w:color w:val="auto"/>
                <w:sz w:val="22"/>
                <w:szCs w:val="22"/>
                <w:lang w:val="tt-RU"/>
              </w:rPr>
              <w:t>Укыту профиле</w:t>
            </w:r>
          </w:p>
        </w:tc>
        <w:tc>
          <w:tcPr>
            <w:tcW w:w="2418"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rFonts w:cs="Times New Roman"/>
                <w:color w:val="auto"/>
                <w:sz w:val="22"/>
                <w:szCs w:val="22"/>
                <w:lang w:val="tt-RU"/>
              </w:rPr>
              <w:t>Елына бер укучыга</w:t>
            </w:r>
          </w:p>
          <w:p>
            <w:pPr>
              <w:pStyle w:val="Normal"/>
              <w:widowControl w:val="false"/>
              <w:tabs>
                <w:tab w:val="clear" w:pos="720"/>
                <w:tab w:val="left" w:pos="1856" w:leader="none"/>
              </w:tabs>
              <w:ind w:left="-106" w:right="-1" w:hanging="0"/>
              <w:jc w:val="center"/>
              <w:rPr>
                <w:lang w:val="tt-RU"/>
              </w:rPr>
            </w:pPr>
            <w:r>
              <w:rPr>
                <w:rFonts w:cs="Times New Roman"/>
                <w:color w:val="auto"/>
                <w:sz w:val="22"/>
                <w:szCs w:val="22"/>
                <w:lang w:val="tt-RU"/>
              </w:rPr>
              <w:t>норматив,сумнарда</w:t>
            </w:r>
          </w:p>
        </w:tc>
      </w:tr>
      <w:tr>
        <w:trPr>
          <w:trHeight w:val="75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2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rFonts w:cs="Times New Roman"/>
                <w:color w:val="auto"/>
                <w:sz w:val="22"/>
                <w:szCs w:val="22"/>
                <w:lang w:val="tt-RU"/>
              </w:rPr>
              <w:t>шәһәр җирлеге</w:t>
            </w:r>
            <w:r>
              <w:rPr>
                <w:rFonts w:cs="Times New Roman"/>
                <w:color w:val="auto"/>
                <w:sz w:val="22"/>
                <w:szCs w:val="22"/>
                <w:vertAlign w:val="superscript"/>
                <w:lang w:val="tt-RU"/>
              </w:rPr>
              <w:t>1</w:t>
            </w:r>
            <w:r>
              <w:rPr>
                <w:rFonts w:cs="Times New Roman"/>
                <w:color w:val="auto"/>
                <w:sz w:val="22"/>
                <w:szCs w:val="22"/>
                <w:lang w:val="tt-RU"/>
              </w:rPr>
              <w:t>/ шәһәр округы</w:t>
            </w:r>
          </w:p>
        </w:tc>
        <w:tc>
          <w:tcPr>
            <w:tcW w:w="113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rFonts w:cs="Times New Roman"/>
                <w:color w:val="auto"/>
                <w:sz w:val="22"/>
                <w:szCs w:val="22"/>
                <w:lang w:val="tt-RU"/>
              </w:rPr>
              <w:t>авыл</w:t>
            </w:r>
          </w:p>
          <w:p>
            <w:pPr>
              <w:pStyle w:val="Normal"/>
              <w:widowControl w:val="false"/>
              <w:ind w:left="-110" w:right="-95" w:hanging="0"/>
              <w:jc w:val="center"/>
              <w:rPr>
                <w:lang w:val="tt-RU"/>
              </w:rPr>
            </w:pPr>
            <w:r>
              <w:rPr>
                <w:rFonts w:cs="Times New Roman"/>
                <w:color w:val="auto"/>
                <w:sz w:val="22"/>
                <w:szCs w:val="22"/>
                <w:lang w:val="tt-RU"/>
              </w:rPr>
              <w:t>җирлеге</w:t>
            </w:r>
          </w:p>
        </w:tc>
      </w:tr>
      <w:tr>
        <w:trPr>
          <w:trHeight w:val="96" w:hRule="atLeast"/>
        </w:trPr>
        <w:tc>
          <w:tcPr>
            <w:tcW w:w="149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3171"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Техник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98793</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105399</w:t>
            </w:r>
          </w:p>
        </w:tc>
      </w:tr>
      <w:tr>
        <w:trPr>
          <w:trHeight w:val="96"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3171"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Агротехнологик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97152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103649</w:t>
            </w:r>
          </w:p>
        </w:tc>
      </w:tr>
      <w:tr>
        <w:trPr>
          <w:trHeight w:val="128"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3171"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Башка профильләр</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98384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104962</w:t>
            </w:r>
          </w:p>
        </w:tc>
      </w:tr>
      <w:tr>
        <w:trPr>
          <w:trHeight w:val="758" w:hRule="atLeast"/>
        </w:trPr>
        <w:tc>
          <w:tcPr>
            <w:tcW w:w="149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629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jc w:val="left"/>
              <w:rPr>
                <w:lang w:val="tt-RU"/>
              </w:rPr>
            </w:pPr>
            <w:r>
              <w:rPr>
                <w:rFonts w:cs="Times New Roman"/>
                <w:color w:val="auto"/>
                <w:sz w:val="22"/>
                <w:szCs w:val="22"/>
                <w:lang w:val="tt-RU"/>
              </w:rPr>
              <w:t>Төп гомуми белем бирү программасы буенча белем алучылар өчен өстәмә гомуми белем бирү программалары</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2574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4843</w:t>
            </w:r>
          </w:p>
        </w:tc>
      </w:tr>
      <w:tr>
        <w:trPr>
          <w:trHeight w:val="268" w:hRule="atLeast"/>
        </w:trPr>
        <w:tc>
          <w:tcPr>
            <w:tcW w:w="149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rFonts w:cs="Times New Roman"/>
                <w:color w:val="auto"/>
                <w:sz w:val="22"/>
                <w:szCs w:val="22"/>
                <w:lang w:val="tt-RU"/>
              </w:rPr>
              <w:t>Урта</w:t>
            </w:r>
          </w:p>
          <w:p>
            <w:pPr>
              <w:pStyle w:val="Normal"/>
              <w:widowControl w:val="false"/>
              <w:suppressAutoHyphens w:val="true"/>
              <w:rPr>
                <w:lang w:val="tt-RU"/>
              </w:rPr>
            </w:pPr>
            <w:r>
              <w:rPr>
                <w:rFonts w:cs="Times New Roman"/>
                <w:color w:val="auto"/>
                <w:sz w:val="22"/>
                <w:szCs w:val="22"/>
                <w:lang w:val="tt-RU"/>
              </w:rPr>
              <w:t>гомуми</w:t>
            </w:r>
          </w:p>
          <w:p>
            <w:pPr>
              <w:pStyle w:val="Normal"/>
              <w:widowControl w:val="false"/>
              <w:suppressAutoHyphens w:val="true"/>
              <w:rPr>
                <w:lang w:val="tt-RU"/>
              </w:rPr>
            </w:pPr>
            <w:r>
              <w:rPr>
                <w:rFonts w:cs="Times New Roman"/>
                <w:color w:val="auto"/>
                <w:sz w:val="22"/>
                <w:szCs w:val="22"/>
                <w:lang w:val="tt-RU"/>
              </w:rPr>
              <w:t>белем</w:t>
            </w:r>
          </w:p>
          <w:p>
            <w:pPr>
              <w:pStyle w:val="TableParagraph"/>
              <w:widowControl w:val="false"/>
              <w:spacing w:lineRule="auto" w:line="240" w:before="0" w:after="0"/>
              <w:ind w:left="100" w:right="82" w:hanging="0"/>
              <w:jc w:val="left"/>
              <w:rPr>
                <w:color w:val="auto"/>
                <w:kern w:val="0"/>
                <w:sz w:val="22"/>
                <w:szCs w:val="22"/>
                <w:lang w:val="tt-RU" w:eastAsia="en-US" w:bidi="ar-SA"/>
              </w:rPr>
            </w:pPr>
            <w:r>
              <w:rPr>
                <w:color w:val="auto"/>
                <w:kern w:val="0"/>
                <w:sz w:val="22"/>
                <w:szCs w:val="22"/>
                <w:lang w:val="tt-RU" w:eastAsia="en-US" w:bidi="ar-SA"/>
              </w:rPr>
            </w:r>
          </w:p>
        </w:tc>
        <w:tc>
          <w:tcPr>
            <w:tcW w:w="6293" w:type="dxa"/>
            <w:gridSpan w:val="2"/>
            <w:tcBorders>
              <w:top w:val="single" w:sz="4" w:space="0" w:color="000000"/>
              <w:left w:val="single" w:sz="4" w:space="0" w:color="000000"/>
              <w:bottom w:val="single" w:sz="8" w:space="0" w:color="000000"/>
              <w:right w:val="single" w:sz="4" w:space="0" w:color="000000"/>
            </w:tcBorders>
          </w:tcPr>
          <w:p>
            <w:pPr>
              <w:pStyle w:val="TableParagraph"/>
              <w:widowControl w:val="false"/>
              <w:spacing w:lineRule="exact" w:line="241" w:before="7" w:after="0"/>
              <w:ind w:left="107" w:hanging="0"/>
              <w:jc w:val="left"/>
              <w:rPr>
                <w:lang w:val="tt-RU"/>
              </w:rPr>
            </w:pPr>
            <w:r>
              <w:rPr>
                <w:color w:val="auto"/>
                <w:sz w:val="22"/>
                <w:szCs w:val="22"/>
                <w:lang w:val="tt-RU"/>
              </w:rPr>
              <w:t>Гомуми белем бирү сыйныфлары</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99816</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106231</w:t>
            </w:r>
          </w:p>
        </w:tc>
      </w:tr>
      <w:tr>
        <w:trPr>
          <w:trHeight w:val="51"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rFonts w:cs="Times New Roman"/>
                <w:color w:val="auto"/>
                <w:sz w:val="22"/>
                <w:szCs w:val="22"/>
                <w:lang w:val="tt-RU"/>
              </w:rPr>
              <w:t>Лицей, гимназия</w:t>
            </w:r>
          </w:p>
          <w:p>
            <w:pPr>
              <w:pStyle w:val="TableParagraph"/>
              <w:widowControl w:val="false"/>
              <w:spacing w:lineRule="auto" w:line="240" w:before="1" w:after="0"/>
              <w:ind w:left="107" w:right="523" w:hanging="0"/>
              <w:jc w:val="left"/>
              <w:rPr>
                <w:lang w:val="tt-RU"/>
              </w:rPr>
            </w:pPr>
            <w:r>
              <w:rPr>
                <w:rFonts w:cs="Times New Roman"/>
                <w:color w:val="auto"/>
                <w:sz w:val="22"/>
                <w:szCs w:val="22"/>
                <w:lang w:val="tt-RU"/>
              </w:rPr>
              <w:t>сыйныфлары</w:t>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Табигый-фәнни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122462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129644</w:t>
            </w:r>
          </w:p>
        </w:tc>
      </w:tr>
      <w:tr>
        <w:trPr>
          <w:trHeight w:val="26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Гуманитар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133679</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141519</w:t>
            </w:r>
          </w:p>
        </w:tc>
      </w:tr>
      <w:tr>
        <w:trPr>
          <w:trHeight w:val="26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Техник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134146</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142017</w:t>
            </w:r>
          </w:p>
        </w:tc>
      </w:tr>
      <w:tr>
        <w:trPr>
          <w:trHeight w:val="51"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Агротехнологик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123863</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131129</w:t>
            </w:r>
          </w:p>
        </w:tc>
      </w:tr>
      <w:tr>
        <w:trPr>
          <w:trHeight w:val="26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Башка профильләр</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122462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129644</w:t>
            </w:r>
          </w:p>
        </w:tc>
      </w:tr>
      <w:tr>
        <w:trPr>
          <w:trHeight w:val="192"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rFonts w:cs="Times New Roman"/>
                <w:color w:val="auto"/>
                <w:sz w:val="22"/>
                <w:szCs w:val="22"/>
                <w:lang w:val="tt-RU"/>
              </w:rPr>
              <w:t>Интернаты булган гомуми белем бирү</w:t>
            </w:r>
          </w:p>
          <w:p>
            <w:pPr>
              <w:pStyle w:val="Normal"/>
              <w:widowControl w:val="false"/>
              <w:suppressAutoHyphens w:val="true"/>
              <w:rPr>
                <w:lang w:val="tt-RU"/>
              </w:rPr>
            </w:pPr>
            <w:r>
              <w:rPr>
                <w:rFonts w:cs="Times New Roman"/>
                <w:color w:val="auto"/>
                <w:sz w:val="22"/>
                <w:szCs w:val="22"/>
                <w:lang w:val="tt-RU"/>
              </w:rPr>
              <w:t>мәктәбендә профильле сыйныфлар,</w:t>
            </w:r>
          </w:p>
          <w:p>
            <w:pPr>
              <w:pStyle w:val="TableParagraph"/>
              <w:widowControl w:val="false"/>
              <w:spacing w:lineRule="auto" w:line="240" w:before="1" w:after="0"/>
              <w:ind w:right="523" w:hanging="0"/>
              <w:jc w:val="left"/>
              <w:rPr>
                <w:lang w:val="tt-RU"/>
              </w:rPr>
            </w:pPr>
            <w:r>
              <w:rPr>
                <w:rFonts w:cs="Times New Roman"/>
                <w:color w:val="auto"/>
                <w:sz w:val="22"/>
                <w:szCs w:val="22"/>
                <w:lang w:val="tt-RU"/>
              </w:rPr>
              <w:t>фәннәрне тирәнтен өйрәнү сыйныфлары</w:t>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Табигый-фәнни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111968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119150</w:t>
            </w:r>
          </w:p>
        </w:tc>
      </w:tr>
      <w:tr>
        <w:trPr>
          <w:trHeight w:val="26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Гуманитар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122 224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130065</w:t>
            </w:r>
          </w:p>
        </w:tc>
      </w:tr>
      <w:tr>
        <w:trPr>
          <w:trHeight w:val="26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Техник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122652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130519</w:t>
            </w:r>
          </w:p>
        </w:tc>
      </w:tr>
      <w:tr>
        <w:trPr>
          <w:trHeight w:val="51"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Агротехнологик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113251</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120515</w:t>
            </w:r>
          </w:p>
        </w:tc>
      </w:tr>
      <w:tr>
        <w:trPr>
          <w:trHeight w:val="349"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Башка профильләр</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111968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119150</w:t>
            </w:r>
          </w:p>
        </w:tc>
      </w:tr>
      <w:tr>
        <w:trPr>
          <w:trHeight w:val="75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293" w:type="dxa"/>
            <w:gridSpan w:val="2"/>
            <w:tcBorders>
              <w:top w:val="single" w:sz="8"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jc w:val="left"/>
              <w:rPr>
                <w:lang w:val="tt-RU"/>
              </w:rPr>
            </w:pPr>
            <w:r>
              <w:rPr>
                <w:rFonts w:cs="Times New Roman"/>
                <w:color w:val="auto"/>
                <w:sz w:val="22"/>
                <w:szCs w:val="22"/>
                <w:lang w:val="tt-RU"/>
              </w:rPr>
              <w:t>Урта гомуми белем бирү программасы буенча белем алучылар өчен өстәмә гомуми белем бирү программалары</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3697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6073</w:t>
            </w:r>
          </w:p>
        </w:tc>
      </w:tr>
      <w:tr>
        <w:trPr>
          <w:trHeight w:val="1011" w:hRule="atLeast"/>
        </w:trPr>
        <w:tc>
          <w:tcPr>
            <w:tcW w:w="10205" w:type="dxa"/>
            <w:gridSpan w:val="6"/>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8" w:right="211" w:hanging="0"/>
              <w:jc w:val="both"/>
              <w:rPr>
                <w:lang w:val="tt-RU"/>
              </w:rPr>
            </w:pPr>
            <w:r>
              <w:rPr>
                <w:rFonts w:cs="Times New Roman"/>
                <w:color w:val="auto"/>
                <w:sz w:val="22"/>
                <w:szCs w:val="22"/>
                <w:vertAlign w:val="superscript"/>
                <w:lang w:val="tt-RU"/>
              </w:rPr>
              <w:t>1</w:t>
            </w:r>
            <w:r>
              <w:rPr>
                <w:rFonts w:cs="Times New Roman"/>
                <w:color w:val="auto"/>
                <w:sz w:val="22"/>
                <w:szCs w:val="22"/>
                <w:lang w:val="tt-RU"/>
              </w:rPr>
              <w:t>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нормативлар кулланыла.</w:t>
            </w:r>
          </w:p>
        </w:tc>
      </w:tr>
    </w:tbl>
    <w:p>
      <w:pPr>
        <w:pStyle w:val="ListParagraph"/>
        <w:tabs>
          <w:tab w:val="clear" w:pos="720"/>
          <w:tab w:val="left" w:pos="1505" w:leader="none"/>
        </w:tabs>
        <w:ind w:left="1145" w:right="287" w:hanging="0"/>
        <w:rPr>
          <w:color w:val="auto"/>
          <w:sz w:val="28"/>
          <w:lang w:val="tt-RU"/>
        </w:rPr>
      </w:pPr>
      <w:r>
        <w:rPr>
          <w:color w:val="auto"/>
          <w:sz w:val="28"/>
          <w:lang w:val="tt-RU"/>
        </w:rPr>
      </w:r>
    </w:p>
    <w:p>
      <w:pPr>
        <w:pStyle w:val="ListParagraph"/>
        <w:numPr>
          <w:ilvl w:val="0"/>
          <w:numId w:val="1"/>
        </w:numPr>
        <w:tabs>
          <w:tab w:val="clear" w:pos="720"/>
          <w:tab w:val="left" w:pos="1505" w:leader="none"/>
        </w:tabs>
        <w:ind w:left="425" w:right="287" w:firstLine="720"/>
        <w:rPr>
          <w:lang w:val="tt-RU"/>
        </w:rPr>
      </w:pPr>
      <w:r>
        <w:rPr>
          <w:color w:val="auto"/>
          <w:sz w:val="28"/>
          <w:szCs w:val="28"/>
          <w:lang w:val="tt-RU"/>
        </w:rPr>
        <w:t>Сәламәтлек ягыннан мөмкинлекләре чикле булган укучылар, инвалидлар (инвалид балалар) өчен адаптацияләнгән белем бирү программалы белем бирү оешмаларында төп гомуми белем бирү программаларын гамәлгә ашыруны финанс белән тәэмин итү нормативлары</w:t>
      </w:r>
    </w:p>
    <w:p>
      <w:pPr>
        <w:pStyle w:val="Normal"/>
        <w:tabs>
          <w:tab w:val="clear" w:pos="720"/>
          <w:tab w:val="left" w:pos="1505" w:leader="none"/>
        </w:tabs>
        <w:ind w:left="425" w:right="287" w:hanging="0"/>
        <w:rPr>
          <w:color w:val="auto"/>
          <w:lang w:val="tt-RU"/>
        </w:rPr>
      </w:pPr>
      <w:r>
        <w:rPr>
          <w:color w:val="auto"/>
          <w:lang w:val="tt-RU"/>
        </w:rPr>
      </w:r>
    </w:p>
    <w:tbl>
      <w:tblPr>
        <w:tblStyle w:val="18"/>
        <w:tblW w:w="10197" w:type="dxa"/>
        <w:jc w:val="left"/>
        <w:tblInd w:w="430" w:type="dxa"/>
        <w:tblLayout w:type="fixed"/>
        <w:tblCellMar>
          <w:top w:w="0" w:type="dxa"/>
          <w:left w:w="5" w:type="dxa"/>
          <w:bottom w:w="0" w:type="dxa"/>
          <w:right w:w="5" w:type="dxa"/>
        </w:tblCellMar>
      </w:tblPr>
      <w:tblGrid>
        <w:gridCol w:w="2715"/>
        <w:gridCol w:w="2803"/>
        <w:gridCol w:w="1277"/>
        <w:gridCol w:w="1136"/>
        <w:gridCol w:w="1134"/>
        <w:gridCol w:w="1131"/>
      </w:tblGrid>
      <w:tr>
        <w:trPr>
          <w:trHeight w:val="505"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4"/>
                <w:szCs w:val="24"/>
                <w:lang w:val="tt-RU"/>
              </w:rPr>
              <w:t>Сәламәтлек ягыннан мөмкинлекләре чикле булган укучылар, инвалидлар (инвалид балалар) укучылар категорияләре</w:t>
            </w:r>
          </w:p>
          <w:p>
            <w:pPr>
              <w:pStyle w:val="Normal"/>
              <w:widowControl w:val="false"/>
              <w:ind w:right="113" w:hanging="0"/>
              <w:jc w:val="center"/>
              <w:rPr>
                <w:color w:val="auto"/>
                <w:sz w:val="22"/>
                <w:szCs w:val="22"/>
                <w:lang w:val="tt-RU"/>
              </w:rPr>
            </w:pPr>
            <w:r>
              <w:rPr>
                <w:color w:val="auto"/>
                <w:sz w:val="22"/>
                <w:szCs w:val="22"/>
                <w:lang w:val="tt-RU"/>
              </w:rPr>
            </w:r>
          </w:p>
          <w:p>
            <w:pPr>
              <w:pStyle w:val="Normal"/>
              <w:widowControl w:val="false"/>
              <w:ind w:right="113" w:hanging="0"/>
              <w:jc w:val="center"/>
              <w:rPr>
                <w:color w:val="auto"/>
                <w:kern w:val="0"/>
                <w:sz w:val="22"/>
                <w:szCs w:val="22"/>
                <w:lang w:val="tt-RU" w:eastAsia="en-US" w:bidi="ar-SA"/>
              </w:rPr>
            </w:pPr>
            <w:r>
              <w:rPr>
                <w:color w:val="auto"/>
                <w:kern w:val="0"/>
                <w:sz w:val="22"/>
                <w:szCs w:val="22"/>
                <w:lang w:val="tt-RU" w:eastAsia="en-US" w:bidi="ar-SA"/>
              </w:rPr>
            </w:r>
          </w:p>
        </w:tc>
        <w:tc>
          <w:tcPr>
            <w:tcW w:w="280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ind w:right="33" w:hanging="0"/>
              <w:jc w:val="center"/>
              <w:rPr>
                <w:lang w:val="tt-RU"/>
              </w:rPr>
            </w:pPr>
            <w:r>
              <w:rPr>
                <w:color w:val="auto"/>
                <w:sz w:val="22"/>
                <w:szCs w:val="22"/>
                <w:lang w:val="tt-RU"/>
              </w:rPr>
              <w:t>Гомуми белем</w:t>
            </w:r>
          </w:p>
          <w:p>
            <w:pPr>
              <w:pStyle w:val="Normal"/>
              <w:widowControl w:val="false"/>
              <w:ind w:left="-10" w:right="-7" w:hanging="0"/>
              <w:jc w:val="center"/>
              <w:rPr>
                <w:lang w:val="tt-RU"/>
              </w:rPr>
            </w:pPr>
            <w:r>
              <w:rPr>
                <w:color w:val="auto"/>
                <w:sz w:val="22"/>
                <w:szCs w:val="22"/>
                <w:lang w:val="tt-RU"/>
              </w:rPr>
              <w:t>дәрәҗәсе</w:t>
            </w:r>
          </w:p>
          <w:p>
            <w:pPr>
              <w:pStyle w:val="Normal"/>
              <w:widowControl w:val="false"/>
              <w:ind w:left="-10" w:right="-7" w:hanging="0"/>
              <w:jc w:val="center"/>
              <w:rPr>
                <w:color w:val="auto"/>
                <w:kern w:val="0"/>
                <w:sz w:val="22"/>
                <w:szCs w:val="22"/>
                <w:lang w:val="tt-RU" w:eastAsia="en-US" w:bidi="ar-SA"/>
              </w:rPr>
            </w:pPr>
            <w:r>
              <w:rPr>
                <w:color w:val="auto"/>
                <w:kern w:val="0"/>
                <w:sz w:val="22"/>
                <w:szCs w:val="22"/>
                <w:lang w:val="tt-RU" w:eastAsia="en-US" w:bidi="ar-SA"/>
              </w:rPr>
            </w:r>
          </w:p>
        </w:tc>
        <w:tc>
          <w:tcPr>
            <w:tcW w:w="4678"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lang w:val="tt-RU"/>
              </w:rPr>
            </w:pPr>
            <w:r>
              <w:rPr>
                <w:color w:val="auto"/>
                <w:sz w:val="22"/>
                <w:szCs w:val="22"/>
                <w:lang w:val="tt-RU"/>
              </w:rPr>
              <w:t>Елына бер укучыга норматив,сумнарда</w:t>
            </w:r>
          </w:p>
        </w:tc>
      </w:tr>
      <w:tr>
        <w:trPr>
          <w:trHeight w:val="75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kern w:val="0"/>
                <w:sz w:val="22"/>
                <w:szCs w:val="22"/>
                <w:lang w:val="tt-RU" w:eastAsia="en-US" w:bidi="ar-SA"/>
              </w:rPr>
            </w:pPr>
            <w:r>
              <w:rPr>
                <w:color w:val="auto"/>
                <w:kern w:val="0"/>
                <w:sz w:val="22"/>
                <w:szCs w:val="22"/>
                <w:lang w:val="tt-RU" w:eastAsia="en-US" w:bidi="ar-SA"/>
              </w:rPr>
            </w:r>
          </w:p>
        </w:tc>
        <w:tc>
          <w:tcPr>
            <w:tcW w:w="2803"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kern w:val="0"/>
                <w:sz w:val="22"/>
                <w:szCs w:val="22"/>
                <w:lang w:val="tt-RU" w:eastAsia="en-US" w:bidi="ar-SA"/>
              </w:rPr>
            </w:pPr>
            <w:r>
              <w:rPr>
                <w:color w:val="auto"/>
                <w:kern w:val="0"/>
                <w:sz w:val="22"/>
                <w:szCs w:val="22"/>
                <w:lang w:val="tt-RU" w:eastAsia="en-US" w:bidi="ar-SA"/>
              </w:rPr>
            </w:r>
          </w:p>
        </w:tc>
        <w:tc>
          <w:tcPr>
            <w:tcW w:w="241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9" w:right="-116" w:hanging="0"/>
              <w:jc w:val="center"/>
              <w:rPr>
                <w:lang w:val="tt-RU"/>
              </w:rPr>
            </w:pPr>
            <w:r>
              <w:rPr>
                <w:color w:val="auto"/>
                <w:sz w:val="22"/>
                <w:szCs w:val="22"/>
                <w:lang w:val="tt-RU"/>
              </w:rPr>
              <w:t>Гомуми белем оешмасы</w:t>
            </w:r>
          </w:p>
        </w:tc>
        <w:tc>
          <w:tcPr>
            <w:tcW w:w="226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9" w:right="-116" w:hanging="0"/>
              <w:jc w:val="center"/>
              <w:rPr>
                <w:lang w:val="tt-RU"/>
              </w:rPr>
            </w:pPr>
            <w:r>
              <w:rPr>
                <w:color w:val="auto"/>
                <w:sz w:val="22"/>
                <w:szCs w:val="22"/>
                <w:lang w:val="tt-RU"/>
              </w:rPr>
              <w:t>Интернаты булган гомуми белем оешмасы</w:t>
            </w:r>
          </w:p>
        </w:tc>
      </w:tr>
      <w:tr>
        <w:trPr>
          <w:trHeight w:val="1011"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kern w:val="0"/>
                <w:sz w:val="22"/>
                <w:szCs w:val="22"/>
                <w:lang w:val="tt-RU" w:eastAsia="en-US" w:bidi="ar-SA"/>
              </w:rPr>
            </w:pPr>
            <w:r>
              <w:rPr>
                <w:color w:val="auto"/>
                <w:kern w:val="0"/>
                <w:sz w:val="22"/>
                <w:szCs w:val="22"/>
                <w:lang w:val="tt-RU" w:eastAsia="en-US" w:bidi="ar-SA"/>
              </w:rPr>
            </w:r>
          </w:p>
        </w:tc>
        <w:tc>
          <w:tcPr>
            <w:tcW w:w="2803"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kern w:val="0"/>
                <w:sz w:val="22"/>
                <w:szCs w:val="22"/>
                <w:lang w:val="tt-RU" w:eastAsia="en-US" w:bidi="ar-SA"/>
              </w:rPr>
            </w:pPr>
            <w:r>
              <w:rPr>
                <w:color w:val="auto"/>
                <w:kern w:val="0"/>
                <w:sz w:val="22"/>
                <w:szCs w:val="22"/>
                <w:lang w:val="tt-RU" w:eastAsia="en-US" w:bidi="ar-SA"/>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Саңгыраулар</w:t>
            </w:r>
          </w:p>
        </w:tc>
        <w:tc>
          <w:tcPr>
            <w:tcW w:w="28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344284</w:t>
            </w:r>
          </w:p>
        </w:tc>
        <w:tc>
          <w:tcPr>
            <w:tcW w:w="113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366048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351441</w:t>
            </w:r>
          </w:p>
        </w:tc>
        <w:tc>
          <w:tcPr>
            <w:tcW w:w="11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373209</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382668</w:t>
            </w:r>
          </w:p>
        </w:tc>
        <w:tc>
          <w:tcPr>
            <w:tcW w:w="113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406816</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390834</w:t>
            </w:r>
          </w:p>
        </w:tc>
        <w:tc>
          <w:tcPr>
            <w:tcW w:w="11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414984</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388575</w:t>
            </w:r>
          </w:p>
        </w:tc>
        <w:tc>
          <w:tcPr>
            <w:tcW w:w="113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413098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396903</w:t>
            </w:r>
          </w:p>
        </w:tc>
        <w:tc>
          <w:tcPr>
            <w:tcW w:w="11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421425</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66113</w:t>
            </w:r>
          </w:p>
        </w:tc>
        <w:tc>
          <w:tcPr>
            <w:tcW w:w="113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71262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66113</w:t>
            </w:r>
          </w:p>
        </w:tc>
        <w:tc>
          <w:tcPr>
            <w:tcW w:w="11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71262</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Психик</w:t>
            </w:r>
          </w:p>
          <w:p>
            <w:pPr>
              <w:pStyle w:val="Normal"/>
              <w:widowControl w:val="false"/>
              <w:suppressAutoHyphens w:val="true"/>
              <w:rPr>
                <w:lang w:val="tt-RU"/>
              </w:rPr>
            </w:pPr>
            <w:r>
              <w:rPr>
                <w:color w:val="auto"/>
                <w:sz w:val="22"/>
                <w:szCs w:val="22"/>
                <w:lang w:val="tt-RU"/>
              </w:rPr>
              <w:t>үсешләрендә</w:t>
            </w:r>
          </w:p>
          <w:p>
            <w:pPr>
              <w:pStyle w:val="Normal"/>
              <w:widowControl w:val="false"/>
              <w:suppressAutoHyphens w:val="true"/>
              <w:rPr>
                <w:lang w:val="tt-RU"/>
              </w:rPr>
            </w:pPr>
            <w:r>
              <w:rPr>
                <w:color w:val="auto"/>
                <w:sz w:val="22"/>
                <w:szCs w:val="22"/>
                <w:lang w:val="tt-RU"/>
              </w:rPr>
              <w:t>тоткарлык</w:t>
            </w:r>
          </w:p>
          <w:p>
            <w:pPr>
              <w:pStyle w:val="Normal"/>
              <w:widowControl w:val="false"/>
              <w:tabs>
                <w:tab w:val="clear" w:pos="720"/>
                <w:tab w:val="left" w:pos="1896" w:leader="none"/>
              </w:tabs>
              <w:ind w:right="-109" w:hanging="0"/>
              <w:rPr>
                <w:lang w:val="tt-RU"/>
              </w:rPr>
            </w:pPr>
            <w:r>
              <w:rPr>
                <w:color w:val="auto"/>
                <w:sz w:val="22"/>
                <w:szCs w:val="22"/>
                <w:lang w:val="tt-RU"/>
              </w:rPr>
              <w:t>булган саңгыраулар</w:t>
            </w:r>
          </w:p>
        </w:tc>
        <w:tc>
          <w:tcPr>
            <w:tcW w:w="28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396277</w:t>
            </w:r>
          </w:p>
        </w:tc>
        <w:tc>
          <w:tcPr>
            <w:tcW w:w="113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421335</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404613</w:t>
            </w:r>
          </w:p>
        </w:tc>
        <w:tc>
          <w:tcPr>
            <w:tcW w:w="11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429673</w:t>
            </w:r>
          </w:p>
        </w:tc>
      </w:tr>
      <w:tr>
        <w:trPr>
          <w:trHeight w:val="268"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408625</w:t>
            </w:r>
          </w:p>
        </w:tc>
        <w:tc>
          <w:tcPr>
            <w:tcW w:w="113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434407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417270</w:t>
            </w:r>
          </w:p>
        </w:tc>
        <w:tc>
          <w:tcPr>
            <w:tcW w:w="11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443049</w:t>
            </w:r>
          </w:p>
        </w:tc>
      </w:tr>
      <w:tr>
        <w:trPr>
          <w:trHeight w:val="319"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1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bl>
    <w:p>
      <w:pPr>
        <w:pStyle w:val="Style13"/>
        <w:spacing w:before="170" w:after="0"/>
        <w:rPr>
          <w:color w:val="auto"/>
          <w:sz w:val="20"/>
          <w:lang w:val="tt-RU"/>
        </w:rPr>
      </w:pPr>
      <w:r>
        <w:rPr>
          <w:color w:val="auto"/>
          <w:sz w:val="20"/>
          <w:lang w:val="tt-RU"/>
        </w:rPr>
      </w:r>
      <w:r>
        <w:br w:type="page"/>
      </w:r>
    </w:p>
    <w:tbl>
      <w:tblPr>
        <w:tblStyle w:val="18"/>
        <w:tblW w:w="10196" w:type="dxa"/>
        <w:jc w:val="left"/>
        <w:tblInd w:w="430" w:type="dxa"/>
        <w:tblLayout w:type="fixed"/>
        <w:tblCellMar>
          <w:top w:w="0" w:type="dxa"/>
          <w:left w:w="5" w:type="dxa"/>
          <w:bottom w:w="0" w:type="dxa"/>
          <w:right w:w="5" w:type="dxa"/>
        </w:tblCellMar>
      </w:tblPr>
      <w:tblGrid>
        <w:gridCol w:w="2715"/>
        <w:gridCol w:w="2827"/>
        <w:gridCol w:w="1252"/>
        <w:gridCol w:w="1135"/>
        <w:gridCol w:w="1192"/>
        <w:gridCol w:w="1074"/>
      </w:tblGrid>
      <w:tr>
        <w:trPr>
          <w:trHeight w:val="505"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pageBreakBefore/>
              <w:widowControl w:val="false"/>
              <w:ind w:right="113" w:hanging="0"/>
              <w:jc w:val="center"/>
              <w:rPr>
                <w:lang w:val="tt-RU"/>
              </w:rPr>
            </w:pPr>
            <w:r>
              <w:rPr>
                <w:color w:val="auto"/>
                <w:sz w:val="24"/>
                <w:szCs w:val="24"/>
                <w:lang w:val="tt-RU"/>
              </w:rPr>
              <w:t>Сәламәтлек ягыннан мөмкинлекләре чикле булган укучылар, инвалидлар (инвалид балалар) укучылар категорияләре</w:t>
            </w:r>
          </w:p>
          <w:p>
            <w:pPr>
              <w:pStyle w:val="Normal"/>
              <w:widowControl w:val="false"/>
              <w:ind w:right="113" w:hanging="0"/>
              <w:jc w:val="center"/>
              <w:rPr>
                <w:color w:val="auto"/>
                <w:sz w:val="22"/>
                <w:szCs w:val="22"/>
                <w:lang w:val="tt-RU"/>
              </w:rPr>
            </w:pPr>
            <w:r>
              <w:rPr>
                <w:color w:val="auto"/>
                <w:sz w:val="22"/>
                <w:szCs w:val="22"/>
                <w:lang w:val="tt-RU"/>
              </w:rPr>
            </w:r>
          </w:p>
          <w:p>
            <w:pPr>
              <w:pStyle w:val="Normal"/>
              <w:widowControl w:val="false"/>
              <w:ind w:right="113" w:hanging="0"/>
              <w:jc w:val="center"/>
              <w:rPr>
                <w:color w:val="auto"/>
                <w:kern w:val="0"/>
                <w:sz w:val="22"/>
                <w:szCs w:val="22"/>
                <w:lang w:val="tt-RU" w:eastAsia="en-US" w:bidi="ar-SA"/>
              </w:rPr>
            </w:pPr>
            <w:r>
              <w:rPr>
                <w:color w:val="auto"/>
                <w:kern w:val="0"/>
                <w:sz w:val="22"/>
                <w:szCs w:val="22"/>
                <w:lang w:val="tt-RU" w:eastAsia="en-US" w:bidi="ar-SA"/>
              </w:rPr>
            </w:r>
          </w:p>
        </w:tc>
        <w:tc>
          <w:tcPr>
            <w:tcW w:w="282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ind w:right="33" w:hanging="0"/>
              <w:jc w:val="center"/>
              <w:rPr>
                <w:lang w:val="tt-RU"/>
              </w:rPr>
            </w:pPr>
            <w:r>
              <w:rPr>
                <w:color w:val="auto"/>
                <w:sz w:val="22"/>
                <w:szCs w:val="22"/>
                <w:lang w:val="tt-RU"/>
              </w:rPr>
              <w:t>Гомуми белем</w:t>
            </w:r>
          </w:p>
          <w:p>
            <w:pPr>
              <w:pStyle w:val="Normal"/>
              <w:widowControl w:val="false"/>
              <w:ind w:left="-10" w:right="-7" w:hanging="0"/>
              <w:jc w:val="center"/>
              <w:rPr>
                <w:lang w:val="tt-RU"/>
              </w:rPr>
            </w:pPr>
            <w:r>
              <w:rPr>
                <w:color w:val="auto"/>
                <w:sz w:val="22"/>
                <w:szCs w:val="22"/>
                <w:lang w:val="tt-RU"/>
              </w:rPr>
              <w:t>дәрәҗәсе</w:t>
            </w:r>
          </w:p>
          <w:p>
            <w:pPr>
              <w:pStyle w:val="Normal"/>
              <w:widowControl w:val="false"/>
              <w:ind w:left="-10" w:right="-7" w:hanging="0"/>
              <w:jc w:val="center"/>
              <w:rPr>
                <w:color w:val="auto"/>
                <w:kern w:val="0"/>
                <w:sz w:val="22"/>
                <w:szCs w:val="22"/>
                <w:lang w:val="tt-RU" w:eastAsia="en-US" w:bidi="ar-SA"/>
              </w:rPr>
            </w:pPr>
            <w:r>
              <w:rPr>
                <w:color w:val="auto"/>
                <w:kern w:val="0"/>
                <w:sz w:val="22"/>
                <w:szCs w:val="22"/>
                <w:lang w:val="tt-RU" w:eastAsia="en-US" w:bidi="ar-SA"/>
              </w:rPr>
            </w:r>
          </w:p>
        </w:tc>
        <w:tc>
          <w:tcPr>
            <w:tcW w:w="4653"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925" w:hanging="1630"/>
              <w:jc w:val="left"/>
              <w:rPr>
                <w:lang w:val="tt-RU"/>
              </w:rPr>
            </w:pPr>
            <w:r>
              <w:rPr>
                <w:color w:val="auto"/>
                <w:sz w:val="22"/>
                <w:szCs w:val="22"/>
                <w:lang w:val="tt-RU"/>
              </w:rPr>
              <w:t>Елына бер укучыга норматив,сумнарда</w:t>
            </w:r>
          </w:p>
        </w:tc>
      </w:tr>
      <w:tr>
        <w:trPr>
          <w:trHeight w:val="75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387"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9" w:right="-116" w:hanging="0"/>
              <w:jc w:val="center"/>
              <w:rPr>
                <w:lang w:val="tt-RU"/>
              </w:rPr>
            </w:pPr>
            <w:r>
              <w:rPr>
                <w:color w:val="auto"/>
                <w:sz w:val="22"/>
                <w:szCs w:val="22"/>
                <w:lang w:val="tt-RU"/>
              </w:rPr>
              <w:t>Гомуми белем оешмасы</w:t>
            </w:r>
          </w:p>
        </w:tc>
        <w:tc>
          <w:tcPr>
            <w:tcW w:w="226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9" w:right="-116" w:hanging="0"/>
              <w:jc w:val="center"/>
              <w:rPr>
                <w:lang w:val="tt-RU"/>
              </w:rPr>
            </w:pPr>
            <w:r>
              <w:rPr>
                <w:color w:val="auto"/>
                <w:sz w:val="22"/>
                <w:szCs w:val="22"/>
                <w:lang w:val="tt-RU"/>
              </w:rPr>
              <w:t>Интернаты булган гомуми белем оешмасы</w:t>
            </w:r>
          </w:p>
        </w:tc>
      </w:tr>
      <w:tr>
        <w:trPr>
          <w:trHeight w:val="1011"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2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0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Интеллектлары бозылган саңгыраулар</w:t>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392910</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417753</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401156</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426000</w:t>
            </w:r>
          </w:p>
        </w:tc>
      </w:tr>
      <w:tr>
        <w:trPr>
          <w:trHeight w:val="268"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108" w:right="144" w:hanging="0"/>
              <w:jc w:val="left"/>
              <w:rPr>
                <w:color w:val="auto"/>
                <w:kern w:val="0"/>
                <w:sz w:val="22"/>
                <w:szCs w:val="22"/>
                <w:lang w:val="tt-RU" w:eastAsia="en-US" w:bidi="ar-SA"/>
              </w:rPr>
            </w:pPr>
            <w:r>
              <w:rPr>
                <w:color w:val="auto"/>
                <w:kern w:val="0"/>
                <w:sz w:val="22"/>
                <w:szCs w:val="22"/>
                <w:lang w:val="tt-RU" w:eastAsia="en-US" w:bidi="ar-SA"/>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390479</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415113</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398637</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423268</w:t>
            </w:r>
          </w:p>
        </w:tc>
      </w:tr>
      <w:tr>
        <w:trPr>
          <w:trHeight w:val="268"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108" w:right="144" w:hanging="0"/>
              <w:jc w:val="left"/>
              <w:rPr>
                <w:color w:val="auto"/>
                <w:kern w:val="0"/>
                <w:sz w:val="22"/>
                <w:szCs w:val="22"/>
                <w:lang w:val="tt-RU" w:eastAsia="en-US" w:bidi="ar-SA"/>
              </w:rPr>
            </w:pPr>
            <w:r>
              <w:rPr>
                <w:color w:val="auto"/>
                <w:kern w:val="0"/>
                <w:sz w:val="22"/>
                <w:szCs w:val="22"/>
                <w:lang w:val="tt-RU" w:eastAsia="en-US" w:bidi="ar-SA"/>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Ишетү сәләте</w:t>
            </w:r>
          </w:p>
          <w:p>
            <w:pPr>
              <w:pStyle w:val="Normal"/>
              <w:widowControl w:val="false"/>
              <w:suppressAutoHyphens w:val="true"/>
              <w:rPr>
                <w:lang w:val="tt-RU"/>
              </w:rPr>
            </w:pPr>
            <w:r>
              <w:rPr>
                <w:color w:val="auto"/>
                <w:sz w:val="22"/>
                <w:szCs w:val="22"/>
                <w:lang w:val="tt-RU"/>
              </w:rPr>
              <w:t>бозылу сәбәпле,</w:t>
              <w:br/>
              <w:t>сөйләмнәре</w:t>
            </w:r>
          </w:p>
          <w:p>
            <w:pPr>
              <w:pStyle w:val="Normal"/>
              <w:widowControl w:val="false"/>
              <w:ind w:right="-109" w:hanging="0"/>
              <w:rPr>
                <w:lang w:val="tt-RU"/>
              </w:rPr>
            </w:pPr>
            <w:r>
              <w:rPr>
                <w:color w:val="auto"/>
                <w:sz w:val="22"/>
                <w:szCs w:val="22"/>
                <w:lang w:val="tt-RU"/>
              </w:rPr>
              <w:t>җиңелчә тоткарланган начар ишетүчеләр һәм соңрак саңгырауланучылар</w:t>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193575</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205781</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197118</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209328</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216824</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230478</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220985</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234639</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195729</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208041</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199318</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211632</w:t>
            </w:r>
          </w:p>
        </w:tc>
      </w:tr>
      <w:tr>
        <w:trPr>
          <w:trHeight w:val="429"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39618</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42703</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39618</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42703</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Ишетү сәләте</w:t>
            </w:r>
          </w:p>
          <w:p>
            <w:pPr>
              <w:pStyle w:val="Normal"/>
              <w:widowControl w:val="false"/>
              <w:suppressAutoHyphens w:val="true"/>
              <w:rPr>
                <w:lang w:val="tt-RU"/>
              </w:rPr>
            </w:pPr>
            <w:r>
              <w:rPr>
                <w:color w:val="auto"/>
                <w:sz w:val="22"/>
                <w:szCs w:val="22"/>
                <w:lang w:val="tt-RU"/>
              </w:rPr>
              <w:t>бозылу сәбәпле,</w:t>
            </w:r>
          </w:p>
          <w:p>
            <w:pPr>
              <w:pStyle w:val="Normal"/>
              <w:widowControl w:val="false"/>
              <w:suppressAutoHyphens w:val="true"/>
              <w:rPr>
                <w:lang w:val="tt-RU"/>
              </w:rPr>
            </w:pPr>
            <w:r>
              <w:rPr>
                <w:color w:val="auto"/>
                <w:sz w:val="22"/>
                <w:szCs w:val="22"/>
                <w:lang w:val="tt-RU"/>
              </w:rPr>
              <w:t>сөйләмнәре нык</w:t>
            </w:r>
          </w:p>
          <w:p>
            <w:pPr>
              <w:pStyle w:val="Normal"/>
              <w:widowControl w:val="false"/>
              <w:suppressAutoHyphens w:val="true"/>
              <w:rPr>
                <w:lang w:val="tt-RU"/>
              </w:rPr>
            </w:pPr>
            <w:r>
              <w:rPr>
                <w:color w:val="auto"/>
                <w:sz w:val="22"/>
                <w:szCs w:val="22"/>
                <w:lang w:val="tt-RU"/>
              </w:rPr>
              <w:t>тоткарланган</w:t>
            </w:r>
          </w:p>
          <w:p>
            <w:pPr>
              <w:pStyle w:val="Normal"/>
              <w:widowControl w:val="false"/>
              <w:ind w:right="-109" w:hanging="0"/>
              <w:rPr>
                <w:lang w:val="tt-RU"/>
              </w:rPr>
            </w:pPr>
            <w:r>
              <w:rPr>
                <w:color w:val="auto"/>
                <w:sz w:val="22"/>
                <w:szCs w:val="22"/>
                <w:lang w:val="tt-RU"/>
              </w:rPr>
              <w:t>начар ишетүчеләр һәм соңрак саңгырауланучылар</w:t>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308925</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328441</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315132</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334650</w:t>
            </w:r>
          </w:p>
        </w:tc>
      </w:tr>
      <w:tr>
        <w:trPr>
          <w:trHeight w:val="32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320216</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340404</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326708</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346896</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297010</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315723</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302875</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321594</w:t>
            </w:r>
          </w:p>
        </w:tc>
      </w:tr>
      <w:tr>
        <w:trPr>
          <w:trHeight w:val="3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66113</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71262</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66113</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71262</w:t>
            </w:r>
          </w:p>
        </w:tc>
      </w:tr>
      <w:tr>
        <w:trPr>
          <w:trHeight w:val="557" w:hRule="atLeast"/>
        </w:trPr>
        <w:tc>
          <w:tcPr>
            <w:tcW w:w="271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Ишетү сәләте бозылу сәбәпле, сөйләмнәре нык</w:t>
            </w:r>
          </w:p>
          <w:p>
            <w:pPr>
              <w:pStyle w:val="Normal"/>
              <w:widowControl w:val="false"/>
              <w:rPr>
                <w:lang w:val="tt-RU"/>
              </w:rPr>
            </w:pPr>
            <w:r>
              <w:rPr>
                <w:color w:val="auto"/>
                <w:sz w:val="22"/>
                <w:szCs w:val="22"/>
                <w:lang w:val="tt-RU"/>
              </w:rPr>
              <w:t>тоткарланган һәм интеллектлары бозылган начар ишетүчеләр һәм соңрак саңгырауланучылар</w:t>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379018</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402978</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386889</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410851</w:t>
            </w:r>
          </w:p>
        </w:tc>
      </w:tr>
      <w:tr>
        <w:trPr>
          <w:trHeight w:val="547"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355034</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377417</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362239</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384621</w:t>
            </w:r>
          </w:p>
        </w:tc>
      </w:tr>
      <w:tr>
        <w:trPr>
          <w:trHeight w:val="393"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Сукырлар</w:t>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342750</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364438</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350145</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371833</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345266</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367058</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352705</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374498</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387884</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412380</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396469</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420967</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49523</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53379</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49523</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53379</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Психик</w:t>
            </w:r>
          </w:p>
          <w:p>
            <w:pPr>
              <w:pStyle w:val="Normal"/>
              <w:widowControl w:val="false"/>
              <w:suppressAutoHyphens w:val="true"/>
              <w:rPr>
                <w:lang w:val="tt-RU"/>
              </w:rPr>
            </w:pPr>
            <w:r>
              <w:rPr>
                <w:color w:val="auto"/>
                <w:sz w:val="22"/>
                <w:szCs w:val="22"/>
                <w:lang w:val="tt-RU"/>
              </w:rPr>
              <w:t>үсешләрендә</w:t>
            </w:r>
          </w:p>
          <w:p>
            <w:pPr>
              <w:pStyle w:val="Normal"/>
              <w:widowControl w:val="false"/>
              <w:suppressAutoHyphens w:val="true"/>
              <w:rPr>
                <w:lang w:val="tt-RU"/>
              </w:rPr>
            </w:pPr>
            <w:r>
              <w:rPr>
                <w:color w:val="auto"/>
                <w:sz w:val="22"/>
                <w:szCs w:val="22"/>
                <w:lang w:val="tt-RU"/>
              </w:rPr>
              <w:t>тоткарлык</w:t>
            </w:r>
          </w:p>
          <w:p>
            <w:pPr>
              <w:pStyle w:val="Normal"/>
              <w:widowControl w:val="false"/>
              <w:ind w:right="-109" w:hanging="0"/>
              <w:rPr>
                <w:lang w:val="tt-RU"/>
              </w:rPr>
            </w:pPr>
            <w:r>
              <w:rPr>
                <w:color w:val="auto"/>
                <w:sz w:val="22"/>
                <w:szCs w:val="22"/>
                <w:lang w:val="tt-RU"/>
              </w:rPr>
              <w:t>булган сукырлар</w:t>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621061</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660416</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635451</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674807</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395965</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420945</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404268</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429248</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Интеллектлары бозылган сукырлар</w:t>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528454</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561920</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540350</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573816</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630156</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669994</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644752</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684587</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Начар күрүчеләр</w:t>
            </w:r>
          </w:p>
          <w:p>
            <w:pPr>
              <w:pStyle w:val="Normal"/>
              <w:widowControl w:val="false"/>
              <w:suppressAutoHyphens w:val="true"/>
              <w:rPr>
                <w:lang w:val="tt-RU"/>
              </w:rPr>
            </w:pPr>
            <w:r>
              <w:rPr>
                <w:color w:val="auto"/>
                <w:sz w:val="22"/>
                <w:szCs w:val="22"/>
                <w:lang w:val="tt-RU"/>
              </w:rPr>
              <w:t>һәм соңрак</w:t>
            </w:r>
          </w:p>
          <w:p>
            <w:pPr>
              <w:pStyle w:val="Normal"/>
              <w:widowControl w:val="false"/>
              <w:ind w:right="-109" w:hanging="0"/>
              <w:rPr>
                <w:lang w:val="tt-RU"/>
              </w:rPr>
            </w:pPr>
            <w:r>
              <w:rPr>
                <w:color w:val="auto"/>
                <w:sz w:val="22"/>
                <w:szCs w:val="22"/>
                <w:lang w:val="tt-RU"/>
              </w:rPr>
              <w:t>сукыраючылар</w:t>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120221</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127771</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121903</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129454</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176209</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187292</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179386</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190471</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194351</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206587</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198020</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210253</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32934</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35496</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32934</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35496</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Интеллектлары бозылган начар күрүчеләр</w:t>
            </w:r>
          </w:p>
          <w:p>
            <w:pPr>
              <w:pStyle w:val="Normal"/>
              <w:widowControl w:val="false"/>
              <w:suppressAutoHyphens w:val="true"/>
              <w:rPr>
                <w:lang w:val="tt-RU"/>
              </w:rPr>
            </w:pPr>
            <w:r>
              <w:rPr>
                <w:color w:val="auto"/>
                <w:sz w:val="22"/>
                <w:szCs w:val="22"/>
                <w:lang w:val="tt-RU"/>
              </w:rPr>
              <w:t>һәм соңрак</w:t>
            </w:r>
          </w:p>
          <w:p>
            <w:pPr>
              <w:pStyle w:val="Normal"/>
              <w:widowControl w:val="false"/>
              <w:ind w:right="-109" w:hanging="0"/>
              <w:rPr>
                <w:lang w:val="tt-RU"/>
              </w:rPr>
            </w:pPr>
            <w:r>
              <w:rPr>
                <w:color w:val="auto"/>
                <w:sz w:val="22"/>
                <w:szCs w:val="22"/>
                <w:lang w:val="tt-RU"/>
              </w:rPr>
              <w:t>сукыраючылар</w:t>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395855</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420886</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404182</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429212</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574456</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610761</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587555</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623857</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Сөйләмнәре</w:t>
            </w:r>
          </w:p>
          <w:p>
            <w:pPr>
              <w:pStyle w:val="Normal"/>
              <w:widowControl w:val="false"/>
              <w:suppressAutoHyphens w:val="true"/>
              <w:rPr>
                <w:lang w:val="tt-RU"/>
              </w:rPr>
            </w:pPr>
            <w:r>
              <w:rPr>
                <w:color w:val="auto"/>
                <w:sz w:val="22"/>
                <w:szCs w:val="22"/>
                <w:lang w:val="tt-RU"/>
              </w:rPr>
              <w:t>аеруча нык</w:t>
            </w:r>
          </w:p>
          <w:p>
            <w:pPr>
              <w:pStyle w:val="Normal"/>
              <w:widowControl w:val="false"/>
              <w:ind w:right="-109" w:hanging="0"/>
              <w:rPr>
                <w:lang w:val="tt-RU"/>
              </w:rPr>
            </w:pPr>
            <w:r>
              <w:rPr>
                <w:color w:val="auto"/>
                <w:sz w:val="22"/>
                <w:szCs w:val="22"/>
                <w:lang w:val="tt-RU"/>
              </w:rPr>
              <w:t>бозылу</w:t>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118537</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125980</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120172</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127617</w:t>
            </w:r>
          </w:p>
        </w:tc>
      </w:tr>
      <w:tr>
        <w:trPr>
          <w:trHeight w:val="268"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6" w:before="12"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163972</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174277</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166818</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177125</w:t>
            </w:r>
          </w:p>
        </w:tc>
      </w:tr>
      <w:tr>
        <w:trPr>
          <w:trHeight w:val="268"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6" w:before="12"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32934</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35496</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32934</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35496</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Сөйләмнәре аеруча нык бозылу һәм психик үсешләрендә тоткарлык булу</w:t>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296933</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315674</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302596</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321338</w:t>
            </w:r>
          </w:p>
        </w:tc>
      </w:tr>
      <w:tr>
        <w:trPr>
          <w:trHeight w:val="268"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6" w:before="12"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388792</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413315</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396903</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421425</w:t>
            </w:r>
          </w:p>
        </w:tc>
      </w:tr>
      <w:tr>
        <w:trPr>
          <w:trHeight w:val="268"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6" w:before="12"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Таяну-</w:t>
            </w:r>
          </w:p>
          <w:p>
            <w:pPr>
              <w:pStyle w:val="Normal"/>
              <w:widowControl w:val="false"/>
              <w:suppressAutoHyphens w:val="true"/>
              <w:rPr>
                <w:lang w:val="tt-RU"/>
              </w:rPr>
            </w:pPr>
            <w:r>
              <w:rPr>
                <w:color w:val="auto"/>
                <w:sz w:val="22"/>
                <w:szCs w:val="22"/>
                <w:lang w:val="tt-RU"/>
              </w:rPr>
              <w:t>хәрәкәтләнү</w:t>
            </w:r>
          </w:p>
          <w:p>
            <w:pPr>
              <w:pStyle w:val="Normal"/>
              <w:widowControl w:val="false"/>
              <w:ind w:right="-109" w:hanging="0"/>
              <w:rPr>
                <w:lang w:val="tt-RU"/>
              </w:rPr>
            </w:pPr>
            <w:r>
              <w:rPr>
                <w:color w:val="auto"/>
                <w:sz w:val="22"/>
                <w:szCs w:val="22"/>
                <w:lang w:val="tt-RU"/>
              </w:rPr>
              <w:t>аппараты бозылу</w:t>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140535</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149369</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142651</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151488</w:t>
            </w:r>
          </w:p>
        </w:tc>
      </w:tr>
      <w:tr>
        <w:trPr>
          <w:trHeight w:val="268"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6" w:before="12"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161970</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172143</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164656</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174829</w:t>
            </w:r>
          </w:p>
        </w:tc>
      </w:tr>
      <w:tr>
        <w:trPr>
          <w:trHeight w:val="106"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6" w:before="12"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2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145091</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154190</w:t>
            </w:r>
          </w:p>
        </w:tc>
        <w:tc>
          <w:tcPr>
            <w:tcW w:w="119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147322</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156426</w:t>
            </w:r>
          </w:p>
        </w:tc>
      </w:tr>
    </w:tbl>
    <w:p>
      <w:pPr>
        <w:sectPr>
          <w:headerReference w:type="default" r:id="rId10"/>
          <w:headerReference w:type="first" r:id="rId11"/>
          <w:type w:val="nextPage"/>
          <w:pgSz w:w="11906" w:h="16838"/>
          <w:pgMar w:left="708" w:right="283" w:gutter="0" w:header="719" w:top="1040" w:footer="0" w:bottom="280"/>
          <w:pgNumType w:fmt="decimal"/>
          <w:formProt w:val="false"/>
          <w:textDirection w:val="lrTb"/>
          <w:docGrid w:type="default" w:linePitch="100" w:charSpace="0"/>
        </w:sectPr>
      </w:pPr>
    </w:p>
    <w:p>
      <w:pPr>
        <w:pStyle w:val="Style13"/>
        <w:spacing w:before="9" w:after="0"/>
        <w:rPr>
          <w:color w:val="auto"/>
          <w:sz w:val="6"/>
          <w:lang w:val="tt-RU"/>
        </w:rPr>
      </w:pPr>
      <w:r>
        <w:rPr>
          <w:color w:val="auto"/>
          <w:sz w:val="6"/>
          <w:lang w:val="tt-RU"/>
        </w:rPr>
      </w:r>
    </w:p>
    <w:tbl>
      <w:tblPr>
        <w:tblStyle w:val="18"/>
        <w:tblW w:w="10339" w:type="dxa"/>
        <w:jc w:val="left"/>
        <w:tblInd w:w="430" w:type="dxa"/>
        <w:tblLayout w:type="fixed"/>
        <w:tblCellMar>
          <w:top w:w="0" w:type="dxa"/>
          <w:left w:w="5" w:type="dxa"/>
          <w:bottom w:w="0" w:type="dxa"/>
          <w:right w:w="5" w:type="dxa"/>
        </w:tblCellMar>
      </w:tblPr>
      <w:tblGrid>
        <w:gridCol w:w="2542"/>
        <w:gridCol w:w="2977"/>
        <w:gridCol w:w="1265"/>
        <w:gridCol w:w="11"/>
        <w:gridCol w:w="1137"/>
        <w:gridCol w:w="1263"/>
        <w:gridCol w:w="9"/>
        <w:gridCol w:w="1134"/>
      </w:tblGrid>
      <w:tr>
        <w:trPr>
          <w:trHeight w:val="505" w:hRule="atLeast"/>
        </w:trPr>
        <w:tc>
          <w:tcPr>
            <w:tcW w:w="254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4"/>
                <w:szCs w:val="24"/>
                <w:lang w:val="tt-RU"/>
              </w:rPr>
              <w:t>Сәламәтлек ягыннан мөмкинлекләре чикле булган укучылар, инвалидлар (инвалид балалар) укучылар категорияләре</w:t>
            </w:r>
          </w:p>
          <w:p>
            <w:pPr>
              <w:pStyle w:val="Normal"/>
              <w:widowControl w:val="false"/>
              <w:ind w:right="113" w:hanging="0"/>
              <w:jc w:val="center"/>
              <w:rPr>
                <w:color w:val="auto"/>
                <w:sz w:val="22"/>
                <w:szCs w:val="22"/>
                <w:lang w:val="tt-RU"/>
              </w:rPr>
            </w:pPr>
            <w:r>
              <w:rPr>
                <w:color w:val="auto"/>
                <w:sz w:val="22"/>
                <w:szCs w:val="22"/>
                <w:lang w:val="tt-RU"/>
              </w:rPr>
            </w:r>
          </w:p>
          <w:p>
            <w:pPr>
              <w:pStyle w:val="Normal"/>
              <w:widowControl w:val="false"/>
              <w:ind w:right="113" w:hanging="0"/>
              <w:jc w:val="center"/>
              <w:rPr>
                <w:color w:val="auto"/>
                <w:kern w:val="0"/>
                <w:sz w:val="22"/>
                <w:szCs w:val="22"/>
                <w:lang w:val="tt-RU" w:eastAsia="en-US" w:bidi="ar-SA"/>
              </w:rPr>
            </w:pPr>
            <w:r>
              <w:rPr>
                <w:color w:val="auto"/>
                <w:kern w:val="0"/>
                <w:sz w:val="22"/>
                <w:szCs w:val="22"/>
                <w:lang w:val="tt-RU" w:eastAsia="en-US" w:bidi="ar-SA"/>
              </w:rPr>
            </w:r>
          </w:p>
        </w:tc>
        <w:tc>
          <w:tcPr>
            <w:tcW w:w="297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ind w:right="33" w:hanging="0"/>
              <w:jc w:val="center"/>
              <w:rPr>
                <w:lang w:val="tt-RU"/>
              </w:rPr>
            </w:pPr>
            <w:r>
              <w:rPr>
                <w:color w:val="auto"/>
                <w:sz w:val="22"/>
                <w:szCs w:val="22"/>
                <w:lang w:val="tt-RU"/>
              </w:rPr>
              <w:t>Гомуми белем</w:t>
            </w:r>
          </w:p>
          <w:p>
            <w:pPr>
              <w:pStyle w:val="Normal"/>
              <w:widowControl w:val="false"/>
              <w:ind w:left="-10" w:right="-7" w:hanging="0"/>
              <w:jc w:val="center"/>
              <w:rPr>
                <w:lang w:val="tt-RU"/>
              </w:rPr>
            </w:pPr>
            <w:r>
              <w:rPr>
                <w:color w:val="auto"/>
                <w:sz w:val="22"/>
                <w:szCs w:val="22"/>
                <w:lang w:val="tt-RU"/>
              </w:rPr>
              <w:t>дәрәҗәсе</w:t>
            </w:r>
          </w:p>
          <w:p>
            <w:pPr>
              <w:pStyle w:val="Normal"/>
              <w:widowControl w:val="false"/>
              <w:ind w:left="-10" w:right="-7" w:hanging="0"/>
              <w:jc w:val="center"/>
              <w:rPr>
                <w:color w:val="auto"/>
                <w:kern w:val="0"/>
                <w:sz w:val="22"/>
                <w:szCs w:val="22"/>
                <w:lang w:val="tt-RU" w:eastAsia="en-US" w:bidi="ar-SA"/>
              </w:rPr>
            </w:pPr>
            <w:r>
              <w:rPr>
                <w:color w:val="auto"/>
                <w:kern w:val="0"/>
                <w:sz w:val="22"/>
                <w:szCs w:val="22"/>
                <w:lang w:val="tt-RU" w:eastAsia="en-US" w:bidi="ar-SA"/>
              </w:rPr>
            </w:r>
          </w:p>
        </w:tc>
        <w:tc>
          <w:tcPr>
            <w:tcW w:w="4819" w:type="dxa"/>
            <w:gridSpan w:val="6"/>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925" w:hanging="1630"/>
              <w:jc w:val="left"/>
              <w:rPr>
                <w:lang w:val="tt-RU"/>
              </w:rPr>
            </w:pPr>
            <w:r>
              <w:rPr>
                <w:color w:val="auto"/>
                <w:sz w:val="22"/>
                <w:szCs w:val="22"/>
                <w:lang w:val="tt-RU"/>
              </w:rPr>
              <w:t>Елына бер укучыга норматив,сумнарда</w:t>
            </w:r>
          </w:p>
        </w:tc>
      </w:tr>
      <w:tr>
        <w:trPr>
          <w:trHeight w:val="75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413"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9" w:right="-116" w:hanging="0"/>
              <w:jc w:val="center"/>
              <w:rPr>
                <w:lang w:val="tt-RU"/>
              </w:rPr>
            </w:pPr>
            <w:r>
              <w:rPr>
                <w:color w:val="auto"/>
                <w:sz w:val="22"/>
                <w:szCs w:val="22"/>
                <w:lang w:val="tt-RU"/>
              </w:rPr>
              <w:t>Гомуми белем оешмасы</w:t>
            </w:r>
          </w:p>
        </w:tc>
        <w:tc>
          <w:tcPr>
            <w:tcW w:w="2406"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9" w:right="-116" w:hanging="0"/>
              <w:jc w:val="center"/>
              <w:rPr>
                <w:lang w:val="tt-RU"/>
              </w:rPr>
            </w:pPr>
            <w:r>
              <w:rPr>
                <w:color w:val="auto"/>
                <w:sz w:val="22"/>
                <w:szCs w:val="22"/>
                <w:lang w:val="tt-RU"/>
              </w:rPr>
              <w:t>Интернаты булган гомуми белем оешмасы</w:t>
            </w:r>
          </w:p>
        </w:tc>
      </w:tr>
      <w:tr>
        <w:trPr>
          <w:trHeight w:val="1011"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2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4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c>
          <w:tcPr>
            <w:tcW w:w="1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4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r>
      <w:tr>
        <w:trPr>
          <w:trHeight w:val="302" w:hRule="atLeast"/>
        </w:trPr>
        <w:tc>
          <w:tcPr>
            <w:tcW w:w="254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58" w:after="0"/>
              <w:ind w:left="108" w:right="269" w:hanging="0"/>
              <w:jc w:val="left"/>
              <w:rPr>
                <w:color w:val="auto"/>
                <w:kern w:val="0"/>
                <w:sz w:val="22"/>
                <w:szCs w:val="22"/>
                <w:lang w:val="tt-RU" w:eastAsia="en-US" w:bidi="ar-SA"/>
              </w:rPr>
            </w:pPr>
            <w:r>
              <w:rPr>
                <w:color w:val="auto"/>
                <w:kern w:val="0"/>
                <w:sz w:val="22"/>
                <w:szCs w:val="22"/>
                <w:lang w:val="tt-RU" w:eastAsia="en-US" w:bidi="ar-SA"/>
              </w:rPr>
            </w:r>
          </w:p>
        </w:tc>
        <w:tc>
          <w:tcPr>
            <w:tcW w:w="29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jc w:val="left"/>
              <w:rPr>
                <w:lang w:val="tt-RU"/>
              </w:rPr>
            </w:pPr>
            <w:r>
              <w:rPr>
                <w:color w:val="auto"/>
                <w:sz w:val="22"/>
                <w:szCs w:val="22"/>
                <w:lang w:val="tt-RU"/>
              </w:rPr>
              <w:t>Озайтылган көн төркеме</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39618</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42703</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39618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42703</w:t>
            </w:r>
          </w:p>
        </w:tc>
      </w:tr>
      <w:tr>
        <w:trPr>
          <w:trHeight w:val="302" w:hRule="atLeast"/>
        </w:trPr>
        <w:tc>
          <w:tcPr>
            <w:tcW w:w="254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Таяну-хәрәкәтләнү аппараты бозылу һәм психик үсешләрендә</w:t>
            </w:r>
          </w:p>
          <w:p>
            <w:pPr>
              <w:pStyle w:val="Normal"/>
              <w:widowControl w:val="false"/>
              <w:ind w:right="-109" w:hanging="0"/>
              <w:rPr>
                <w:lang w:val="tt-RU"/>
              </w:rPr>
            </w:pPr>
            <w:r>
              <w:rPr>
                <w:color w:val="auto"/>
                <w:sz w:val="22"/>
                <w:szCs w:val="22"/>
                <w:lang w:val="tt-RU"/>
              </w:rPr>
              <w:t>тоткарлык булу</w:t>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221163</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235084</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224786</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238708</w:t>
            </w:r>
          </w:p>
        </w:tc>
      </w:tr>
      <w:tr>
        <w:trPr>
          <w:trHeight w:val="107" w:hRule="atLeast"/>
        </w:trPr>
        <w:tc>
          <w:tcPr>
            <w:tcW w:w="254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368540</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391776</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376105</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399344</w:t>
            </w:r>
          </w:p>
        </w:tc>
      </w:tr>
      <w:tr>
        <w:trPr>
          <w:trHeight w:val="60" w:hRule="atLeast"/>
        </w:trPr>
        <w:tc>
          <w:tcPr>
            <w:tcW w:w="254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54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Психик</w:t>
            </w:r>
          </w:p>
          <w:p>
            <w:pPr>
              <w:pStyle w:val="Normal"/>
              <w:widowControl w:val="false"/>
              <w:suppressAutoHyphens w:val="true"/>
              <w:rPr>
                <w:lang w:val="tt-RU"/>
              </w:rPr>
            </w:pPr>
            <w:r>
              <w:rPr>
                <w:color w:val="auto"/>
                <w:sz w:val="22"/>
                <w:szCs w:val="22"/>
                <w:lang w:val="tt-RU"/>
              </w:rPr>
              <w:t>үсешләрендә</w:t>
            </w:r>
          </w:p>
          <w:p>
            <w:pPr>
              <w:pStyle w:val="Normal"/>
              <w:widowControl w:val="false"/>
              <w:ind w:right="-109" w:hanging="0"/>
              <w:rPr>
                <w:lang w:val="tt-RU"/>
              </w:rPr>
            </w:pPr>
            <w:r>
              <w:rPr>
                <w:color w:val="auto"/>
                <w:sz w:val="22"/>
                <w:szCs w:val="22"/>
                <w:lang w:val="tt-RU"/>
              </w:rPr>
              <w:t>тоткарлык булу</w:t>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87385</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92849</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88184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93646</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138230</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146904</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140390</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149062</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172410</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183255</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175487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186330</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41351</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44571</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41351</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44571</w:t>
            </w:r>
          </w:p>
        </w:tc>
      </w:tr>
      <w:tr>
        <w:trPr>
          <w:trHeight w:val="268" w:hRule="atLeast"/>
        </w:trPr>
        <w:tc>
          <w:tcPr>
            <w:tcW w:w="254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rPr>
                <w:lang w:val="tt-RU"/>
              </w:rPr>
            </w:pPr>
            <w:r>
              <w:rPr>
                <w:color w:val="auto"/>
                <w:sz w:val="22"/>
                <w:szCs w:val="22"/>
                <w:lang w:val="tt-RU"/>
              </w:rPr>
              <w:t>Интеллектлары бозылган</w:t>
            </w:r>
          </w:p>
          <w:p>
            <w:pPr>
              <w:pStyle w:val="Normal"/>
              <w:widowControl w:val="false"/>
              <w:rPr>
                <w:color w:val="auto"/>
                <w:kern w:val="0"/>
                <w:sz w:val="22"/>
                <w:szCs w:val="22"/>
                <w:lang w:val="tt-RU" w:eastAsia="en-US" w:bidi="ar-SA"/>
              </w:rPr>
            </w:pPr>
            <w:r>
              <w:rPr>
                <w:color w:val="auto"/>
                <w:kern w:val="0"/>
                <w:sz w:val="22"/>
                <w:szCs w:val="22"/>
                <w:lang w:val="tt-RU" w:eastAsia="en-US" w:bidi="ar-SA"/>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108434</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115235</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109799</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116598</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209965</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223191</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214050</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227277</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90970</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96645</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91861</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97536</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43830</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47238</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43830</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47238</w:t>
            </w:r>
          </w:p>
        </w:tc>
      </w:tr>
      <w:tr>
        <w:trPr>
          <w:trHeight w:val="268" w:hRule="atLeast"/>
        </w:trPr>
        <w:tc>
          <w:tcPr>
            <w:tcW w:w="254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Интеллектлары нык бозылган</w:t>
            </w:r>
          </w:p>
          <w:p>
            <w:pPr>
              <w:pStyle w:val="Normal"/>
              <w:widowControl w:val="false"/>
              <w:rPr>
                <w:rFonts w:ascii="Times New Roman" w:hAnsi="Times New Roman" w:eastAsia="Times New Roman" w:cs="Times New Roman"/>
                <w:color w:val="auto"/>
                <w:kern w:val="0"/>
                <w:sz w:val="22"/>
                <w:szCs w:val="22"/>
                <w:lang w:val="tt-RU" w:eastAsia="ru-RU" w:bidi="ar-SA"/>
              </w:rPr>
            </w:pPr>
            <w:r>
              <w:rPr>
                <w:rFonts w:eastAsia="Times New Roman" w:cs="Times New Roman"/>
                <w:color w:val="auto"/>
                <w:kern w:val="0"/>
                <w:sz w:val="22"/>
                <w:szCs w:val="22"/>
                <w:lang w:val="tt-RU" w:eastAsia="ru-RU" w:bidi="ar-SA"/>
              </w:rPr>
            </w:r>
          </w:p>
          <w:p>
            <w:pPr>
              <w:pStyle w:val="Normal"/>
              <w:widowControl w:val="false"/>
              <w:rPr>
                <w:color w:val="auto"/>
                <w:kern w:val="0"/>
                <w:sz w:val="22"/>
                <w:szCs w:val="22"/>
                <w:lang w:val="tt-RU" w:eastAsia="en-US" w:bidi="ar-SA"/>
              </w:rPr>
            </w:pPr>
            <w:r>
              <w:rPr>
                <w:color w:val="auto"/>
                <w:kern w:val="0"/>
                <w:sz w:val="22"/>
                <w:szCs w:val="22"/>
                <w:lang w:val="tt-RU" w:eastAsia="en-US" w:bidi="ar-SA"/>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212828</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226269</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217004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230445</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400694</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426022</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409901</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435228</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509984</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542245</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522127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554387</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52742</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56847</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52742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56847</w:t>
            </w:r>
          </w:p>
        </w:tc>
      </w:tr>
      <w:tr>
        <w:trPr>
          <w:trHeight w:val="268" w:hRule="atLeast"/>
        </w:trPr>
        <w:tc>
          <w:tcPr>
            <w:tcW w:w="254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lang w:val="tt-RU"/>
              </w:rPr>
            </w:pPr>
            <w:r>
              <w:rPr>
                <w:color w:val="auto"/>
                <w:sz w:val="22"/>
                <w:szCs w:val="22"/>
                <w:lang w:val="tt-RU"/>
              </w:rPr>
              <w:t>Өйдә индивидуаль укыту</w:t>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307823</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327776</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307823</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327776</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397758</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423524</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397758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423524</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462079</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492010</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462079</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492010</w:t>
            </w:r>
          </w:p>
        </w:tc>
      </w:tr>
      <w:tr>
        <w:trPr>
          <w:trHeight w:val="1011" w:hRule="atLeast"/>
        </w:trPr>
        <w:tc>
          <w:tcPr>
            <w:tcW w:w="10338" w:type="dxa"/>
            <w:gridSpan w:val="8"/>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8" w:right="98" w:hanging="0"/>
              <w:jc w:val="both"/>
              <w:rPr>
                <w:lang w:val="tt-RU"/>
              </w:rPr>
            </w:pPr>
            <w:r>
              <w:rPr>
                <w:color w:val="auto"/>
                <w:sz w:val="22"/>
                <w:szCs w:val="22"/>
                <w:vertAlign w:val="superscript"/>
                <w:lang w:val="tt-RU"/>
              </w:rPr>
              <w:t>1</w:t>
            </w:r>
            <w:r>
              <w:rPr>
                <w:color w:val="auto"/>
                <w:sz w:val="22"/>
                <w:szCs w:val="22"/>
                <w:lang w:val="tt-RU"/>
              </w:rPr>
              <w:t xml:space="preserve"> 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нормативка карата 1,12 күләмендә арттыру коэффициенты кулланыла.</w:t>
            </w:r>
          </w:p>
        </w:tc>
      </w:tr>
    </w:tbl>
    <w:p>
      <w:pPr>
        <w:pStyle w:val="ListParagraph"/>
        <w:numPr>
          <w:ilvl w:val="0"/>
          <w:numId w:val="1"/>
        </w:numPr>
        <w:tabs>
          <w:tab w:val="clear" w:pos="720"/>
          <w:tab w:val="left" w:pos="1505" w:leader="none"/>
        </w:tabs>
        <w:spacing w:before="294" w:after="0"/>
        <w:ind w:left="425" w:right="286" w:firstLine="709"/>
        <w:rPr>
          <w:lang w:val="tt-RU"/>
        </w:rPr>
      </w:pPr>
      <w:r>
        <w:rPr>
          <w:bCs/>
          <w:color w:val="auto"/>
          <w:sz w:val="28"/>
          <w:szCs w:val="28"/>
          <w:lang w:val="tt-RU"/>
        </w:rPr>
        <w:t>«</w:t>
      </w:r>
      <w:r>
        <w:rPr>
          <w:color w:val="auto"/>
          <w:sz w:val="28"/>
          <w:szCs w:val="28"/>
          <w:lang w:val="tt-RU"/>
        </w:rPr>
        <w:t>Кадет мәктәбе»  һәм «кадет корпусы»  махсус атамасы булган, шул исәптән интернаты булган гомуми белем бирү оешмаларында төп гомуми белем бирү программаларын гамәлгә ашыруны финанс белән тәэмин итү нормативлары</w:t>
      </w:r>
    </w:p>
    <w:p>
      <w:pPr>
        <w:pStyle w:val="Style13"/>
        <w:spacing w:before="46" w:after="0"/>
        <w:rPr>
          <w:color w:val="auto"/>
          <w:sz w:val="20"/>
          <w:lang w:val="tt-RU"/>
        </w:rPr>
      </w:pPr>
      <w:r>
        <w:rPr>
          <w:color w:val="auto"/>
          <w:sz w:val="20"/>
          <w:lang w:val="tt-RU"/>
        </w:rPr>
      </w:r>
    </w:p>
    <w:tbl>
      <w:tblPr>
        <w:tblStyle w:val="18"/>
        <w:tblpPr w:bottomFromText="0" w:horzAnchor="margin" w:leftFromText="180" w:rightFromText="180" w:tblpX="0" w:tblpXSpec="right" w:tblpY="77" w:topFromText="0" w:vertAnchor="text"/>
        <w:tblW w:w="10489" w:type="dxa"/>
        <w:jc w:val="right"/>
        <w:tblInd w:w="0" w:type="dxa"/>
        <w:tblLayout w:type="fixed"/>
        <w:tblCellMar>
          <w:top w:w="0" w:type="dxa"/>
          <w:left w:w="5" w:type="dxa"/>
          <w:bottom w:w="0" w:type="dxa"/>
          <w:right w:w="5" w:type="dxa"/>
        </w:tblCellMar>
      </w:tblPr>
      <w:tblGrid>
        <w:gridCol w:w="1411"/>
        <w:gridCol w:w="4117"/>
        <w:gridCol w:w="1275"/>
        <w:gridCol w:w="1135"/>
        <w:gridCol w:w="94"/>
        <w:gridCol w:w="1181"/>
        <w:gridCol w:w="1275"/>
      </w:tblGrid>
      <w:tr>
        <w:trPr>
          <w:tblHeader w:val="true"/>
          <w:trHeight w:val="505" w:hRule="atLeast"/>
        </w:trPr>
        <w:tc>
          <w:tcPr>
            <w:tcW w:w="141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jc w:val="center"/>
              <w:rPr>
                <w:lang w:val="tt-RU"/>
              </w:rPr>
            </w:pPr>
            <w:r>
              <w:rPr>
                <w:color w:val="auto"/>
                <w:sz w:val="22"/>
                <w:szCs w:val="22"/>
                <w:lang w:val="tt-RU"/>
              </w:rPr>
              <w:t>Гомуми белем дәрәҗәсе</w:t>
            </w:r>
          </w:p>
        </w:tc>
        <w:tc>
          <w:tcPr>
            <w:tcW w:w="411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Белем бирү</w:t>
            </w:r>
          </w:p>
          <w:p>
            <w:pPr>
              <w:pStyle w:val="Normal"/>
              <w:widowControl w:val="false"/>
              <w:suppressAutoHyphens w:val="true"/>
              <w:jc w:val="center"/>
              <w:rPr>
                <w:lang w:val="tt-RU"/>
              </w:rPr>
            </w:pPr>
            <w:r>
              <w:rPr>
                <w:color w:val="auto"/>
                <w:sz w:val="22"/>
                <w:szCs w:val="22"/>
                <w:lang w:val="tt-RU"/>
              </w:rPr>
              <w:t>программасының төре</w:t>
            </w:r>
          </w:p>
          <w:p>
            <w:pPr>
              <w:pStyle w:val="Normal"/>
              <w:widowControl w:val="false"/>
              <w:ind w:right="113" w:hanging="0"/>
              <w:jc w:val="center"/>
              <w:rPr>
                <w:color w:val="auto"/>
                <w:kern w:val="0"/>
                <w:sz w:val="22"/>
                <w:szCs w:val="22"/>
                <w:lang w:val="tt-RU" w:eastAsia="en-US" w:bidi="ar-SA"/>
              </w:rPr>
            </w:pPr>
            <w:r>
              <w:rPr>
                <w:color w:val="auto"/>
                <w:kern w:val="0"/>
                <w:sz w:val="22"/>
                <w:szCs w:val="22"/>
                <w:lang w:val="tt-RU" w:eastAsia="en-US" w:bidi="ar-SA"/>
              </w:rPr>
            </w:r>
          </w:p>
        </w:tc>
        <w:tc>
          <w:tcPr>
            <w:tcW w:w="4960"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jc w:val="center"/>
              <w:rPr>
                <w:lang w:val="tt-RU"/>
              </w:rPr>
            </w:pPr>
            <w:r>
              <w:rPr>
                <w:color w:val="auto"/>
                <w:sz w:val="22"/>
                <w:szCs w:val="22"/>
                <w:lang w:val="tt-RU"/>
              </w:rPr>
              <w:t>норматив,сумнарда</w:t>
            </w:r>
          </w:p>
        </w:tc>
      </w:tr>
      <w:tr>
        <w:trPr>
          <w:tblHeader w:val="true"/>
          <w:trHeight w:val="505" w:hRule="atLeast"/>
        </w:trPr>
        <w:tc>
          <w:tcPr>
            <w:tcW w:w="1411" w:type="dxa"/>
            <w:vMerge w:val="continue"/>
            <w:tcBorders>
              <w:left w:val="single" w:sz="4" w:space="0" w:color="000000"/>
              <w:right w:val="single" w:sz="4" w:space="0" w:color="000000"/>
            </w:tcBorders>
          </w:tcPr>
          <w:p>
            <w:pPr>
              <w:pStyle w:val="Normal"/>
              <w:widowControl w:val="false"/>
              <w:spacing w:before="0" w:after="0"/>
              <w:ind w:left="142" w:hanging="142"/>
              <w:jc w:val="left"/>
              <w:rPr>
                <w:color w:val="auto"/>
                <w:sz w:val="22"/>
                <w:szCs w:val="22"/>
                <w:lang w:val="tt-RU"/>
              </w:rPr>
            </w:pPr>
            <w:r>
              <w:rPr>
                <w:color w:val="auto"/>
                <w:sz w:val="22"/>
                <w:szCs w:val="22"/>
                <w:lang w:val="tt-RU"/>
              </w:rPr>
            </w:r>
          </w:p>
        </w:tc>
        <w:tc>
          <w:tcPr>
            <w:tcW w:w="4117" w:type="dxa"/>
            <w:vMerge w:val="continue"/>
            <w:tcBorders>
              <w:left w:val="single" w:sz="4" w:space="0" w:color="000000"/>
              <w:right w:val="single" w:sz="4" w:space="0" w:color="000000"/>
            </w:tcBorders>
          </w:tcPr>
          <w:p>
            <w:pPr>
              <w:pStyle w:val="Normal"/>
              <w:widowControl w:val="false"/>
              <w:spacing w:before="0" w:after="0"/>
              <w:ind w:left="142" w:hanging="142"/>
              <w:jc w:val="left"/>
              <w:rPr>
                <w:color w:val="auto"/>
                <w:sz w:val="22"/>
                <w:szCs w:val="22"/>
                <w:lang w:val="tt-RU"/>
              </w:rPr>
            </w:pPr>
            <w:r>
              <w:rPr>
                <w:color w:val="auto"/>
                <w:sz w:val="22"/>
                <w:szCs w:val="22"/>
                <w:lang w:val="tt-RU"/>
              </w:rPr>
            </w:r>
          </w:p>
        </w:tc>
        <w:tc>
          <w:tcPr>
            <w:tcW w:w="2504"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кадет мәктәбе</w:t>
            </w:r>
          </w:p>
        </w:tc>
        <w:tc>
          <w:tcPr>
            <w:tcW w:w="245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tt-RU"/>
              </w:rPr>
            </w:pPr>
            <w:r>
              <w:rPr>
                <w:color w:val="auto"/>
                <w:sz w:val="22"/>
                <w:szCs w:val="22"/>
                <w:lang w:val="tt-RU"/>
              </w:rPr>
              <w:t>кадет интернат-мәктәбе</w:t>
            </w:r>
          </w:p>
        </w:tc>
      </w:tr>
      <w:tr>
        <w:trPr>
          <w:tblHeader w:val="true"/>
          <w:trHeight w:val="914" w:hRule="atLeast"/>
        </w:trPr>
        <w:tc>
          <w:tcPr>
            <w:tcW w:w="1411" w:type="dxa"/>
            <w:vMerge w:val="continue"/>
            <w:tcBorders>
              <w:left w:val="single" w:sz="4" w:space="0" w:color="000000"/>
              <w:bottom w:val="single" w:sz="4" w:space="0" w:color="000000"/>
              <w:right w:val="single" w:sz="4" w:space="0" w:color="000000"/>
            </w:tcBorders>
          </w:tcPr>
          <w:p>
            <w:pPr>
              <w:pStyle w:val="Normal"/>
              <w:widowControl w:val="false"/>
              <w:spacing w:before="0" w:after="0"/>
              <w:ind w:left="142" w:hanging="142"/>
              <w:jc w:val="center"/>
              <w:rPr>
                <w:color w:val="auto"/>
                <w:sz w:val="22"/>
                <w:szCs w:val="22"/>
                <w:lang w:val="tt-RU"/>
              </w:rPr>
            </w:pPr>
            <w:r>
              <w:rPr>
                <w:color w:val="auto"/>
                <w:sz w:val="22"/>
                <w:szCs w:val="22"/>
                <w:lang w:val="tt-RU"/>
              </w:rPr>
            </w:r>
          </w:p>
        </w:tc>
        <w:tc>
          <w:tcPr>
            <w:tcW w:w="4117" w:type="dxa"/>
            <w:vMerge w:val="continue"/>
            <w:tcBorders>
              <w:left w:val="single" w:sz="4" w:space="0" w:color="000000"/>
              <w:bottom w:val="single" w:sz="4" w:space="0" w:color="000000"/>
              <w:right w:val="single" w:sz="4" w:space="0" w:color="000000"/>
            </w:tcBorders>
          </w:tcPr>
          <w:p>
            <w:pPr>
              <w:pStyle w:val="Normal"/>
              <w:widowControl w:val="false"/>
              <w:spacing w:before="0" w:after="0"/>
              <w:ind w:left="142" w:hanging="142"/>
              <w:jc w:val="center"/>
              <w:rPr>
                <w:color w:val="auto"/>
                <w:sz w:val="22"/>
                <w:szCs w:val="22"/>
                <w:lang w:val="tt-RU"/>
              </w:rPr>
            </w:pPr>
            <w:r>
              <w:rPr>
                <w:color w:val="auto"/>
                <w:sz w:val="22"/>
                <w:szCs w:val="22"/>
                <w:lang w:val="tt-RU"/>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r>
      <w:tr>
        <w:trPr>
          <w:trHeight w:val="343" w:hRule="atLeast"/>
        </w:trPr>
        <w:tc>
          <w:tcPr>
            <w:tcW w:w="141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color w:val="auto"/>
                <w:sz w:val="22"/>
                <w:szCs w:val="22"/>
                <w:lang w:val="tt-RU"/>
              </w:rPr>
              <w:t>Башлангыч гомуми белем</w:t>
            </w:r>
          </w:p>
        </w:tc>
        <w:tc>
          <w:tcPr>
            <w:tcW w:w="411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2" w:hanging="2"/>
              <w:jc w:val="left"/>
              <w:rPr>
                <w:lang w:val="tt-RU"/>
              </w:rPr>
            </w:pPr>
            <w:r>
              <w:rPr>
                <w:color w:val="auto"/>
                <w:sz w:val="22"/>
                <w:szCs w:val="22"/>
                <w:lang w:val="tt-RU"/>
              </w:rPr>
              <w:t>Төп гомуми белем программасы</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51644</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56804</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5" w:hanging="0"/>
              <w:jc w:val="center"/>
              <w:rPr>
                <w:lang w:val="tt-RU"/>
              </w:rPr>
            </w:pPr>
            <w:r>
              <w:rPr>
                <w:color w:val="auto"/>
                <w:spacing w:val="-4"/>
                <w:kern w:val="0"/>
                <w:sz w:val="22"/>
                <w:szCs w:val="22"/>
                <w:lang w:val="tt-RU" w:eastAsia="en-US" w:bidi="ar-SA"/>
              </w:rPr>
              <w:t>0</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0</w:t>
            </w:r>
          </w:p>
        </w:tc>
      </w:tr>
      <w:tr>
        <w:trPr>
          <w:trHeight w:val="853" w:hRule="atLeast"/>
        </w:trPr>
        <w:tc>
          <w:tcPr>
            <w:tcW w:w="141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hanging="142"/>
              <w:jc w:val="center"/>
              <w:rPr>
                <w:color w:val="auto"/>
                <w:sz w:val="22"/>
                <w:szCs w:val="22"/>
                <w:lang w:val="tt-RU"/>
              </w:rPr>
            </w:pPr>
            <w:r>
              <w:rPr>
                <w:color w:val="auto"/>
                <w:sz w:val="22"/>
                <w:szCs w:val="22"/>
                <w:lang w:val="tt-RU"/>
              </w:rPr>
            </w:r>
          </w:p>
        </w:tc>
        <w:tc>
          <w:tcPr>
            <w:tcW w:w="411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right="34" w:hanging="0"/>
              <w:jc w:val="left"/>
              <w:rPr>
                <w:lang w:val="tt-RU"/>
              </w:rPr>
            </w:pPr>
            <w:r>
              <w:rPr>
                <w:color w:val="auto"/>
                <w:sz w:val="22"/>
                <w:szCs w:val="22"/>
                <w:lang w:val="tt-RU"/>
              </w:rPr>
              <w:t>Башлангыч гомуми белем бирү программасы буенча белем алучылар өчен өстәмә гомуми белем бирү программалары</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10149</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10744</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0</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0</w:t>
            </w:r>
          </w:p>
        </w:tc>
      </w:tr>
      <w:tr>
        <w:trPr>
          <w:trHeight w:val="765" w:hRule="atLeast"/>
        </w:trPr>
        <w:tc>
          <w:tcPr>
            <w:tcW w:w="14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Төп гомуми белем</w:t>
            </w:r>
          </w:p>
          <w:p>
            <w:pPr>
              <w:pStyle w:val="Normal"/>
              <w:widowControl w:val="false"/>
              <w:ind w:right="-107" w:hanging="0"/>
              <w:rPr>
                <w:color w:val="auto"/>
                <w:lang w:val="tt-RU"/>
              </w:rPr>
            </w:pPr>
            <w:r>
              <w:rPr>
                <w:color w:val="auto"/>
                <w:lang w:val="tt-RU"/>
              </w:rPr>
            </w:r>
          </w:p>
        </w:tc>
        <w:tc>
          <w:tcPr>
            <w:tcW w:w="411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1" w:before="18" w:after="0"/>
              <w:ind w:left="142" w:hanging="142"/>
              <w:jc w:val="both"/>
              <w:rPr>
                <w:lang w:val="tt-RU"/>
              </w:rPr>
            </w:pPr>
            <w:r>
              <w:rPr>
                <w:color w:val="auto"/>
                <w:sz w:val="22"/>
                <w:szCs w:val="22"/>
                <w:lang w:val="tt-RU"/>
              </w:rPr>
              <w:t>Төп гомуми белем программасы</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84466</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89140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87405</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5" w:hanging="0"/>
              <w:jc w:val="center"/>
              <w:rPr>
                <w:lang w:val="tt-RU"/>
              </w:rPr>
            </w:pPr>
            <w:r>
              <w:rPr>
                <w:color w:val="auto"/>
                <w:spacing w:val="-4"/>
                <w:kern w:val="0"/>
                <w:sz w:val="22"/>
                <w:szCs w:val="22"/>
                <w:lang w:val="tt-RU" w:eastAsia="en-US" w:bidi="ar-SA"/>
              </w:rPr>
              <w:t>93082</w:t>
            </w:r>
          </w:p>
        </w:tc>
      </w:tr>
      <w:tr>
        <w:trPr>
          <w:trHeight w:val="340" w:hRule="atLeast"/>
        </w:trPr>
        <w:tc>
          <w:tcPr>
            <w:tcW w:w="141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7" w:hanging="0"/>
              <w:jc w:val="left"/>
              <w:rPr>
                <w:color w:val="auto"/>
                <w:spacing w:val="-2"/>
                <w:sz w:val="22"/>
                <w:szCs w:val="22"/>
                <w:lang w:val="tt-RU"/>
              </w:rPr>
            </w:pPr>
            <w:r>
              <w:rPr>
                <w:color w:val="auto"/>
                <w:spacing w:val="-2"/>
                <w:sz w:val="22"/>
                <w:szCs w:val="22"/>
                <w:lang w:val="tt-RU"/>
              </w:rPr>
            </w:r>
          </w:p>
        </w:tc>
        <w:tc>
          <w:tcPr>
            <w:tcW w:w="411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6" w:right="34" w:hanging="6"/>
              <w:jc w:val="left"/>
              <w:rPr>
                <w:lang w:val="tt-RU"/>
              </w:rPr>
            </w:pPr>
            <w:r>
              <w:rPr>
                <w:color w:val="auto"/>
                <w:sz w:val="22"/>
                <w:szCs w:val="22"/>
                <w:lang w:val="tt-RU"/>
              </w:rPr>
              <w:t>Төп гомуми белем бирү программасы буенча белем алучылар өчен өстәмә гомуми белем бирү программалары</w:t>
            </w:r>
          </w:p>
          <w:p>
            <w:pPr>
              <w:pStyle w:val="TableParagraph"/>
              <w:widowControl w:val="false"/>
              <w:spacing w:lineRule="atLeast" w:line="250" w:before="0" w:after="0"/>
              <w:ind w:left="6" w:right="34" w:hanging="6"/>
              <w:jc w:val="left"/>
              <w:rPr>
                <w:color w:val="auto"/>
                <w:lang w:val="tt-RU"/>
              </w:rPr>
            </w:pPr>
            <w:r>
              <w:rPr>
                <w:color w:val="auto"/>
                <w:lang w:val="tt-RU"/>
              </w:rPr>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20198</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21437</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21713</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22954</w:t>
            </w:r>
          </w:p>
        </w:tc>
      </w:tr>
      <w:tr>
        <w:trPr>
          <w:trHeight w:val="340" w:hRule="atLeast"/>
        </w:trPr>
        <w:tc>
          <w:tcPr>
            <w:tcW w:w="1411"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7" w:hanging="0"/>
              <w:jc w:val="left"/>
              <w:rPr>
                <w:lang w:val="tt-RU"/>
              </w:rPr>
            </w:pPr>
            <w:r>
              <w:rPr>
                <w:color w:val="auto"/>
                <w:sz w:val="22"/>
                <w:szCs w:val="22"/>
                <w:lang w:val="tt-RU"/>
              </w:rPr>
              <w:t>Урта гомуми белем</w:t>
            </w:r>
          </w:p>
        </w:tc>
        <w:tc>
          <w:tcPr>
            <w:tcW w:w="411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 w:hanging="0"/>
              <w:jc w:val="both"/>
              <w:rPr>
                <w:lang w:val="tt-RU"/>
              </w:rPr>
            </w:pPr>
            <w:r>
              <w:rPr>
                <w:color w:val="auto"/>
                <w:sz w:val="22"/>
                <w:szCs w:val="22"/>
                <w:lang w:val="tt-RU"/>
              </w:rPr>
              <w:t>Төп гомуми белем программасы</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91086</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100415</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99123</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105302</w:t>
            </w:r>
          </w:p>
        </w:tc>
      </w:tr>
      <w:tr>
        <w:trPr>
          <w:trHeight w:val="1125" w:hRule="atLeast"/>
        </w:trPr>
        <w:tc>
          <w:tcPr>
            <w:tcW w:w="141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2"/>
                <w:szCs w:val="22"/>
                <w:lang w:val="tt-RU"/>
              </w:rPr>
            </w:pPr>
            <w:r>
              <w:rPr>
                <w:color w:val="auto"/>
                <w:sz w:val="22"/>
                <w:szCs w:val="22"/>
                <w:lang w:val="tt-RU"/>
              </w:rPr>
            </w:r>
          </w:p>
        </w:tc>
        <w:tc>
          <w:tcPr>
            <w:tcW w:w="411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6" w:right="34" w:hanging="0"/>
              <w:jc w:val="left"/>
              <w:rPr>
                <w:lang w:val="tt-RU"/>
              </w:rPr>
            </w:pPr>
            <w:r>
              <w:rPr>
                <w:color w:val="auto"/>
                <w:sz w:val="22"/>
                <w:szCs w:val="22"/>
                <w:lang w:val="tt-RU"/>
              </w:rPr>
              <w:t>Урта гомуми белем бирү программасы буенча белем алучылар өчен өстәмә гомуми белем бирү программалары</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20198</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21437</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21713</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22954</w:t>
            </w:r>
          </w:p>
        </w:tc>
      </w:tr>
      <w:tr>
        <w:trPr>
          <w:trHeight w:val="506" w:hRule="atLeast"/>
        </w:trPr>
        <w:tc>
          <w:tcPr>
            <w:tcW w:w="10488" w:type="dxa"/>
            <w:gridSpan w:val="7"/>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vertAlign w:val="superscript"/>
                <w:lang w:val="tt-RU"/>
              </w:rPr>
              <w:t>1</w:t>
            </w:r>
            <w:r>
              <w:rPr>
                <w:color w:val="auto"/>
                <w:sz w:val="22"/>
                <w:szCs w:val="22"/>
                <w:lang w:val="tt-RU"/>
              </w:rPr>
              <w:t xml:space="preserve"> 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нормативка карата 1,12 күләмендә арттыру коэффициенты кулланыла.</w:t>
            </w:r>
          </w:p>
        </w:tc>
      </w:tr>
    </w:tbl>
    <w:p>
      <w:pPr>
        <w:pStyle w:val="TableParagraph"/>
        <w:spacing w:lineRule="atLeast" w:line="250"/>
        <w:ind w:left="142" w:hanging="142"/>
        <w:jc w:val="left"/>
        <w:rPr>
          <w:color w:val="auto"/>
          <w:lang w:val="tt-RU"/>
        </w:rPr>
      </w:pPr>
      <w:r>
        <w:rPr>
          <w:color w:val="auto"/>
          <w:lang w:val="tt-RU"/>
        </w:rPr>
      </w:r>
    </w:p>
    <w:p>
      <w:pPr>
        <w:pStyle w:val="ListParagraph"/>
        <w:numPr>
          <w:ilvl w:val="0"/>
          <w:numId w:val="1"/>
        </w:numPr>
        <w:tabs>
          <w:tab w:val="clear" w:pos="720"/>
          <w:tab w:val="left" w:pos="1505" w:leader="none"/>
        </w:tabs>
        <w:spacing w:before="1" w:after="0"/>
        <w:ind w:left="425" w:right="286" w:firstLine="720"/>
        <w:rPr>
          <w:lang w:val="tt-RU"/>
        </w:rPr>
      </w:pPr>
      <w:r>
        <w:rPr>
          <w:bCs/>
          <w:color w:val="auto"/>
          <w:sz w:val="28"/>
          <w:szCs w:val="28"/>
          <w:lang w:val="tt-RU"/>
        </w:rPr>
        <w:t>Озак вакыт дәвалануга мохтаҗ балалар өчен шифаханә мәгариф оешмаларында төп гомуми белем бирү программаларын һәм өстәмә гомуми белем бирү программаларын гамәлгә ашыруны финанс белән тәэмин итү нормативлары</w:t>
      </w:r>
    </w:p>
    <w:p>
      <w:pPr>
        <w:pStyle w:val="Style13"/>
        <w:spacing w:before="91" w:after="1"/>
        <w:rPr>
          <w:color w:val="auto"/>
          <w:sz w:val="20"/>
          <w:lang w:val="tt-RU"/>
        </w:rPr>
      </w:pPr>
      <w:r>
        <w:rPr>
          <w:color w:val="auto"/>
          <w:sz w:val="20"/>
          <w:lang w:val="tt-RU"/>
        </w:rPr>
      </w:r>
    </w:p>
    <w:tbl>
      <w:tblPr>
        <w:tblStyle w:val="18"/>
        <w:tblW w:w="10424" w:type="dxa"/>
        <w:jc w:val="left"/>
        <w:tblInd w:w="430" w:type="dxa"/>
        <w:tblLayout w:type="fixed"/>
        <w:tblCellMar>
          <w:top w:w="0" w:type="dxa"/>
          <w:left w:w="5" w:type="dxa"/>
          <w:bottom w:w="0" w:type="dxa"/>
          <w:right w:w="5" w:type="dxa"/>
        </w:tblCellMar>
      </w:tblPr>
      <w:tblGrid>
        <w:gridCol w:w="1526"/>
        <w:gridCol w:w="6380"/>
        <w:gridCol w:w="1419"/>
        <w:gridCol w:w="2"/>
        <w:gridCol w:w="1096"/>
      </w:tblGrid>
      <w:tr>
        <w:trPr>
          <w:trHeight w:val="758" w:hRule="atLeast"/>
        </w:trPr>
        <w:tc>
          <w:tcPr>
            <w:tcW w:w="152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Гомуми белем баскычы</w:t>
            </w:r>
          </w:p>
        </w:tc>
        <w:tc>
          <w:tcPr>
            <w:tcW w:w="638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Белем бирү</w:t>
            </w:r>
          </w:p>
          <w:p>
            <w:pPr>
              <w:pStyle w:val="Normal"/>
              <w:widowControl w:val="false"/>
              <w:suppressAutoHyphens w:val="true"/>
              <w:jc w:val="center"/>
              <w:rPr>
                <w:lang w:val="tt-RU"/>
              </w:rPr>
            </w:pPr>
            <w:r>
              <w:rPr>
                <w:color w:val="auto"/>
                <w:sz w:val="22"/>
                <w:szCs w:val="22"/>
                <w:lang w:val="tt-RU"/>
              </w:rPr>
              <w:t>программасының төре</w:t>
            </w:r>
          </w:p>
          <w:p>
            <w:pPr>
              <w:pStyle w:val="Normal"/>
              <w:widowControl w:val="false"/>
              <w:ind w:right="113" w:hanging="0"/>
              <w:jc w:val="center"/>
              <w:rPr>
                <w:color w:val="auto"/>
                <w:kern w:val="0"/>
                <w:sz w:val="22"/>
                <w:szCs w:val="22"/>
                <w:lang w:val="tt-RU" w:eastAsia="en-US" w:bidi="ar-SA"/>
              </w:rPr>
            </w:pPr>
            <w:r>
              <w:rPr>
                <w:color w:val="auto"/>
                <w:kern w:val="0"/>
                <w:sz w:val="22"/>
                <w:szCs w:val="22"/>
                <w:lang w:val="tt-RU" w:eastAsia="en-US" w:bidi="ar-SA"/>
              </w:rPr>
            </w:r>
          </w:p>
        </w:tc>
        <w:tc>
          <w:tcPr>
            <w:tcW w:w="2517"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ind w:left="-45" w:hanging="0"/>
              <w:jc w:val="center"/>
              <w:rPr>
                <w:lang w:val="tt-RU"/>
              </w:rPr>
            </w:pPr>
            <w:r>
              <w:rPr>
                <w:color w:val="auto"/>
                <w:sz w:val="22"/>
                <w:szCs w:val="22"/>
                <w:lang w:val="tt-RU"/>
              </w:rPr>
              <w:t>норматив, сумнарда</w:t>
            </w:r>
          </w:p>
        </w:tc>
      </w:tr>
      <w:tr>
        <w:trPr>
          <w:trHeight w:val="1011" w:hRule="atLeast"/>
        </w:trPr>
        <w:tc>
          <w:tcPr>
            <w:tcW w:w="152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09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r>
      <w:tr>
        <w:trPr>
          <w:trHeight w:val="285" w:hRule="atLeast"/>
        </w:trPr>
        <w:tc>
          <w:tcPr>
            <w:tcW w:w="152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Башлангыч гомуми белем</w:t>
            </w:r>
          </w:p>
        </w:tc>
        <w:tc>
          <w:tcPr>
            <w:tcW w:w="63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lang w:val="tt-RU"/>
              </w:rPr>
              <w:t>Төп гомуми белем бирү программасы</w:t>
            </w:r>
          </w:p>
        </w:tc>
        <w:tc>
          <w:tcPr>
            <w:tcW w:w="142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64002</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66414</w:t>
            </w:r>
          </w:p>
        </w:tc>
      </w:tr>
      <w:tr>
        <w:trPr>
          <w:trHeight w:val="829" w:hRule="atLeast"/>
        </w:trPr>
        <w:tc>
          <w:tcPr>
            <w:tcW w:w="152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lang w:val="tt-RU"/>
              </w:rPr>
              <w:t>Башлангыч гомуми белем бирү уку-укыту программаларын үзләштерүче укучылар өчен өстәмә гомуми белем бирү программалары</w:t>
            </w:r>
          </w:p>
        </w:tc>
        <w:tc>
          <w:tcPr>
            <w:tcW w:w="142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3236</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5331</w:t>
            </w:r>
          </w:p>
        </w:tc>
      </w:tr>
      <w:tr>
        <w:trPr>
          <w:trHeight w:val="61" w:hRule="atLeast"/>
        </w:trPr>
        <w:tc>
          <w:tcPr>
            <w:tcW w:w="152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Төп гомуми белем</w:t>
            </w:r>
          </w:p>
        </w:tc>
        <w:tc>
          <w:tcPr>
            <w:tcW w:w="63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lang w:val="tt-RU"/>
              </w:rPr>
              <w:t>Төп гомуми белем бирү программасы</w:t>
            </w:r>
          </w:p>
        </w:tc>
        <w:tc>
          <w:tcPr>
            <w:tcW w:w="142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90840</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100236</w:t>
            </w:r>
          </w:p>
        </w:tc>
      </w:tr>
      <w:tr>
        <w:trPr>
          <w:trHeight w:val="873" w:hRule="atLeast"/>
        </w:trPr>
        <w:tc>
          <w:tcPr>
            <w:tcW w:w="152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lang w:val="tt-RU"/>
              </w:rPr>
              <w:t>Төп гомуми белем бирү уку-укыту программаларын үзләштерүче  укучылар өчен өстәмә гомуми белем бирү программалары</w:t>
            </w:r>
          </w:p>
        </w:tc>
        <w:tc>
          <w:tcPr>
            <w:tcW w:w="142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3276</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5370</w:t>
            </w:r>
          </w:p>
        </w:tc>
      </w:tr>
      <w:tr>
        <w:trPr>
          <w:trHeight w:val="275" w:hRule="atLeast"/>
        </w:trPr>
        <w:tc>
          <w:tcPr>
            <w:tcW w:w="152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Урта гомуми белем</w:t>
            </w:r>
          </w:p>
        </w:tc>
        <w:tc>
          <w:tcPr>
            <w:tcW w:w="63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lang w:val="tt-RU"/>
              </w:rPr>
              <w:t>Төп гомуми белем бирү программасы</w:t>
            </w:r>
          </w:p>
        </w:tc>
        <w:tc>
          <w:tcPr>
            <w:tcW w:w="142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102604</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112658</w:t>
            </w:r>
          </w:p>
        </w:tc>
      </w:tr>
      <w:tr>
        <w:trPr>
          <w:trHeight w:val="833" w:hRule="atLeast"/>
        </w:trPr>
        <w:tc>
          <w:tcPr>
            <w:tcW w:w="152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lang w:val="tt-RU"/>
              </w:rPr>
              <w:t>Урта гомуми белем бирү уку-укыту программаларын үзләштерүче  укучылар өчен өстәмә гомуми белем бирү программалары</w:t>
            </w:r>
          </w:p>
        </w:tc>
        <w:tc>
          <w:tcPr>
            <w:tcW w:w="142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4045</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6608</w:t>
            </w:r>
          </w:p>
        </w:tc>
      </w:tr>
      <w:tr>
        <w:trPr>
          <w:trHeight w:val="1128" w:hRule="atLeast"/>
        </w:trPr>
        <w:tc>
          <w:tcPr>
            <w:tcW w:w="10423"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8" w:right="100" w:hanging="0"/>
              <w:jc w:val="both"/>
              <w:rPr>
                <w:lang w:val="tt-RU"/>
              </w:rPr>
            </w:pPr>
            <w:r>
              <w:rPr>
                <w:color w:val="auto"/>
                <w:sz w:val="22"/>
                <w:szCs w:val="22"/>
                <w:vertAlign w:val="superscript"/>
                <w:lang w:val="tt-RU"/>
              </w:rPr>
              <w:t>1</w:t>
            </w:r>
            <w:r>
              <w:rPr>
                <w:color w:val="auto"/>
                <w:sz w:val="22"/>
                <w:szCs w:val="22"/>
                <w:lang w:val="tt-RU"/>
              </w:rPr>
              <w:t xml:space="preserve"> 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нормативка карата 1,12 күләмендә арттыру коэффициенты кулланыла.</w:t>
            </w:r>
          </w:p>
        </w:tc>
      </w:tr>
    </w:tbl>
    <w:p>
      <w:pPr>
        <w:pStyle w:val="Style13"/>
        <w:spacing w:before="9" w:after="0"/>
        <w:rPr>
          <w:color w:val="auto"/>
          <w:sz w:val="6"/>
          <w:lang w:val="tt-RU"/>
        </w:rPr>
      </w:pPr>
      <w:r>
        <w:rPr>
          <w:color w:val="auto"/>
          <w:sz w:val="6"/>
          <w:lang w:val="tt-RU"/>
        </w:rPr>
      </w:r>
    </w:p>
    <w:p>
      <w:pPr>
        <w:pStyle w:val="Style13"/>
        <w:spacing w:before="4" w:after="0"/>
        <w:rPr>
          <w:color w:val="auto"/>
          <w:lang w:val="tt-RU"/>
        </w:rPr>
      </w:pPr>
      <w:r>
        <w:rPr>
          <w:color w:val="auto"/>
          <w:lang w:val="tt-RU"/>
        </w:rPr>
      </w:r>
      <w:r>
        <w:br w:type="page"/>
      </w:r>
    </w:p>
    <w:p>
      <w:pPr>
        <w:pStyle w:val="ListParagraph"/>
        <w:numPr>
          <w:ilvl w:val="0"/>
          <w:numId w:val="1"/>
        </w:numPr>
        <w:tabs>
          <w:tab w:val="clear" w:pos="720"/>
          <w:tab w:val="left" w:pos="1505" w:leader="none"/>
        </w:tabs>
        <w:spacing w:before="1" w:after="0"/>
        <w:ind w:left="425" w:right="286" w:firstLine="709"/>
        <w:rPr>
          <w:lang w:val="tt-RU"/>
        </w:rPr>
      </w:pPr>
      <w:r>
        <w:rPr>
          <w:bCs/>
          <w:color w:val="auto"/>
          <w:sz w:val="28"/>
          <w:szCs w:val="28"/>
          <w:lang w:val="tt-RU"/>
        </w:rPr>
        <w:t>Көндезге-читтән торып уку рәвешендәге гомуми белем бирү оешмаларында төп гомуми белем бирү программаларын гамәлгә ашыруны финанс белән тәэмин итү нормативлары</w:t>
      </w:r>
    </w:p>
    <w:p>
      <w:pPr>
        <w:pStyle w:val="Style13"/>
        <w:spacing w:before="91" w:after="1"/>
        <w:rPr>
          <w:color w:val="auto"/>
          <w:sz w:val="20"/>
          <w:lang w:val="tt-RU"/>
        </w:rPr>
      </w:pPr>
      <w:r>
        <w:rPr>
          <w:color w:val="auto"/>
          <w:sz w:val="20"/>
          <w:lang w:val="tt-RU"/>
        </w:rPr>
      </w:r>
    </w:p>
    <w:tbl>
      <w:tblPr>
        <w:tblStyle w:val="18"/>
        <w:tblW w:w="10339" w:type="dxa"/>
        <w:jc w:val="left"/>
        <w:tblInd w:w="480" w:type="dxa"/>
        <w:tblLayout w:type="fixed"/>
        <w:tblCellMar>
          <w:top w:w="55" w:type="dxa"/>
          <w:left w:w="55" w:type="dxa"/>
          <w:bottom w:w="55" w:type="dxa"/>
          <w:right w:w="55" w:type="dxa"/>
        </w:tblCellMar>
      </w:tblPr>
      <w:tblGrid>
        <w:gridCol w:w="4074"/>
        <w:gridCol w:w="1445"/>
        <w:gridCol w:w="1276"/>
        <w:gridCol w:w="1070"/>
        <w:gridCol w:w="67"/>
        <w:gridCol w:w="1272"/>
        <w:gridCol w:w="1134"/>
      </w:tblGrid>
      <w:tr>
        <w:trPr>
          <w:trHeight w:val="505" w:hRule="atLeast"/>
        </w:trPr>
        <w:tc>
          <w:tcPr>
            <w:tcW w:w="407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Көндезге-читтән торып уку рәвешле гомуми белем бирү оешмаларында гомуми белем баскычы, уку сроклары һәм төп гомуми белем бирү программаларының төрләре</w:t>
            </w:r>
          </w:p>
        </w:tc>
        <w:tc>
          <w:tcPr>
            <w:tcW w:w="1445" w:type="dxa"/>
            <w:vMerge w:val="restart"/>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right="113" w:hanging="0"/>
              <w:jc w:val="center"/>
              <w:rPr>
                <w:lang w:val="tt-RU"/>
              </w:rPr>
            </w:pPr>
            <w:r>
              <w:rPr>
                <w:color w:val="auto"/>
                <w:sz w:val="22"/>
                <w:szCs w:val="22"/>
                <w:lang w:val="tt-RU"/>
              </w:rPr>
              <w:t>Уку рәвеше</w:t>
            </w:r>
          </w:p>
        </w:tc>
        <w:tc>
          <w:tcPr>
            <w:tcW w:w="4819" w:type="dxa"/>
            <w:gridSpan w:val="5"/>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jc w:val="center"/>
              <w:rPr>
                <w:lang w:val="tt-RU"/>
              </w:rPr>
            </w:pPr>
            <w:r>
              <w:rPr>
                <w:color w:val="auto"/>
                <w:sz w:val="22"/>
                <w:szCs w:val="22"/>
                <w:lang w:val="tt-RU"/>
              </w:rPr>
              <w:t>норматив, сумнарда</w:t>
            </w:r>
          </w:p>
        </w:tc>
      </w:tr>
      <w:tr>
        <w:trPr>
          <w:trHeight w:val="1419" w:hRule="atLeast"/>
        </w:trPr>
        <w:tc>
          <w:tcPr>
            <w:tcW w:w="407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445" w:type="dxa"/>
            <w:vMerge w:val="continue"/>
            <w:tcBorders>
              <w:left w:val="single" w:sz="4" w:space="0" w:color="000000"/>
              <w:bottom w:val="single" w:sz="4" w:space="0" w:color="000000"/>
              <w:right w:val="single" w:sz="4" w:space="0" w:color="000000"/>
            </w:tcBorders>
            <w:tcMar>
              <w:top w:w="0" w:type="dxa"/>
              <w:left w:w="5" w:type="dxa"/>
              <w:bottom w:w="0" w:type="dxa"/>
              <w:right w:w="5" w:type="dxa"/>
            </w:tcMar>
          </w:tcPr>
          <w:p>
            <w:pPr>
              <w:pStyle w:val="Normal"/>
              <w:widowControl w:val="false"/>
              <w:spacing w:before="0" w:after="0"/>
              <w:jc w:val="left"/>
              <w:rPr>
                <w:color w:val="auto"/>
                <w:sz w:val="2"/>
                <w:szCs w:val="2"/>
                <w:lang w:val="tt-RU"/>
              </w:rPr>
            </w:pPr>
            <w:r>
              <w:rPr>
                <w:color w:val="auto"/>
                <w:sz w:val="2"/>
                <w:szCs w:val="2"/>
                <w:lang w:val="tt-RU"/>
              </w:rPr>
            </w:r>
          </w:p>
        </w:tc>
        <w:tc>
          <w:tcPr>
            <w:tcW w:w="2346"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right="113" w:hanging="0"/>
              <w:jc w:val="center"/>
              <w:rPr>
                <w:lang w:val="tt-RU"/>
              </w:rPr>
            </w:pPr>
            <w:r>
              <w:rPr>
                <w:color w:val="auto"/>
                <w:sz w:val="22"/>
                <w:szCs w:val="22"/>
                <w:lang w:val="tt-RU"/>
              </w:rPr>
              <w:t>Гомуми белем бирү оешмасы</w:t>
            </w:r>
          </w:p>
        </w:tc>
        <w:tc>
          <w:tcPr>
            <w:tcW w:w="2473"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suppressAutoHyphens w:val="true"/>
              <w:ind w:left="-109" w:hanging="0"/>
              <w:jc w:val="center"/>
              <w:rPr>
                <w:lang w:val="tt-RU"/>
              </w:rPr>
            </w:pPr>
            <w:r>
              <w:rPr>
                <w:color w:val="auto"/>
                <w:sz w:val="22"/>
                <w:szCs w:val="22"/>
                <w:lang w:val="tt-RU"/>
              </w:rPr>
              <w:t>Җинаять-үтәтү системасының төзәтү-хезмәт учреждениеләре</w:t>
            </w:r>
          </w:p>
          <w:p>
            <w:pPr>
              <w:pStyle w:val="Normal"/>
              <w:widowControl w:val="false"/>
              <w:ind w:left="-104" w:hanging="0"/>
              <w:jc w:val="center"/>
              <w:rPr>
                <w:lang w:val="tt-RU"/>
              </w:rPr>
            </w:pPr>
            <w:r>
              <w:rPr>
                <w:color w:val="auto"/>
                <w:sz w:val="22"/>
                <w:szCs w:val="22"/>
                <w:lang w:val="tt-RU"/>
              </w:rPr>
              <w:t>каршындагы гомуми белем бирү оешмасы</w:t>
            </w:r>
          </w:p>
        </w:tc>
      </w:tr>
      <w:tr>
        <w:trPr>
          <w:trHeight w:val="1011" w:hRule="atLeast"/>
        </w:trPr>
        <w:tc>
          <w:tcPr>
            <w:tcW w:w="407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445" w:type="dxa"/>
            <w:vMerge w:val="continue"/>
            <w:tcBorders>
              <w:left w:val="single" w:sz="4" w:space="0" w:color="000000"/>
              <w:bottom w:val="single" w:sz="4" w:space="0" w:color="000000"/>
              <w:right w:val="single" w:sz="4" w:space="0" w:color="000000"/>
            </w:tcBorders>
            <w:tcMar>
              <w:top w:w="0" w:type="dxa"/>
              <w:left w:w="5" w:type="dxa"/>
              <w:bottom w:w="0" w:type="dxa"/>
              <w:right w:w="5" w:type="dxa"/>
            </w:tcMar>
          </w:tcPr>
          <w:p>
            <w:pPr>
              <w:pStyle w:val="Normal"/>
              <w:widowControl w:val="false"/>
              <w:spacing w:before="0" w:after="0"/>
              <w:jc w:val="left"/>
              <w:rPr>
                <w:color w:val="auto"/>
                <w:sz w:val="2"/>
                <w:szCs w:val="2"/>
                <w:lang w:val="tt-RU"/>
              </w:rPr>
            </w:pPr>
            <w:r>
              <w:rPr>
                <w:color w:val="auto"/>
                <w:sz w:val="2"/>
                <w:szCs w:val="2"/>
                <w:lang w:val="tt-RU"/>
              </w:rPr>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37"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c>
          <w:tcPr>
            <w:tcW w:w="1272"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3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r>
      <w:tr>
        <w:trPr>
          <w:trHeight w:val="325" w:hRule="atLeast"/>
        </w:trPr>
        <w:tc>
          <w:tcPr>
            <w:tcW w:w="4074" w:type="dxa"/>
            <w:vMerge w:val="restart"/>
            <w:tcBorders>
              <w:left w:val="single" w:sz="4" w:space="0" w:color="000000"/>
              <w:bottom w:val="single" w:sz="4" w:space="0" w:color="000000"/>
              <w:right w:val="single" w:sz="4" w:space="0" w:color="000000"/>
            </w:tcBorders>
          </w:tcPr>
          <w:p>
            <w:pPr>
              <w:pStyle w:val="Normal"/>
              <w:widowControl w:val="false"/>
              <w:ind w:right="113" w:hanging="0"/>
              <w:rPr>
                <w:lang w:val="tt-RU"/>
              </w:rPr>
            </w:pPr>
            <w:r>
              <w:rPr>
                <w:color w:val="auto"/>
                <w:sz w:val="22"/>
                <w:szCs w:val="22"/>
                <w:lang w:val="tt-RU"/>
              </w:rPr>
              <w:t>Төп гомуми белем, бишьеллык уку срогы, гомуми белем бирү программасы</w:t>
            </w:r>
          </w:p>
        </w:tc>
        <w:tc>
          <w:tcPr>
            <w:tcW w:w="1445"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right="113" w:hanging="0"/>
              <w:jc w:val="center"/>
              <w:rPr>
                <w:lang w:val="tt-RU"/>
              </w:rPr>
            </w:pPr>
            <w:r>
              <w:rPr>
                <w:color w:val="auto"/>
                <w:sz w:val="22"/>
                <w:szCs w:val="22"/>
                <w:lang w:val="tt-RU"/>
              </w:rPr>
              <w:t>көндезге</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37428</w:t>
            </w:r>
          </w:p>
        </w:tc>
        <w:tc>
          <w:tcPr>
            <w:tcW w:w="1137"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65960</w:t>
            </w:r>
          </w:p>
        </w:tc>
        <w:tc>
          <w:tcPr>
            <w:tcW w:w="1272"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55771</w:t>
            </w:r>
          </w:p>
        </w:tc>
        <w:tc>
          <w:tcPr>
            <w:tcW w:w="113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95869</w:t>
            </w:r>
          </w:p>
        </w:tc>
      </w:tr>
      <w:tr>
        <w:trPr>
          <w:trHeight w:val="202" w:hRule="atLeast"/>
        </w:trPr>
        <w:tc>
          <w:tcPr>
            <w:tcW w:w="407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445"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right="113" w:hanging="0"/>
              <w:jc w:val="center"/>
              <w:rPr>
                <w:lang w:val="tt-RU"/>
              </w:rPr>
            </w:pPr>
            <w:r>
              <w:rPr>
                <w:color w:val="auto"/>
                <w:sz w:val="22"/>
                <w:szCs w:val="22"/>
                <w:lang w:val="tt-RU"/>
              </w:rPr>
              <w:t>читтән торып</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62569</w:t>
            </w:r>
          </w:p>
        </w:tc>
        <w:tc>
          <w:tcPr>
            <w:tcW w:w="1137"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67150</w:t>
            </w:r>
          </w:p>
        </w:tc>
        <w:tc>
          <w:tcPr>
            <w:tcW w:w="1272"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93520</w:t>
            </w:r>
          </w:p>
        </w:tc>
        <w:tc>
          <w:tcPr>
            <w:tcW w:w="113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97607</w:t>
            </w:r>
          </w:p>
        </w:tc>
      </w:tr>
      <w:tr>
        <w:trPr>
          <w:trHeight w:val="498" w:hRule="atLeast"/>
        </w:trPr>
        <w:tc>
          <w:tcPr>
            <w:tcW w:w="4074" w:type="dxa"/>
            <w:vMerge w:val="restart"/>
            <w:tcBorders>
              <w:left w:val="single" w:sz="4" w:space="0" w:color="000000"/>
              <w:bottom w:val="single" w:sz="4" w:space="0" w:color="000000"/>
              <w:right w:val="single" w:sz="4" w:space="0" w:color="000000"/>
            </w:tcBorders>
          </w:tcPr>
          <w:p>
            <w:pPr>
              <w:pStyle w:val="Normal"/>
              <w:widowControl w:val="false"/>
              <w:tabs>
                <w:tab w:val="clear" w:pos="720"/>
                <w:tab w:val="left" w:pos="3858" w:leader="none"/>
              </w:tabs>
              <w:rPr>
                <w:lang w:val="tt-RU"/>
              </w:rPr>
            </w:pPr>
            <w:r>
              <w:rPr>
                <w:color w:val="auto"/>
                <w:sz w:val="22"/>
                <w:szCs w:val="22"/>
                <w:lang w:val="tt-RU"/>
              </w:rPr>
              <w:t>Урта гомуми белем, икееллык яисә өчеллык уку сроклары, гомуми белем бирү программасы</w:t>
            </w:r>
          </w:p>
        </w:tc>
        <w:tc>
          <w:tcPr>
            <w:tcW w:w="1445"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right="113" w:hanging="0"/>
              <w:jc w:val="center"/>
              <w:rPr>
                <w:lang w:val="tt-RU"/>
              </w:rPr>
            </w:pPr>
            <w:r>
              <w:rPr>
                <w:color w:val="auto"/>
                <w:sz w:val="22"/>
                <w:szCs w:val="22"/>
                <w:lang w:val="tt-RU"/>
              </w:rPr>
              <w:t>көндезге</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43853</w:t>
            </w:r>
          </w:p>
        </w:tc>
        <w:tc>
          <w:tcPr>
            <w:tcW w:w="1137"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77618</w:t>
            </w:r>
          </w:p>
        </w:tc>
        <w:tc>
          <w:tcPr>
            <w:tcW w:w="1272"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65349</w:t>
            </w:r>
          </w:p>
        </w:tc>
        <w:tc>
          <w:tcPr>
            <w:tcW w:w="113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112818</w:t>
            </w:r>
          </w:p>
        </w:tc>
      </w:tr>
      <w:tr>
        <w:trPr>
          <w:trHeight w:val="187" w:hRule="atLeast"/>
        </w:trPr>
        <w:tc>
          <w:tcPr>
            <w:tcW w:w="407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445"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right="113" w:hanging="0"/>
              <w:jc w:val="center"/>
              <w:rPr>
                <w:lang w:val="tt-RU"/>
              </w:rPr>
            </w:pPr>
            <w:r>
              <w:rPr>
                <w:color w:val="auto"/>
                <w:sz w:val="22"/>
                <w:szCs w:val="22"/>
                <w:lang w:val="tt-RU"/>
              </w:rPr>
              <w:t>читтән торып</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81201</w:t>
            </w:r>
          </w:p>
        </w:tc>
        <w:tc>
          <w:tcPr>
            <w:tcW w:w="1137"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87149</w:t>
            </w:r>
          </w:p>
        </w:tc>
        <w:tc>
          <w:tcPr>
            <w:tcW w:w="1272"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121411</w:t>
            </w:r>
          </w:p>
        </w:tc>
        <w:tc>
          <w:tcPr>
            <w:tcW w:w="113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126728</w:t>
            </w:r>
          </w:p>
        </w:tc>
      </w:tr>
      <w:tr>
        <w:trPr>
          <w:trHeight w:val="758" w:hRule="atLeast"/>
        </w:trPr>
        <w:tc>
          <w:tcPr>
            <w:tcW w:w="4074" w:type="dxa"/>
            <w:tcBorders>
              <w:left w:val="single" w:sz="4" w:space="0" w:color="000000"/>
              <w:bottom w:val="single" w:sz="4" w:space="0" w:color="000000"/>
              <w:right w:val="single" w:sz="4" w:space="0" w:color="000000"/>
            </w:tcBorders>
          </w:tcPr>
          <w:p>
            <w:pPr>
              <w:pStyle w:val="TableParagraph"/>
              <w:widowControl w:val="false"/>
              <w:spacing w:lineRule="auto" w:line="240" w:before="0" w:after="0"/>
              <w:ind w:left="108" w:right="65" w:hanging="0"/>
              <w:jc w:val="left"/>
              <w:rPr>
                <w:lang w:val="tt-RU"/>
              </w:rPr>
            </w:pPr>
            <w:r>
              <w:rPr>
                <w:color w:val="auto"/>
                <w:sz w:val="22"/>
                <w:szCs w:val="22"/>
                <w:lang w:val="tt-RU"/>
              </w:rPr>
              <w:t>Төп һәм урта гомуми белем, сигезьеллык уку срогы, индивидуаль уку-укыту планы буенча уку</w:t>
            </w:r>
          </w:p>
        </w:tc>
        <w:tc>
          <w:tcPr>
            <w:tcW w:w="1445"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z w:val="22"/>
                <w:szCs w:val="22"/>
                <w:lang w:val="tt-RU"/>
              </w:rPr>
              <w:t>читтән торып</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37804</w:t>
            </w:r>
          </w:p>
        </w:tc>
        <w:tc>
          <w:tcPr>
            <w:tcW w:w="1137"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40578</w:t>
            </w:r>
          </w:p>
        </w:tc>
        <w:tc>
          <w:tcPr>
            <w:tcW w:w="1272"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56335</w:t>
            </w:r>
          </w:p>
        </w:tc>
        <w:tc>
          <w:tcPr>
            <w:tcW w:w="113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58786</w:t>
            </w:r>
          </w:p>
        </w:tc>
      </w:tr>
      <w:tr>
        <w:trPr>
          <w:trHeight w:val="570" w:hRule="atLeast"/>
        </w:trPr>
        <w:tc>
          <w:tcPr>
            <w:tcW w:w="4074" w:type="dxa"/>
            <w:vMerge w:val="restart"/>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lineRule="auto" w:line="240" w:before="0" w:after="0"/>
              <w:ind w:left="108" w:right="65" w:hanging="0"/>
              <w:jc w:val="left"/>
              <w:rPr>
                <w:lang w:val="tt-RU"/>
              </w:rPr>
            </w:pPr>
            <w:r>
              <w:rPr>
                <w:color w:val="auto"/>
                <w:sz w:val="22"/>
                <w:szCs w:val="22"/>
                <w:lang w:val="tt-RU"/>
              </w:rPr>
              <w:t>Төп гомуми белем, икееллык уку срогы, төп гомуми белем бирү программасы (сессияләргә бүлеп укыту)</w:t>
            </w:r>
          </w:p>
        </w:tc>
        <w:tc>
          <w:tcPr>
            <w:tcW w:w="1445"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right="113" w:hanging="0"/>
              <w:jc w:val="center"/>
              <w:rPr>
                <w:lang w:val="tt-RU"/>
              </w:rPr>
            </w:pPr>
            <w:r>
              <w:rPr>
                <w:color w:val="auto"/>
                <w:sz w:val="22"/>
                <w:szCs w:val="22"/>
                <w:lang w:val="tt-RU"/>
              </w:rPr>
              <w:t>көндезге</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78634</w:t>
            </w:r>
          </w:p>
        </w:tc>
        <w:tc>
          <w:tcPr>
            <w:tcW w:w="1137"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139545</w:t>
            </w:r>
          </w:p>
        </w:tc>
        <w:tc>
          <w:tcPr>
            <w:tcW w:w="1272"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117175</w:t>
            </w:r>
          </w:p>
        </w:tc>
        <w:tc>
          <w:tcPr>
            <w:tcW w:w="113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202833</w:t>
            </w:r>
          </w:p>
        </w:tc>
      </w:tr>
      <w:tr>
        <w:trPr>
          <w:trHeight w:val="430" w:hRule="atLeast"/>
        </w:trPr>
        <w:tc>
          <w:tcPr>
            <w:tcW w:w="4074" w:type="dxa"/>
            <w:vMerge w:val="continue"/>
            <w:tcBorders>
              <w:left w:val="single" w:sz="4" w:space="0" w:color="000000"/>
              <w:bottom w:val="single" w:sz="4" w:space="0" w:color="000000"/>
              <w:right w:val="single" w:sz="4" w:space="0" w:color="000000"/>
            </w:tcBorders>
            <w:tcMar>
              <w:top w:w="0" w:type="dxa"/>
              <w:left w:w="5" w:type="dxa"/>
              <w:bottom w:w="0" w:type="dxa"/>
              <w:right w:w="5" w:type="dxa"/>
            </w:tcMar>
          </w:tcPr>
          <w:p>
            <w:pPr>
              <w:pStyle w:val="Normal"/>
              <w:widowControl w:val="false"/>
              <w:spacing w:before="0" w:after="0"/>
              <w:jc w:val="left"/>
              <w:rPr>
                <w:color w:val="auto"/>
                <w:sz w:val="2"/>
                <w:szCs w:val="2"/>
                <w:lang w:val="tt-RU"/>
              </w:rPr>
            </w:pPr>
            <w:r>
              <w:rPr>
                <w:color w:val="auto"/>
                <w:sz w:val="2"/>
                <w:szCs w:val="2"/>
                <w:lang w:val="tt-RU"/>
              </w:rPr>
            </w:r>
          </w:p>
        </w:tc>
        <w:tc>
          <w:tcPr>
            <w:tcW w:w="1445"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right="113" w:hanging="0"/>
              <w:jc w:val="center"/>
              <w:rPr>
                <w:lang w:val="tt-RU"/>
              </w:rPr>
            </w:pPr>
            <w:r>
              <w:rPr>
                <w:color w:val="auto"/>
                <w:sz w:val="22"/>
                <w:szCs w:val="22"/>
                <w:lang w:val="tt-RU"/>
              </w:rPr>
              <w:t>читтән торып</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104888</w:t>
            </w:r>
          </w:p>
        </w:tc>
        <w:tc>
          <w:tcPr>
            <w:tcW w:w="1137"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112538</w:t>
            </w:r>
          </w:p>
        </w:tc>
        <w:tc>
          <w:tcPr>
            <w:tcW w:w="1272"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156587</w:t>
            </w:r>
          </w:p>
        </w:tc>
        <w:tc>
          <w:tcPr>
            <w:tcW w:w="113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163424</w:t>
            </w:r>
          </w:p>
        </w:tc>
      </w:tr>
      <w:tr>
        <w:trPr>
          <w:trHeight w:val="1011" w:hRule="atLeast"/>
        </w:trPr>
        <w:tc>
          <w:tcPr>
            <w:tcW w:w="10338" w:type="dxa"/>
            <w:gridSpan w:val="7"/>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lineRule="atLeast" w:line="250" w:before="0" w:after="0"/>
              <w:ind w:left="108" w:right="209" w:hanging="0"/>
              <w:jc w:val="both"/>
              <w:rPr>
                <w:lang w:val="tt-RU"/>
              </w:rPr>
            </w:pPr>
            <w:r>
              <w:rPr>
                <w:color w:val="auto"/>
                <w:sz w:val="22"/>
                <w:szCs w:val="22"/>
                <w:vertAlign w:val="superscript"/>
                <w:lang w:val="tt-RU"/>
              </w:rPr>
              <w:t>1</w:t>
            </w:r>
            <w:r>
              <w:rPr>
                <w:color w:val="auto"/>
                <w:sz w:val="22"/>
                <w:szCs w:val="22"/>
                <w:lang w:val="tt-RU"/>
              </w:rPr>
              <w:t xml:space="preserve"> 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нормативка карата 1,12 күләмендә арттыру коэффициенты кулланыла.</w:t>
            </w:r>
          </w:p>
        </w:tc>
      </w:tr>
    </w:tbl>
    <w:p>
      <w:pPr>
        <w:pStyle w:val="Style13"/>
        <w:spacing w:before="9" w:after="0"/>
        <w:rPr>
          <w:color w:val="auto"/>
          <w:sz w:val="20"/>
          <w:szCs w:val="20"/>
          <w:lang w:val="tt-RU"/>
        </w:rPr>
      </w:pPr>
      <w:r>
        <w:rPr>
          <w:color w:val="auto"/>
          <w:sz w:val="20"/>
          <w:szCs w:val="20"/>
          <w:lang w:val="tt-RU"/>
        </w:rPr>
      </w:r>
    </w:p>
    <w:p>
      <w:pPr>
        <w:pStyle w:val="ListParagraph"/>
        <w:numPr>
          <w:ilvl w:val="0"/>
          <w:numId w:val="1"/>
        </w:numPr>
        <w:tabs>
          <w:tab w:val="clear" w:pos="720"/>
          <w:tab w:val="left" w:pos="1843" w:leader="none"/>
        </w:tabs>
        <w:ind w:left="425" w:right="286" w:firstLine="720"/>
        <w:rPr>
          <w:lang w:val="tt-RU"/>
        </w:rPr>
      </w:pPr>
      <w:r>
        <w:rPr>
          <w:rFonts w:cs="Times New Roman"/>
          <w:color w:val="auto"/>
          <w:sz w:val="28"/>
          <w:szCs w:val="28"/>
          <w:lang w:val="tt-RU"/>
        </w:rPr>
        <w:t xml:space="preserve">Һөнәри белем бирү оешмаларында төп һәм өстәмә гомуми белем бирү  программаларын гамәлгә ашыруны финанс белән тәэмин итү нормативлары </w:t>
      </w:r>
    </w:p>
    <w:p>
      <w:pPr>
        <w:pStyle w:val="Style13"/>
        <w:rPr>
          <w:color w:val="auto"/>
          <w:sz w:val="20"/>
          <w:lang w:val="tt-RU"/>
        </w:rPr>
      </w:pPr>
      <w:r>
        <w:rPr>
          <w:color w:val="auto"/>
          <w:sz w:val="20"/>
          <w:lang w:val="tt-RU"/>
        </w:rPr>
      </w:r>
    </w:p>
    <w:tbl>
      <w:tblPr>
        <w:tblStyle w:val="18"/>
        <w:tblW w:w="10339" w:type="dxa"/>
        <w:jc w:val="left"/>
        <w:tblInd w:w="430" w:type="dxa"/>
        <w:tblLayout w:type="fixed"/>
        <w:tblCellMar>
          <w:top w:w="0" w:type="dxa"/>
          <w:left w:w="5" w:type="dxa"/>
          <w:bottom w:w="0" w:type="dxa"/>
          <w:right w:w="5" w:type="dxa"/>
        </w:tblCellMar>
      </w:tblPr>
      <w:tblGrid>
        <w:gridCol w:w="1697"/>
        <w:gridCol w:w="4515"/>
        <w:gridCol w:w="2222"/>
        <w:gridCol w:w="1904"/>
      </w:tblGrid>
      <w:tr>
        <w:trPr>
          <w:trHeight w:val="1020" w:hRule="atLeast"/>
        </w:trPr>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ind w:right="-109" w:hanging="0"/>
              <w:jc w:val="center"/>
              <w:rPr>
                <w:lang w:val="tt-RU"/>
              </w:rPr>
            </w:pPr>
            <w:r>
              <w:rPr>
                <w:color w:val="auto"/>
                <w:sz w:val="22"/>
                <w:szCs w:val="22"/>
                <w:lang w:val="tt-RU"/>
              </w:rPr>
              <w:t>Гомуми</w:t>
            </w:r>
          </w:p>
          <w:p>
            <w:pPr>
              <w:pStyle w:val="Normal"/>
              <w:widowControl w:val="false"/>
              <w:suppressAutoHyphens w:val="true"/>
              <w:ind w:right="-109" w:hanging="0"/>
              <w:jc w:val="center"/>
              <w:rPr>
                <w:lang w:val="tt-RU"/>
              </w:rPr>
            </w:pPr>
            <w:r>
              <w:rPr>
                <w:color w:val="auto"/>
                <w:sz w:val="22"/>
                <w:szCs w:val="22"/>
                <w:lang w:val="tt-RU"/>
              </w:rPr>
              <w:t>белем</w:t>
            </w:r>
          </w:p>
          <w:p>
            <w:pPr>
              <w:pStyle w:val="Normal"/>
              <w:widowControl w:val="false"/>
              <w:ind w:right="113" w:hanging="0"/>
              <w:jc w:val="center"/>
              <w:rPr>
                <w:lang w:val="tt-RU"/>
              </w:rPr>
            </w:pPr>
            <w:r>
              <w:rPr>
                <w:color w:val="auto"/>
                <w:sz w:val="22"/>
                <w:szCs w:val="22"/>
                <w:lang w:val="tt-RU"/>
              </w:rPr>
              <w:t>баскычы</w:t>
            </w:r>
          </w:p>
        </w:tc>
        <w:tc>
          <w:tcPr>
            <w:tcW w:w="4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Белем бирү программасы төре</w:t>
            </w:r>
          </w:p>
        </w:tc>
        <w:tc>
          <w:tcPr>
            <w:tcW w:w="22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8" w:hanging="0"/>
              <w:jc w:val="center"/>
              <w:rPr>
                <w:lang w:val="tt-RU"/>
              </w:rPr>
            </w:pPr>
            <w:r>
              <w:rPr>
                <w:color w:val="auto"/>
                <w:sz w:val="22"/>
                <w:szCs w:val="22"/>
                <w:lang w:val="tt-RU"/>
              </w:rPr>
              <w:t>Җирлек/</w:t>
            </w:r>
          </w:p>
          <w:p>
            <w:pPr>
              <w:pStyle w:val="Normal"/>
              <w:widowControl w:val="false"/>
              <w:ind w:left="-108" w:right="-108" w:hanging="0"/>
              <w:jc w:val="center"/>
              <w:rPr>
                <w:lang w:val="tt-RU"/>
              </w:rPr>
            </w:pPr>
            <w:r>
              <w:rPr>
                <w:color w:val="auto"/>
                <w:sz w:val="22"/>
                <w:szCs w:val="22"/>
                <w:lang w:val="tt-RU"/>
              </w:rPr>
              <w:t>шәһәр округы</w:t>
            </w:r>
          </w:p>
        </w:tc>
        <w:tc>
          <w:tcPr>
            <w:tcW w:w="19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ind w:left="-108" w:hanging="0"/>
              <w:jc w:val="center"/>
              <w:rPr>
                <w:lang w:val="tt-RU"/>
              </w:rPr>
            </w:pPr>
            <w:r>
              <w:rPr>
                <w:color w:val="auto"/>
                <w:sz w:val="22"/>
                <w:szCs w:val="22"/>
                <w:lang w:val="tt-RU"/>
              </w:rPr>
              <w:t>Елына бер укучыга</w:t>
            </w:r>
          </w:p>
          <w:p>
            <w:pPr>
              <w:pStyle w:val="Normal"/>
              <w:widowControl w:val="false"/>
              <w:ind w:right="113" w:hanging="0"/>
              <w:jc w:val="center"/>
              <w:rPr>
                <w:lang w:val="tt-RU"/>
              </w:rPr>
            </w:pPr>
            <w:r>
              <w:rPr>
                <w:color w:val="auto"/>
                <w:sz w:val="22"/>
                <w:szCs w:val="22"/>
                <w:lang w:val="tt-RU"/>
              </w:rPr>
              <w:t>норматив, сумнарда</w:t>
            </w:r>
          </w:p>
        </w:tc>
      </w:tr>
      <w:tr>
        <w:trPr>
          <w:trHeight w:val="148" w:hRule="atLeast"/>
        </w:trPr>
        <w:tc>
          <w:tcPr>
            <w:tcW w:w="169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Төп гомуми</w:t>
            </w:r>
          </w:p>
          <w:p>
            <w:pPr>
              <w:pStyle w:val="Normal"/>
              <w:widowControl w:val="false"/>
              <w:suppressAutoHyphens w:val="true"/>
              <w:rPr>
                <w:lang w:val="tt-RU"/>
              </w:rPr>
            </w:pPr>
            <w:r>
              <w:rPr>
                <w:color w:val="auto"/>
                <w:sz w:val="22"/>
                <w:szCs w:val="22"/>
                <w:lang w:val="tt-RU"/>
              </w:rPr>
              <w:t>белем</w:t>
            </w:r>
          </w:p>
          <w:p>
            <w:pPr>
              <w:pStyle w:val="TableParagraph"/>
              <w:widowControl w:val="false"/>
              <w:spacing w:lineRule="exact" w:line="241" w:before="7"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4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lang w:val="tt-RU"/>
              </w:rPr>
            </w:pPr>
            <w:r>
              <w:rPr>
                <w:color w:val="auto"/>
                <w:sz w:val="22"/>
                <w:szCs w:val="22"/>
                <w:lang w:val="tt-RU"/>
              </w:rPr>
              <w:t>Төп гомуми белем бирү программасы</w:t>
            </w:r>
          </w:p>
        </w:tc>
        <w:tc>
          <w:tcPr>
            <w:tcW w:w="2222" w:type="dxa"/>
            <w:tcBorders>
              <w:top w:val="single" w:sz="4" w:space="0" w:color="000000"/>
              <w:left w:val="single" w:sz="4" w:space="0" w:color="000000"/>
              <w:bottom w:val="single" w:sz="4" w:space="0" w:color="000000"/>
              <w:right w:val="single" w:sz="4" w:space="0" w:color="000000"/>
            </w:tcBorders>
          </w:tcPr>
          <w:p>
            <w:pPr>
              <w:pStyle w:val="Normal"/>
              <w:widowControl w:val="false"/>
              <w:ind w:left="-108" w:right="-108"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90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67840</w:t>
            </w:r>
          </w:p>
        </w:tc>
      </w:tr>
      <w:tr>
        <w:trPr>
          <w:trHeight w:val="268" w:hRule="atLeast"/>
        </w:trPr>
        <w:tc>
          <w:tcPr>
            <w:tcW w:w="1697"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8" w:hanging="0"/>
              <w:jc w:val="left"/>
              <w:rPr>
                <w:color w:val="auto"/>
                <w:spacing w:val="-2"/>
                <w:lang w:val="tt-RU"/>
              </w:rPr>
            </w:pPr>
            <w:r>
              <w:rPr>
                <w:color w:val="auto"/>
                <w:spacing w:val="-2"/>
                <w:lang w:val="tt-RU"/>
              </w:rPr>
            </w:r>
          </w:p>
        </w:tc>
        <w:tc>
          <w:tcPr>
            <w:tcW w:w="4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Төп  гомуми белеем бирү программасы буенча белем алучылар өчен өстәмә гомуми белем бирү программалары</w:t>
            </w:r>
          </w:p>
        </w:tc>
        <w:tc>
          <w:tcPr>
            <w:tcW w:w="2222" w:type="dxa"/>
            <w:tcBorders>
              <w:top w:val="single" w:sz="4" w:space="0" w:color="000000"/>
              <w:left w:val="single" w:sz="4" w:space="0" w:color="000000"/>
              <w:bottom w:val="single" w:sz="4" w:space="0" w:color="000000"/>
              <w:right w:val="single" w:sz="4" w:space="0" w:color="000000"/>
            </w:tcBorders>
          </w:tcPr>
          <w:p>
            <w:pPr>
              <w:pStyle w:val="Normal"/>
              <w:widowControl w:val="false"/>
              <w:ind w:left="-108" w:right="-108"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90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3073</w:t>
            </w:r>
          </w:p>
        </w:tc>
      </w:tr>
      <w:tr>
        <w:trPr>
          <w:trHeight w:val="268" w:hRule="atLeast"/>
        </w:trPr>
        <w:tc>
          <w:tcPr>
            <w:tcW w:w="10338"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vertAlign w:val="superscript"/>
                <w:lang w:val="tt-RU"/>
              </w:rPr>
              <w:t>1</w:t>
            </w:r>
            <w:r>
              <w:rPr>
                <w:color w:val="auto"/>
                <w:sz w:val="22"/>
                <w:szCs w:val="22"/>
                <w:lang w:val="tt-RU"/>
              </w:rPr>
              <w:t xml:space="preserve"> 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нормативка карата 1,12 күләмендә арттыру коэффициенты кулланыла.</w:t>
            </w:r>
          </w:p>
        </w:tc>
      </w:tr>
    </w:tbl>
    <w:p>
      <w:pPr>
        <w:pStyle w:val="Style13"/>
        <w:spacing w:before="9" w:after="0"/>
        <w:rPr>
          <w:color w:val="auto"/>
          <w:sz w:val="6"/>
          <w:lang w:val="tt-RU"/>
        </w:rPr>
      </w:pPr>
      <w:r>
        <w:rPr>
          <w:color w:val="auto"/>
          <w:sz w:val="6"/>
          <w:lang w:val="tt-RU"/>
        </w:rPr>
      </w:r>
    </w:p>
    <w:p>
      <w:pPr>
        <w:pStyle w:val="ConsPlusNormal"/>
        <w:ind w:left="426" w:right="113" w:hanging="0"/>
        <w:jc w:val="both"/>
        <w:rPr>
          <w:rFonts w:ascii="Times New Roman" w:hAnsi="Times New Roman" w:cs="Times New Roman"/>
          <w:color w:val="auto"/>
          <w:sz w:val="22"/>
          <w:szCs w:val="22"/>
          <w:lang w:val="tt-RU"/>
        </w:rPr>
      </w:pPr>
      <w:r>
        <w:rPr>
          <w:rFonts w:cs="Times New Roman" w:ascii="Times New Roman" w:hAnsi="Times New Roman"/>
          <w:color w:val="auto"/>
          <w:sz w:val="22"/>
          <w:szCs w:val="22"/>
          <w:lang w:val="tt-RU"/>
        </w:rPr>
      </w:r>
      <w:r>
        <w:br w:type="page"/>
      </w:r>
    </w:p>
    <w:p>
      <w:pPr>
        <w:pStyle w:val="ConsPlusNormal"/>
        <w:numPr>
          <w:ilvl w:val="0"/>
          <w:numId w:val="1"/>
        </w:numPr>
        <w:ind w:left="425" w:right="113" w:firstLine="720"/>
        <w:jc w:val="both"/>
        <w:rPr>
          <w:lang w:val="tt-RU"/>
        </w:rPr>
      </w:pPr>
      <w:r>
        <w:rPr>
          <w:rFonts w:cs="Times New Roman" w:ascii="Times New Roman" w:hAnsi="Times New Roman"/>
          <w:color w:val="auto"/>
          <w:sz w:val="28"/>
          <w:szCs w:val="28"/>
          <w:lang w:val="tt-RU"/>
        </w:rPr>
        <w:t> </w:t>
      </w:r>
      <w:r>
        <w:rPr>
          <w:rFonts w:eastAsia="SimSun" w:cs="Times New Roman" w:ascii="Times New Roman" w:hAnsi="Times New Roman"/>
          <w:i w:val="false"/>
          <w:iCs w:val="false"/>
          <w:caps w:val="false"/>
          <w:smallCaps w:val="false"/>
          <w:color w:val="auto"/>
          <w:spacing w:val="0"/>
          <w:sz w:val="28"/>
          <w:szCs w:val="28"/>
          <w:lang w:val="tt-RU"/>
        </w:rPr>
        <w:t>Гомуми белем бирү оешмаларында дәреслекләр белән тәэмин итүгә норматив чыгымнар</w:t>
      </w:r>
    </w:p>
    <w:p>
      <w:pPr>
        <w:pStyle w:val="ConsPlusNormal"/>
        <w:spacing w:before="0" w:after="0"/>
        <w:ind w:left="426" w:right="113" w:hanging="0"/>
        <w:jc w:val="both"/>
        <w:rPr>
          <w:rFonts w:ascii="Times New Roman" w:hAnsi="Times New Roman" w:cs="Times New Roman"/>
          <w:color w:val="auto"/>
          <w:sz w:val="22"/>
          <w:szCs w:val="22"/>
          <w:lang w:val="tt-RU"/>
        </w:rPr>
      </w:pPr>
      <w:r>
        <w:rPr>
          <w:rFonts w:cs="Times New Roman" w:ascii="Times New Roman" w:hAnsi="Times New Roman"/>
          <w:color w:val="auto"/>
          <w:sz w:val="22"/>
          <w:szCs w:val="22"/>
          <w:lang w:val="tt-RU"/>
        </w:rPr>
      </w:r>
    </w:p>
    <w:tbl>
      <w:tblPr>
        <w:tblStyle w:val="11"/>
        <w:tblW w:w="10347" w:type="dxa"/>
        <w:jc w:val="left"/>
        <w:tblInd w:w="421" w:type="dxa"/>
        <w:tblLayout w:type="fixed"/>
        <w:tblCellMar>
          <w:top w:w="55" w:type="dxa"/>
          <w:left w:w="108" w:type="dxa"/>
          <w:bottom w:w="55" w:type="dxa"/>
          <w:right w:w="108" w:type="dxa"/>
        </w:tblCellMar>
      </w:tblPr>
      <w:tblGrid>
        <w:gridCol w:w="6519"/>
        <w:gridCol w:w="3827"/>
      </w:tblGrid>
      <w:tr>
        <w:trPr>
          <w:trHeight w:val="525" w:hRule="atLeast"/>
        </w:trPr>
        <w:tc>
          <w:tcPr>
            <w:tcW w:w="6519" w:type="dxa"/>
            <w:tcBorders>
              <w:top w:val="single" w:sz="4" w:space="0" w:color="000000"/>
              <w:left w:val="single" w:sz="4" w:space="0" w:color="000000"/>
              <w:bottom w:val="single" w:sz="4" w:space="0" w:color="000000"/>
            </w:tcBorders>
            <w:vAlign w:val="center"/>
          </w:tcPr>
          <w:p>
            <w:pPr>
              <w:pStyle w:val="Normal"/>
              <w:widowControl w:val="false"/>
              <w:suppressLineNumbers/>
              <w:suppressAutoHyphens w:val="true"/>
              <w:ind w:left="0" w:right="-109" w:hanging="0"/>
              <w:jc w:val="center"/>
              <w:rPr>
                <w:lang w:val="tt-RU"/>
              </w:rPr>
            </w:pPr>
            <w:r>
              <w:rPr>
                <w:rFonts w:cs="Times New Roman"/>
                <w:color w:val="auto"/>
                <w:sz w:val="22"/>
                <w:szCs w:val="22"/>
                <w:lang w:val="tt-RU"/>
              </w:rPr>
              <w:t>Гомуми белем</w:t>
            </w:r>
          </w:p>
          <w:p>
            <w:pPr>
              <w:pStyle w:val="ConsPlusNormal"/>
              <w:widowControl w:val="false"/>
              <w:suppressLineNumbers/>
              <w:ind w:left="0" w:right="113" w:hanging="0"/>
              <w:jc w:val="center"/>
              <w:rPr>
                <w:lang w:val="tt-RU"/>
              </w:rPr>
            </w:pPr>
            <w:r>
              <w:rPr>
                <w:rFonts w:cs="Times New Roman" w:ascii="Times New Roman" w:hAnsi="Times New Roman"/>
                <w:color w:val="auto"/>
                <w:sz w:val="22"/>
                <w:szCs w:val="22"/>
                <w:lang w:val="tt-RU"/>
              </w:rPr>
              <w:t>баскычы</w:t>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LineNumbers/>
              <w:suppressAutoHyphens w:val="true"/>
              <w:ind w:left="-108" w:right="0" w:hanging="0"/>
              <w:jc w:val="center"/>
              <w:rPr>
                <w:lang w:val="tt-RU"/>
              </w:rPr>
            </w:pPr>
            <w:r>
              <w:rPr>
                <w:rFonts w:cs="Times New Roman"/>
                <w:color w:val="auto"/>
                <w:sz w:val="22"/>
                <w:szCs w:val="22"/>
                <w:lang w:val="tt-RU"/>
              </w:rPr>
              <w:t>Елына бер укучыга</w:t>
            </w:r>
          </w:p>
          <w:p>
            <w:pPr>
              <w:pStyle w:val="ConsPlusNormal"/>
              <w:widowControl w:val="false"/>
              <w:suppressLineNumbers/>
              <w:ind w:left="0" w:right="113" w:hanging="0"/>
              <w:jc w:val="center"/>
              <w:rPr>
                <w:lang w:val="tt-RU"/>
              </w:rPr>
            </w:pPr>
            <w:r>
              <w:rPr>
                <w:rFonts w:cs="Times New Roman" w:ascii="Times New Roman" w:hAnsi="Times New Roman"/>
                <w:color w:val="auto"/>
                <w:sz w:val="22"/>
                <w:szCs w:val="22"/>
                <w:lang w:val="tt-RU"/>
              </w:rPr>
              <w:t>норматив, сумнарда</w:t>
            </w:r>
          </w:p>
        </w:tc>
      </w:tr>
      <w:tr>
        <w:trPr/>
        <w:tc>
          <w:tcPr>
            <w:tcW w:w="6519" w:type="dxa"/>
            <w:tcBorders>
              <w:left w:val="single" w:sz="4" w:space="0" w:color="000000"/>
              <w:bottom w:val="single" w:sz="4" w:space="0" w:color="000000"/>
            </w:tcBorders>
          </w:tcPr>
          <w:p>
            <w:pPr>
              <w:pStyle w:val="Normal"/>
              <w:widowControl w:val="false"/>
              <w:suppressLineNumbers/>
              <w:suppressAutoHyphens w:val="true"/>
              <w:rPr>
                <w:lang w:val="tt-RU"/>
              </w:rPr>
            </w:pPr>
            <w:r>
              <w:rPr>
                <w:rFonts w:cs="Times New Roman"/>
                <w:color w:val="auto"/>
                <w:sz w:val="22"/>
                <w:szCs w:val="22"/>
                <w:lang w:val="tt-RU"/>
              </w:rPr>
              <w:t>Башлангыч гомуми белем</w:t>
            </w:r>
          </w:p>
        </w:tc>
        <w:tc>
          <w:tcPr>
            <w:tcW w:w="3827" w:type="dxa"/>
            <w:tcBorders>
              <w:left w:val="single" w:sz="4" w:space="0" w:color="000000"/>
              <w:bottom w:val="single" w:sz="4" w:space="0" w:color="000000"/>
              <w:right w:val="single" w:sz="4" w:space="0" w:color="000000"/>
            </w:tcBorders>
          </w:tcPr>
          <w:p>
            <w:pPr>
              <w:pStyle w:val="ConsPlusNormal"/>
              <w:widowControl w:val="false"/>
              <w:suppressLineNumbers/>
              <w:spacing w:before="0" w:after="0"/>
              <w:ind w:left="0" w:right="113" w:hanging="0"/>
              <w:jc w:val="center"/>
              <w:rPr>
                <w:lang w:val="tt-RU"/>
              </w:rPr>
            </w:pPr>
            <w:r>
              <w:rPr>
                <w:rFonts w:cs="Times New Roman" w:ascii="Times New Roman" w:hAnsi="Times New Roman"/>
                <w:color w:val="auto"/>
                <w:kern w:val="0"/>
                <w:sz w:val="22"/>
                <w:szCs w:val="22"/>
                <w:lang w:val="tt-RU" w:bidi="ar-SA"/>
              </w:rPr>
              <w:t>1358</w:t>
            </w:r>
          </w:p>
        </w:tc>
      </w:tr>
      <w:tr>
        <w:trPr/>
        <w:tc>
          <w:tcPr>
            <w:tcW w:w="6519" w:type="dxa"/>
            <w:tcBorders>
              <w:left w:val="single" w:sz="4" w:space="0" w:color="000000"/>
              <w:bottom w:val="single" w:sz="4" w:space="0" w:color="000000"/>
            </w:tcBorders>
          </w:tcPr>
          <w:p>
            <w:pPr>
              <w:pStyle w:val="Normal"/>
              <w:widowControl w:val="false"/>
              <w:suppressLineNumbers/>
              <w:suppressAutoHyphens w:val="true"/>
              <w:rPr>
                <w:lang w:val="tt-RU"/>
              </w:rPr>
            </w:pPr>
            <w:r>
              <w:rPr>
                <w:rFonts w:cs="Times New Roman"/>
                <w:color w:val="auto"/>
                <w:sz w:val="22"/>
                <w:szCs w:val="22"/>
                <w:lang w:val="tt-RU"/>
              </w:rPr>
              <w:t>Төп гомуми белем</w:t>
            </w:r>
          </w:p>
        </w:tc>
        <w:tc>
          <w:tcPr>
            <w:tcW w:w="3827" w:type="dxa"/>
            <w:tcBorders>
              <w:left w:val="single" w:sz="4" w:space="0" w:color="000000"/>
              <w:bottom w:val="single" w:sz="4" w:space="0" w:color="000000"/>
              <w:right w:val="single" w:sz="4" w:space="0" w:color="000000"/>
            </w:tcBorders>
          </w:tcPr>
          <w:p>
            <w:pPr>
              <w:pStyle w:val="ConsPlusNormal"/>
              <w:widowControl w:val="false"/>
              <w:suppressLineNumbers/>
              <w:spacing w:before="0" w:after="0"/>
              <w:ind w:left="0" w:right="113" w:hanging="0"/>
              <w:jc w:val="center"/>
              <w:rPr>
                <w:lang w:val="tt-RU"/>
              </w:rPr>
            </w:pPr>
            <w:r>
              <w:rPr>
                <w:rFonts w:cs="Times New Roman" w:ascii="Times New Roman" w:hAnsi="Times New Roman"/>
                <w:color w:val="auto"/>
                <w:kern w:val="0"/>
                <w:sz w:val="22"/>
                <w:szCs w:val="22"/>
                <w:lang w:val="tt-RU" w:bidi="ar-SA"/>
              </w:rPr>
              <w:t>2071</w:t>
            </w:r>
          </w:p>
        </w:tc>
      </w:tr>
      <w:tr>
        <w:trPr/>
        <w:tc>
          <w:tcPr>
            <w:tcW w:w="6519" w:type="dxa"/>
            <w:tcBorders>
              <w:left w:val="single" w:sz="4" w:space="0" w:color="000000"/>
              <w:bottom w:val="single" w:sz="4" w:space="0" w:color="000000"/>
            </w:tcBorders>
          </w:tcPr>
          <w:p>
            <w:pPr>
              <w:pStyle w:val="Normal"/>
              <w:widowControl w:val="false"/>
              <w:suppressLineNumbers/>
              <w:suppressAutoHyphens w:val="true"/>
              <w:rPr>
                <w:lang w:val="tt-RU"/>
              </w:rPr>
            </w:pPr>
            <w:r>
              <w:rPr>
                <w:rFonts w:cs="Times New Roman"/>
                <w:color w:val="auto"/>
                <w:sz w:val="22"/>
                <w:szCs w:val="22"/>
                <w:lang w:val="tt-RU"/>
              </w:rPr>
              <w:t>Урта гомуми белем</w:t>
            </w:r>
          </w:p>
        </w:tc>
        <w:tc>
          <w:tcPr>
            <w:tcW w:w="3827" w:type="dxa"/>
            <w:tcBorders>
              <w:left w:val="single" w:sz="4" w:space="0" w:color="000000"/>
              <w:bottom w:val="single" w:sz="4" w:space="0" w:color="000000"/>
              <w:right w:val="single" w:sz="4" w:space="0" w:color="000000"/>
            </w:tcBorders>
          </w:tcPr>
          <w:p>
            <w:pPr>
              <w:pStyle w:val="ConsPlusNormal"/>
              <w:widowControl w:val="false"/>
              <w:suppressLineNumbers/>
              <w:spacing w:before="0" w:after="0"/>
              <w:ind w:left="0" w:right="113" w:hanging="0"/>
              <w:jc w:val="center"/>
              <w:rPr>
                <w:lang w:val="tt-RU"/>
              </w:rPr>
            </w:pPr>
            <w:r>
              <w:rPr>
                <w:rFonts w:cs="Times New Roman" w:ascii="Times New Roman" w:hAnsi="Times New Roman"/>
                <w:color w:val="auto"/>
                <w:kern w:val="0"/>
                <w:sz w:val="22"/>
                <w:szCs w:val="22"/>
                <w:lang w:val="tt-RU" w:bidi="ar-SA"/>
              </w:rPr>
              <w:t>2589</w:t>
            </w:r>
          </w:p>
        </w:tc>
      </w:tr>
    </w:tbl>
    <w:p>
      <w:pPr>
        <w:sectPr>
          <w:headerReference w:type="default" r:id="rId12"/>
          <w:headerReference w:type="first" r:id="rId13"/>
          <w:type w:val="nextPage"/>
          <w:pgSz w:w="11906" w:h="16838"/>
          <w:pgMar w:left="708" w:right="283" w:gutter="0" w:header="719" w:top="1040" w:footer="0" w:bottom="280"/>
          <w:pgNumType w:fmt="decimal"/>
          <w:formProt w:val="false"/>
          <w:textDirection w:val="lrTb"/>
          <w:docGrid w:type="default" w:linePitch="100" w:charSpace="0"/>
        </w:sectPr>
      </w:pPr>
    </w:p>
    <w:p>
      <w:pPr>
        <w:pStyle w:val="Style13"/>
        <w:tabs>
          <w:tab w:val="clear" w:pos="720"/>
          <w:tab w:val="left" w:pos="6904" w:leader="none"/>
          <w:tab w:val="left" w:pos="9006" w:leader="none"/>
          <w:tab w:val="left" w:pos="9131" w:leader="none"/>
          <w:tab w:val="left" w:pos="9221" w:leader="none"/>
        </w:tabs>
        <w:ind w:left="5670" w:right="283" w:hanging="0"/>
        <w:jc w:val="both"/>
        <w:rPr>
          <w:lang w:val="tt-RU"/>
        </w:rPr>
      </w:pPr>
      <w:r>
        <w:rPr>
          <w:b/>
          <w:bCs/>
          <w:color w:val="auto"/>
          <w:sz w:val="28"/>
          <w:szCs w:val="28"/>
          <w:lang w:val="tt-RU"/>
        </w:rPr>
        <w:t>«</w:t>
      </w:r>
      <w:r>
        <w:rPr>
          <w:b w:val="false"/>
          <w:bCs/>
          <w:color w:val="auto"/>
          <w:sz w:val="28"/>
          <w:szCs w:val="28"/>
          <w:lang w:val="tt-RU"/>
        </w:rPr>
        <w:t>2027 елга һәм 2028 һәм 2029 елларның планлы чорына</w:t>
      </w:r>
      <w:r>
        <w:rPr>
          <w:bCs/>
          <w:color w:val="auto"/>
          <w:sz w:val="28"/>
          <w:szCs w:val="28"/>
          <w:lang w:val="tt-RU"/>
        </w:rPr>
        <w:t xml:space="preserve"> Татарстан Республикасында  гомуми белем бирү оешмаларында һәм һөнәри белем бирү оешмаларында һәркем өчен мөмкин булган һәм түләүсез башлангыч гомуми, төп гомуми, урта гомуми белем, шулай ук өстәмә белем алуга хокукларны гамәлгә ашыруның дәүләт гарантияләрен финанс белән тәэмин итү нормативларын</w:t>
      </w:r>
      <w:r>
        <w:rPr>
          <w:b/>
          <w:bCs/>
          <w:color w:val="auto"/>
          <w:sz w:val="28"/>
          <w:szCs w:val="28"/>
          <w:lang w:val="tt-RU"/>
        </w:rPr>
        <w:t xml:space="preserve"> </w:t>
      </w:r>
      <w:r>
        <w:rPr>
          <w:color w:val="auto"/>
          <w:sz w:val="28"/>
          <w:szCs w:val="28"/>
          <w:lang w:val="tt-RU"/>
        </w:rPr>
        <w:t>раслау турында</w:t>
      </w:r>
      <w:r>
        <w:rPr>
          <w:b/>
          <w:bCs/>
          <w:color w:val="auto"/>
          <w:sz w:val="28"/>
          <w:szCs w:val="28"/>
          <w:lang w:val="tt-RU"/>
        </w:rPr>
        <w:t xml:space="preserve">» </w:t>
      </w:r>
      <w:r>
        <w:rPr>
          <w:color w:val="auto"/>
          <w:sz w:val="28"/>
          <w:szCs w:val="28"/>
          <w:lang w:val="tt-RU"/>
        </w:rPr>
        <w:t>Татарстан Республикасы Законына</w:t>
      </w:r>
      <w:r>
        <w:rPr>
          <w:b/>
          <w:bCs/>
          <w:color w:val="auto"/>
          <w:sz w:val="28"/>
          <w:szCs w:val="28"/>
          <w:lang w:val="tt-RU"/>
        </w:rPr>
        <w:t xml:space="preserve"> </w:t>
      </w:r>
      <w:r>
        <w:rPr>
          <w:b w:val="false"/>
          <w:bCs w:val="false"/>
          <w:color w:val="auto"/>
          <w:sz w:val="28"/>
          <w:szCs w:val="28"/>
          <w:lang w:val="tt-RU"/>
        </w:rPr>
        <w:t xml:space="preserve">2 нче </w:t>
      </w:r>
      <w:r>
        <w:rPr>
          <w:color w:val="auto"/>
          <w:sz w:val="28"/>
          <w:szCs w:val="28"/>
          <w:lang w:val="tt-RU"/>
        </w:rPr>
        <w:t>кушымта</w:t>
      </w:r>
    </w:p>
    <w:p>
      <w:pPr>
        <w:pStyle w:val="Style13"/>
        <w:tabs>
          <w:tab w:val="clear" w:pos="720"/>
          <w:tab w:val="left" w:pos="6904" w:leader="none"/>
          <w:tab w:val="left" w:pos="9006" w:leader="none"/>
          <w:tab w:val="left" w:pos="9131" w:leader="none"/>
          <w:tab w:val="left" w:pos="9221" w:leader="none"/>
        </w:tabs>
        <w:ind w:left="5670" w:right="283" w:hanging="0"/>
        <w:jc w:val="both"/>
        <w:rPr>
          <w:color w:val="auto"/>
          <w:lang w:val="tt-RU"/>
        </w:rPr>
      </w:pPr>
      <w:r>
        <w:rPr>
          <w:color w:val="auto"/>
          <w:lang w:val="tt-RU"/>
        </w:rPr>
      </w:r>
    </w:p>
    <w:p>
      <w:pPr>
        <w:pStyle w:val="Style13"/>
        <w:rPr>
          <w:color w:val="auto"/>
          <w:lang w:val="tt-RU"/>
        </w:rPr>
      </w:pPr>
      <w:r>
        <w:rPr>
          <w:color w:val="auto"/>
          <w:lang w:val="tt-RU"/>
        </w:rPr>
      </w:r>
    </w:p>
    <w:p>
      <w:pPr>
        <w:pStyle w:val="Style13"/>
        <w:rPr>
          <w:color w:val="auto"/>
          <w:lang w:val="tt-RU"/>
        </w:rPr>
      </w:pPr>
      <w:r>
        <w:rPr>
          <w:color w:val="auto"/>
          <w:lang w:val="tt-RU"/>
        </w:rPr>
      </w:r>
    </w:p>
    <w:p>
      <w:pPr>
        <w:pStyle w:val="ConsPlusNormal"/>
        <w:ind w:hanging="0"/>
        <w:jc w:val="center"/>
        <w:rPr>
          <w:lang w:val="tt-RU"/>
        </w:rPr>
      </w:pPr>
      <w:r>
        <w:rPr>
          <w:rFonts w:cs="Times New Roman" w:ascii="Times New Roman" w:hAnsi="Times New Roman"/>
          <w:b/>
          <w:bCs/>
          <w:color w:val="auto"/>
          <w:sz w:val="28"/>
          <w:szCs w:val="28"/>
          <w:lang w:val="tt-RU"/>
        </w:rPr>
        <w:t>2028 елга Татарстан Республикасында гомуми белем бирү оешмаларында</w:t>
      </w:r>
    </w:p>
    <w:p>
      <w:pPr>
        <w:pStyle w:val="ConsPlusNormal"/>
        <w:ind w:hanging="0"/>
        <w:jc w:val="center"/>
        <w:rPr>
          <w:lang w:val="tt-RU"/>
        </w:rPr>
      </w:pPr>
      <w:r>
        <w:rPr>
          <w:rFonts w:cs="Times New Roman" w:ascii="Times New Roman" w:hAnsi="Times New Roman"/>
          <w:b/>
          <w:bCs/>
          <w:color w:val="auto"/>
          <w:sz w:val="28"/>
          <w:szCs w:val="28"/>
          <w:lang w:val="tt-RU"/>
        </w:rPr>
        <w:t>һәм һөнәри белем бирү оешмаларында һәркем өчен мөмкин булган</w:t>
      </w:r>
    </w:p>
    <w:p>
      <w:pPr>
        <w:pStyle w:val="ConsPlusNormal"/>
        <w:ind w:hanging="0"/>
        <w:jc w:val="center"/>
        <w:rPr>
          <w:lang w:val="tt-RU"/>
        </w:rPr>
      </w:pPr>
      <w:r>
        <w:rPr>
          <w:rFonts w:cs="Times New Roman" w:ascii="Times New Roman" w:hAnsi="Times New Roman"/>
          <w:b/>
          <w:bCs/>
          <w:color w:val="auto"/>
          <w:sz w:val="28"/>
          <w:szCs w:val="28"/>
          <w:lang w:val="tt-RU"/>
        </w:rPr>
        <w:t>һәм түләүсез башлангыч гомуми, төп гомуми, урта гомуми белем,</w:t>
      </w:r>
    </w:p>
    <w:p>
      <w:pPr>
        <w:pStyle w:val="ConsPlusNormal"/>
        <w:ind w:hanging="0"/>
        <w:jc w:val="center"/>
        <w:rPr>
          <w:lang w:val="tt-RU"/>
        </w:rPr>
      </w:pPr>
      <w:r>
        <w:rPr>
          <w:rFonts w:cs="Times New Roman" w:ascii="Times New Roman" w:hAnsi="Times New Roman"/>
          <w:b/>
          <w:bCs/>
          <w:color w:val="auto"/>
          <w:sz w:val="28"/>
          <w:szCs w:val="28"/>
          <w:lang w:val="tt-RU"/>
        </w:rPr>
        <w:t>шулай ук өстәмә белем алуга хокукларны гамәлгә ашыруның</w:t>
      </w:r>
    </w:p>
    <w:p>
      <w:pPr>
        <w:pStyle w:val="ConsPlusNormal"/>
        <w:ind w:hanging="0"/>
        <w:jc w:val="center"/>
        <w:rPr>
          <w:lang w:val="tt-RU"/>
        </w:rPr>
      </w:pPr>
      <w:r>
        <w:rPr>
          <w:rFonts w:cs="Times New Roman" w:ascii="Times New Roman" w:hAnsi="Times New Roman"/>
          <w:b/>
          <w:bCs/>
          <w:color w:val="auto"/>
          <w:sz w:val="28"/>
          <w:szCs w:val="28"/>
          <w:lang w:val="tt-RU"/>
        </w:rPr>
        <w:t>дәүләт гарантияләрен финанс белән тәэмин итү</w:t>
      </w:r>
    </w:p>
    <w:p>
      <w:pPr>
        <w:pStyle w:val="ConsPlusNormal"/>
        <w:ind w:hanging="0"/>
        <w:jc w:val="center"/>
        <w:rPr>
          <w:lang w:val="tt-RU"/>
        </w:rPr>
      </w:pPr>
      <w:r>
        <w:rPr>
          <w:rFonts w:cs="Times New Roman" w:ascii="Times New Roman" w:hAnsi="Times New Roman"/>
          <w:b/>
          <w:bCs/>
          <w:color w:val="auto"/>
          <w:sz w:val="28"/>
          <w:szCs w:val="28"/>
          <w:lang w:val="tt-RU"/>
        </w:rPr>
        <w:t>НОРМАТИВЛАРЫ</w:t>
      </w:r>
    </w:p>
    <w:p>
      <w:pPr>
        <w:pStyle w:val="Style13"/>
        <w:rPr>
          <w:b/>
          <w:color w:val="auto"/>
          <w:lang w:val="tt-RU"/>
        </w:rPr>
      </w:pPr>
      <w:r>
        <w:rPr>
          <w:b/>
          <w:color w:val="auto"/>
          <w:lang w:val="tt-RU"/>
        </w:rPr>
      </w:r>
    </w:p>
    <w:p>
      <w:pPr>
        <w:pStyle w:val="ListParagraph"/>
        <w:numPr>
          <w:ilvl w:val="0"/>
          <w:numId w:val="2"/>
        </w:numPr>
        <w:tabs>
          <w:tab w:val="clear" w:pos="720"/>
          <w:tab w:val="left" w:pos="1505" w:leader="none"/>
        </w:tabs>
        <w:spacing w:before="230" w:after="0"/>
        <w:ind w:left="426" w:right="287" w:firstLine="708"/>
        <w:rPr>
          <w:lang w:val="tt-RU"/>
        </w:rPr>
      </w:pPr>
      <w:r>
        <w:rPr>
          <w:color w:val="auto"/>
          <w:sz w:val="28"/>
          <w:szCs w:val="28"/>
          <w:lang w:val="tt-RU"/>
        </w:rPr>
        <w:t>Гомуми белем бирү оешмаларында, аерым фәннәрне тирәнтен өйрәнү гомуми белем бирү оешмаларында, гимназияләрдә, лицейларда төп гомуми белем бирү программаларын һәм өстәмә гомуми белем бирү программаларын гамәлгә ашыруны финанс белән тәэмин итү нормативлары</w:t>
      </w:r>
    </w:p>
    <w:p>
      <w:pPr>
        <w:pStyle w:val="Style13"/>
        <w:spacing w:before="87" w:after="0"/>
        <w:rPr>
          <w:color w:val="auto"/>
          <w:sz w:val="20"/>
          <w:lang w:val="tt-RU"/>
        </w:rPr>
      </w:pPr>
      <w:r>
        <w:rPr>
          <w:color w:val="auto"/>
          <w:sz w:val="20"/>
          <w:lang w:val="tt-RU"/>
        </w:rPr>
      </w:r>
    </w:p>
    <w:tbl>
      <w:tblPr>
        <w:tblStyle w:val="18"/>
        <w:tblW w:w="10347" w:type="dxa"/>
        <w:jc w:val="left"/>
        <w:tblInd w:w="421" w:type="dxa"/>
        <w:tblLayout w:type="fixed"/>
        <w:tblCellMar>
          <w:top w:w="0" w:type="dxa"/>
          <w:left w:w="5" w:type="dxa"/>
          <w:bottom w:w="0" w:type="dxa"/>
          <w:right w:w="5" w:type="dxa"/>
        </w:tblCellMar>
      </w:tblPr>
      <w:tblGrid>
        <w:gridCol w:w="1380"/>
        <w:gridCol w:w="3154"/>
        <w:gridCol w:w="3263"/>
        <w:gridCol w:w="1275"/>
        <w:gridCol w:w="70"/>
        <w:gridCol w:w="1205"/>
      </w:tblGrid>
      <w:tr>
        <w:trPr>
          <w:trHeight w:val="505" w:hRule="atLeast"/>
        </w:trPr>
        <w:tc>
          <w:tcPr>
            <w:tcW w:w="138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tt-RU"/>
              </w:rPr>
            </w:pPr>
            <w:r>
              <w:rPr>
                <w:color w:val="auto"/>
                <w:sz w:val="22"/>
                <w:szCs w:val="22"/>
                <w:lang w:val="tt-RU"/>
              </w:rPr>
              <w:t>Гомуми белем баскычы</w:t>
            </w:r>
          </w:p>
        </w:tc>
        <w:tc>
          <w:tcPr>
            <w:tcW w:w="315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Сыйныф төре</w:t>
            </w:r>
          </w:p>
        </w:tc>
        <w:tc>
          <w:tcPr>
            <w:tcW w:w="326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Белем профиле</w:t>
            </w:r>
          </w:p>
        </w:tc>
        <w:tc>
          <w:tcPr>
            <w:tcW w:w="2550"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ind w:left="-110" w:right="-95" w:hanging="0"/>
              <w:jc w:val="center"/>
              <w:rPr>
                <w:lang w:val="tt-RU"/>
              </w:rPr>
            </w:pPr>
            <w:r>
              <w:rPr>
                <w:color w:val="auto"/>
                <w:sz w:val="22"/>
                <w:szCs w:val="22"/>
                <w:lang w:val="tt-RU"/>
              </w:rPr>
              <w:t>норматив, сумнарда</w:t>
            </w:r>
            <w:r>
              <w:rPr>
                <w:color w:val="auto"/>
                <w:sz w:val="22"/>
                <w:szCs w:val="22"/>
                <w:vertAlign w:val="superscript"/>
                <w:lang w:val="tt-RU"/>
              </w:rPr>
              <w:t>1</w:t>
            </w:r>
          </w:p>
        </w:tc>
      </w:tr>
      <w:tr>
        <w:trPr>
          <w:trHeight w:val="758"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34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2</w:t>
            </w:r>
            <w:r>
              <w:rPr>
                <w:color w:val="auto"/>
                <w:sz w:val="22"/>
                <w:szCs w:val="22"/>
                <w:lang w:val="tt-RU"/>
              </w:rPr>
              <w:t>/ шәһәр округы</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r>
      <w:tr>
        <w:trPr>
          <w:trHeight w:val="90" w:hRule="atLeast"/>
        </w:trPr>
        <w:tc>
          <w:tcPr>
            <w:tcW w:w="138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Башлангыч</w:t>
            </w:r>
          </w:p>
          <w:p>
            <w:pPr>
              <w:pStyle w:val="Normal"/>
              <w:widowControl w:val="false"/>
              <w:suppressAutoHyphens w:val="true"/>
              <w:rPr>
                <w:lang w:val="tt-RU"/>
              </w:rPr>
            </w:pPr>
            <w:r>
              <w:rPr>
                <w:color w:val="auto"/>
                <w:sz w:val="22"/>
                <w:szCs w:val="22"/>
                <w:lang w:val="tt-RU"/>
              </w:rPr>
              <w:t>гомуми</w:t>
            </w:r>
          </w:p>
          <w:p>
            <w:pPr>
              <w:pStyle w:val="Normal"/>
              <w:widowControl w:val="false"/>
              <w:suppressAutoHyphens w:val="true"/>
              <w:rPr>
                <w:lang w:val="tt-RU"/>
              </w:rPr>
            </w:pPr>
            <w:r>
              <w:rPr>
                <w:color w:val="auto"/>
                <w:sz w:val="22"/>
                <w:szCs w:val="22"/>
                <w:lang w:val="tt-RU"/>
              </w:rPr>
              <w:t>белем</w:t>
            </w:r>
          </w:p>
          <w:p>
            <w:pPr>
              <w:pStyle w:val="TableParagraph"/>
              <w:widowControl w:val="false"/>
              <w:spacing w:lineRule="auto" w:line="240" w:before="0" w:after="0"/>
              <w:ind w:right="80" w:hanging="0"/>
              <w:jc w:val="left"/>
              <w:rPr>
                <w:color w:val="auto"/>
                <w:kern w:val="0"/>
                <w:sz w:val="22"/>
                <w:szCs w:val="22"/>
                <w:lang w:val="tt-RU" w:eastAsia="en-US" w:bidi="ar-SA"/>
              </w:rPr>
            </w:pPr>
            <w:r>
              <w:rPr>
                <w:color w:val="auto"/>
                <w:kern w:val="0"/>
                <w:sz w:val="22"/>
                <w:szCs w:val="22"/>
                <w:lang w:val="tt-RU" w:eastAsia="en-US" w:bidi="ar-SA"/>
              </w:rPr>
            </w:r>
          </w:p>
        </w:tc>
        <w:tc>
          <w:tcPr>
            <w:tcW w:w="641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44" w:after="0"/>
              <w:ind w:left="34" w:hanging="0"/>
              <w:jc w:val="left"/>
              <w:rPr>
                <w:lang w:val="tt-RU"/>
              </w:rPr>
            </w:pPr>
            <w:r>
              <w:rPr>
                <w:color w:val="auto"/>
                <w:sz w:val="22"/>
                <w:szCs w:val="22"/>
                <w:lang w:val="tt-RU"/>
              </w:rPr>
              <w:t>Гомуми белем бирү сыйныфлары</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72" w:after="0"/>
              <w:ind w:right="98" w:hanging="0"/>
              <w:jc w:val="center"/>
              <w:rPr>
                <w:lang w:val="tt-RU"/>
              </w:rPr>
            </w:pPr>
            <w:r>
              <w:rPr>
                <w:color w:val="auto"/>
                <w:spacing w:val="-2"/>
                <w:kern w:val="0"/>
                <w:sz w:val="22"/>
                <w:szCs w:val="22"/>
                <w:lang w:val="tt-RU" w:eastAsia="en-US" w:bidi="ar-SA"/>
              </w:rPr>
              <w:t>50651</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72" w:after="0"/>
              <w:ind w:right="98" w:hanging="0"/>
              <w:jc w:val="center"/>
              <w:rPr>
                <w:lang w:val="tt-RU"/>
              </w:rPr>
            </w:pPr>
            <w:r>
              <w:rPr>
                <w:color w:val="auto"/>
                <w:spacing w:val="-2"/>
                <w:kern w:val="0"/>
                <w:sz w:val="22"/>
                <w:szCs w:val="22"/>
                <w:lang w:val="tt-RU" w:eastAsia="en-US" w:bidi="ar-SA"/>
              </w:rPr>
              <w:t>74023</w:t>
            </w:r>
          </w:p>
        </w:tc>
      </w:tr>
      <w:tr>
        <w:trPr>
          <w:trHeight w:val="61"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Лицей, гимназия</w:t>
            </w:r>
          </w:p>
          <w:p>
            <w:pPr>
              <w:pStyle w:val="Normal"/>
              <w:widowControl w:val="false"/>
              <w:ind w:right="109" w:hanging="0"/>
              <w:rPr>
                <w:lang w:val="tt-RU"/>
              </w:rPr>
            </w:pPr>
            <w:r>
              <w:rPr>
                <w:color w:val="auto"/>
                <w:sz w:val="22"/>
                <w:szCs w:val="22"/>
                <w:lang w:val="tt-RU"/>
              </w:rPr>
              <w:t>сыйныфлары</w:t>
            </w:r>
          </w:p>
        </w:tc>
        <w:tc>
          <w:tcPr>
            <w:tcW w:w="3263" w:type="dxa"/>
            <w:tcBorders>
              <w:top w:val="single" w:sz="4"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Табигый-фәнни профиль</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60416</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89747</w:t>
            </w:r>
          </w:p>
        </w:tc>
      </w:tr>
      <w:tr>
        <w:trPr>
          <w:trHeight w:val="268"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ind w:left="34" w:hanging="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Гуманитар профиль</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60014</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92703</w:t>
            </w:r>
          </w:p>
        </w:tc>
      </w:tr>
      <w:tr>
        <w:trPr>
          <w:trHeight w:val="268"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ind w:left="34" w:hanging="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5" w:hanging="0"/>
              <w:rPr>
                <w:lang w:val="tt-RU"/>
              </w:rPr>
            </w:pPr>
            <w:r>
              <w:rPr>
                <w:color w:val="auto"/>
                <w:sz w:val="22"/>
                <w:szCs w:val="22"/>
                <w:lang w:val="tt-RU"/>
              </w:rPr>
              <w:t>Башка профильләр</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60416</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89747</w:t>
            </w:r>
          </w:p>
        </w:tc>
      </w:tr>
      <w:tr>
        <w:trPr>
          <w:trHeight w:val="112"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33" w:hanging="0"/>
              <w:rPr>
                <w:lang w:val="tt-RU"/>
              </w:rPr>
            </w:pPr>
            <w:r>
              <w:rPr>
                <w:color w:val="auto"/>
                <w:sz w:val="22"/>
                <w:szCs w:val="22"/>
                <w:lang w:val="tt-RU"/>
              </w:rPr>
              <w:t>Фәннәрне тирәнтен өйрәнү сыйныфлары</w:t>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Табигый-фәнни профиль</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55134</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82336</w:t>
            </w:r>
          </w:p>
        </w:tc>
      </w:tr>
      <w:tr>
        <w:trPr>
          <w:trHeight w:val="268"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ind w:left="34" w:hanging="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Гуманитар профиль</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54768</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85042</w:t>
            </w:r>
          </w:p>
        </w:tc>
      </w:tr>
      <w:tr>
        <w:trPr>
          <w:trHeight w:val="268"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ind w:left="34" w:hanging="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5" w:hanging="0"/>
              <w:rPr>
                <w:lang w:val="tt-RU"/>
              </w:rPr>
            </w:pPr>
            <w:r>
              <w:rPr>
                <w:color w:val="auto"/>
                <w:sz w:val="22"/>
                <w:szCs w:val="22"/>
                <w:lang w:val="tt-RU"/>
              </w:rPr>
              <w:t>Башка профильләр</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55134</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82336</w:t>
            </w:r>
          </w:p>
        </w:tc>
      </w:tr>
      <w:tr>
        <w:trPr>
          <w:trHeight w:val="505"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Сәламәтлек ягыннан</w:t>
            </w:r>
          </w:p>
          <w:p>
            <w:pPr>
              <w:pStyle w:val="Normal"/>
              <w:widowControl w:val="false"/>
              <w:suppressAutoHyphens w:val="true"/>
              <w:rPr>
                <w:lang w:val="tt-RU"/>
              </w:rPr>
            </w:pPr>
            <w:r>
              <w:rPr>
                <w:color w:val="auto"/>
                <w:sz w:val="22"/>
                <w:szCs w:val="22"/>
                <w:lang w:val="tt-RU"/>
              </w:rPr>
              <w:t>мөмкинлекләре чикле</w:t>
            </w:r>
          </w:p>
          <w:p>
            <w:pPr>
              <w:pStyle w:val="Normal"/>
              <w:widowControl w:val="false"/>
              <w:suppressAutoHyphens w:val="true"/>
              <w:rPr>
                <w:lang w:val="tt-RU"/>
              </w:rPr>
            </w:pPr>
            <w:r>
              <w:rPr>
                <w:color w:val="auto"/>
                <w:sz w:val="22"/>
                <w:szCs w:val="22"/>
                <w:lang w:val="tt-RU"/>
              </w:rPr>
              <w:t>булган балалар, инвалидлар (инвалид балалар) өчен</w:t>
            </w:r>
          </w:p>
          <w:p>
            <w:pPr>
              <w:pStyle w:val="Normal"/>
              <w:widowControl w:val="false"/>
              <w:suppressAutoHyphens w:val="true"/>
              <w:rPr>
                <w:lang w:val="tt-RU"/>
              </w:rPr>
            </w:pPr>
            <w:r>
              <w:rPr>
                <w:color w:val="auto"/>
                <w:sz w:val="22"/>
                <w:szCs w:val="22"/>
                <w:lang w:val="tt-RU"/>
              </w:rPr>
              <w:t>җайлаштырылган гомуми белем бирү программалы сыйныфлар</w:t>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89" w:hanging="0"/>
              <w:rPr>
                <w:lang w:val="tt-RU"/>
              </w:rPr>
            </w:pPr>
            <w:r>
              <w:rPr>
                <w:color w:val="auto"/>
                <w:sz w:val="22"/>
                <w:szCs w:val="22"/>
                <w:lang w:val="tt-RU"/>
              </w:rPr>
              <w:t>Физик үсешләрендә җитешсезлек булган балалар өчен</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143108</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152419</w:t>
            </w:r>
          </w:p>
        </w:tc>
      </w:tr>
      <w:tr>
        <w:trPr>
          <w:trHeight w:val="505"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89" w:hanging="0"/>
              <w:rPr>
                <w:lang w:val="tt-RU"/>
              </w:rPr>
            </w:pPr>
            <w:r>
              <w:rPr>
                <w:color w:val="auto"/>
                <w:sz w:val="22"/>
                <w:szCs w:val="22"/>
                <w:lang w:val="tt-RU"/>
              </w:rPr>
              <w:t>Психик үсешләрендә тоткарлык булган балалар өчен</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88999</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94756</w:t>
            </w:r>
          </w:p>
        </w:tc>
      </w:tr>
      <w:tr>
        <w:trPr>
          <w:trHeight w:val="480"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tcPr>
          <w:p>
            <w:pPr>
              <w:pStyle w:val="Normal"/>
              <w:widowControl w:val="false"/>
              <w:ind w:right="-91" w:hanging="0"/>
              <w:rPr>
                <w:lang w:val="tt-RU"/>
              </w:rPr>
            </w:pPr>
            <w:r>
              <w:rPr>
                <w:color w:val="auto"/>
                <w:sz w:val="22"/>
                <w:szCs w:val="22"/>
                <w:lang w:val="tt-RU"/>
              </w:rPr>
              <w:t>Интеллектуаль җитешсезлекләре булган балалар өчен</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110425</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117593</w:t>
            </w:r>
          </w:p>
        </w:tc>
      </w:tr>
    </w:tbl>
    <w:p>
      <w:pPr>
        <w:sectPr>
          <w:headerReference w:type="even" r:id="rId14"/>
          <w:headerReference w:type="default" r:id="rId15"/>
          <w:headerReference w:type="first" r:id="rId16"/>
          <w:type w:val="nextPage"/>
          <w:pgSz w:w="11906" w:h="16838"/>
          <w:pgMar w:left="708" w:right="283" w:gutter="0" w:header="0" w:top="1040" w:footer="0" w:bottom="280"/>
          <w:pgNumType w:fmt="decimal"/>
          <w:formProt w:val="false"/>
          <w:textDirection w:val="lrTb"/>
          <w:docGrid w:type="default" w:linePitch="100" w:charSpace="0"/>
        </w:sectPr>
      </w:pPr>
    </w:p>
    <w:p>
      <w:pPr>
        <w:pStyle w:val="Style13"/>
        <w:spacing w:before="4" w:after="0"/>
        <w:rPr>
          <w:color w:val="auto"/>
          <w:sz w:val="6"/>
          <w:lang w:val="tt-RU"/>
        </w:rPr>
      </w:pPr>
      <w:r>
        <w:rPr>
          <w:color w:val="auto"/>
          <w:sz w:val="6"/>
          <w:lang w:val="tt-RU"/>
        </w:rPr>
      </w:r>
    </w:p>
    <w:tbl>
      <w:tblPr>
        <w:tblStyle w:val="18"/>
        <w:tblW w:w="10347" w:type="dxa"/>
        <w:jc w:val="left"/>
        <w:tblInd w:w="421" w:type="dxa"/>
        <w:tblLayout w:type="fixed"/>
        <w:tblCellMar>
          <w:top w:w="0" w:type="dxa"/>
          <w:left w:w="5" w:type="dxa"/>
          <w:bottom w:w="0" w:type="dxa"/>
          <w:right w:w="5" w:type="dxa"/>
        </w:tblCellMar>
      </w:tblPr>
      <w:tblGrid>
        <w:gridCol w:w="1416"/>
        <w:gridCol w:w="3120"/>
        <w:gridCol w:w="3260"/>
        <w:gridCol w:w="1276"/>
        <w:gridCol w:w="69"/>
        <w:gridCol w:w="1206"/>
      </w:tblGrid>
      <w:tr>
        <w:trPr>
          <w:trHeight w:val="505" w:hRule="atLeast"/>
        </w:trPr>
        <w:tc>
          <w:tcPr>
            <w:tcW w:w="141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tt-RU"/>
              </w:rPr>
            </w:pPr>
            <w:r>
              <w:rPr>
                <w:color w:val="auto"/>
                <w:sz w:val="22"/>
                <w:szCs w:val="22"/>
                <w:lang w:val="tt-RU"/>
              </w:rPr>
              <w:t>Гомуми белем баскычы</w:t>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Сыйныф төре</w:t>
            </w:r>
          </w:p>
        </w:tc>
        <w:tc>
          <w:tcPr>
            <w:tcW w:w="32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Белем профиле</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ind w:left="-110" w:right="-95" w:hanging="0"/>
              <w:jc w:val="center"/>
              <w:rPr>
                <w:lang w:val="tt-RU"/>
              </w:rPr>
            </w:pPr>
            <w:r>
              <w:rPr>
                <w:color w:val="auto"/>
                <w:sz w:val="22"/>
                <w:szCs w:val="22"/>
                <w:lang w:val="tt-RU"/>
              </w:rPr>
              <w:t>норматив, сумнарда</w:t>
            </w:r>
            <w:r>
              <w:rPr>
                <w:color w:val="auto"/>
                <w:sz w:val="22"/>
                <w:szCs w:val="22"/>
                <w:vertAlign w:val="superscript"/>
                <w:lang w:val="tt-RU"/>
              </w:rPr>
              <w:t>1</w:t>
            </w:r>
          </w:p>
        </w:tc>
      </w:tr>
      <w:tr>
        <w:trPr>
          <w:trHeight w:val="75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34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2</w:t>
            </w:r>
            <w:r>
              <w:rPr>
                <w:color w:val="auto"/>
                <w:sz w:val="22"/>
                <w:szCs w:val="22"/>
                <w:lang w:val="tt-RU"/>
              </w:rPr>
              <w:t>/ шәһәр округы</w:t>
            </w:r>
          </w:p>
        </w:tc>
        <w:tc>
          <w:tcPr>
            <w:tcW w:w="12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r>
      <w:tr>
        <w:trPr>
          <w:trHeight w:val="188" w:hRule="atLeast"/>
        </w:trPr>
        <w:tc>
          <w:tcPr>
            <w:tcW w:w="1416"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Экстернат</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0" w:after="0"/>
              <w:ind w:right="98" w:hanging="0"/>
              <w:jc w:val="center"/>
              <w:rPr>
                <w:lang w:val="tt-RU"/>
              </w:rPr>
            </w:pPr>
            <w:r>
              <w:rPr>
                <w:color w:val="auto"/>
                <w:spacing w:val="-2"/>
                <w:kern w:val="0"/>
                <w:sz w:val="22"/>
                <w:szCs w:val="22"/>
                <w:lang w:val="tt-RU" w:eastAsia="en-US" w:bidi="ar-SA"/>
              </w:rPr>
              <w:t>23134</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0" w:after="0"/>
              <w:ind w:right="98" w:hanging="0"/>
              <w:jc w:val="center"/>
              <w:rPr>
                <w:lang w:val="tt-RU"/>
              </w:rPr>
            </w:pPr>
            <w:r>
              <w:rPr>
                <w:color w:val="auto"/>
                <w:spacing w:val="-2"/>
                <w:kern w:val="0"/>
                <w:sz w:val="22"/>
                <w:szCs w:val="22"/>
                <w:lang w:val="tt-RU" w:eastAsia="en-US" w:bidi="ar-SA"/>
              </w:rPr>
              <w:t>24841</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Өйдә укыту</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286816</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306709</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Аз комплектлы гомуми белем бирү оешмасы</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10"/>
                <w:kern w:val="0"/>
                <w:sz w:val="22"/>
                <w:szCs w:val="22"/>
                <w:lang w:val="tt-RU" w:eastAsia="en-US" w:bidi="ar-SA"/>
              </w:rPr>
              <w:t>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813771</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Озайтылган көн төркеме</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16478</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15598</w:t>
            </w:r>
          </w:p>
        </w:tc>
      </w:tr>
      <w:tr>
        <w:trPr>
          <w:trHeight w:val="75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Башлангыч гомуми белем бирү программасы буенча белем алучылар өчен өстәмә гомуми белем бирү программалары</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2900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4197</w:t>
            </w:r>
          </w:p>
        </w:tc>
      </w:tr>
      <w:tr>
        <w:trPr>
          <w:trHeight w:val="268" w:hRule="atLeast"/>
        </w:trPr>
        <w:tc>
          <w:tcPr>
            <w:tcW w:w="1416"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Төп гомуми</w:t>
            </w:r>
          </w:p>
          <w:p>
            <w:pPr>
              <w:pStyle w:val="Normal"/>
              <w:widowControl w:val="false"/>
              <w:suppressAutoHyphens w:val="true"/>
              <w:rPr>
                <w:lang w:val="tt-RU"/>
              </w:rPr>
            </w:pPr>
            <w:r>
              <w:rPr>
                <w:color w:val="auto"/>
                <w:sz w:val="22"/>
                <w:szCs w:val="22"/>
                <w:lang w:val="tt-RU"/>
              </w:rPr>
              <w:t>белем</w:t>
            </w:r>
          </w:p>
          <w:p>
            <w:pPr>
              <w:pStyle w:val="TableParagraph"/>
              <w:widowControl w:val="false"/>
              <w:spacing w:lineRule="auto" w:line="240" w:before="0" w:after="0"/>
              <w:ind w:left="163" w:right="46" w:hanging="0"/>
              <w:jc w:val="left"/>
              <w:rPr>
                <w:color w:val="auto"/>
                <w:kern w:val="0"/>
                <w:sz w:val="22"/>
                <w:szCs w:val="22"/>
                <w:lang w:val="tt-RU" w:eastAsia="en-US" w:bidi="ar-SA"/>
              </w:rPr>
            </w:pPr>
            <w:r>
              <w:rPr>
                <w:color w:val="auto"/>
                <w:kern w:val="0"/>
                <w:sz w:val="22"/>
                <w:szCs w:val="22"/>
                <w:lang w:val="tt-RU" w:eastAsia="en-US" w:bidi="ar-SA"/>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7" w:hanging="0"/>
              <w:jc w:val="left"/>
              <w:rPr>
                <w:lang w:val="tt-RU"/>
              </w:rPr>
            </w:pPr>
            <w:r>
              <w:rPr>
                <w:color w:val="auto"/>
                <w:sz w:val="22"/>
                <w:szCs w:val="22"/>
                <w:lang w:val="tt-RU"/>
              </w:rPr>
              <w:t>Гомуми белем бирү сыйныфлары</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67840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103422</w:t>
            </w:r>
          </w:p>
        </w:tc>
      </w:tr>
      <w:tr>
        <w:trPr>
          <w:trHeight w:val="112"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Лицей, гимназия</w:t>
            </w:r>
          </w:p>
          <w:p>
            <w:pPr>
              <w:pStyle w:val="Normal"/>
              <w:widowControl w:val="false"/>
              <w:ind w:right="113" w:hanging="0"/>
              <w:rPr>
                <w:lang w:val="tt-RU"/>
              </w:rPr>
            </w:pPr>
            <w:r>
              <w:rPr>
                <w:color w:val="auto"/>
                <w:sz w:val="22"/>
                <w:szCs w:val="22"/>
                <w:lang w:val="tt-RU"/>
              </w:rPr>
              <w:t>сыйныфлары</w:t>
            </w:r>
          </w:p>
        </w:tc>
        <w:tc>
          <w:tcPr>
            <w:tcW w:w="3260" w:type="dxa"/>
            <w:tcBorders>
              <w:top w:val="single" w:sz="4"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Табигый-фәнни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82401</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125221</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Гуманитар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82612</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126102</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Техник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82812</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124801</w:t>
            </w:r>
          </w:p>
        </w:tc>
      </w:tr>
      <w:tr>
        <w:trPr>
          <w:trHeight w:val="242"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Агротехнологик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81572</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125631</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Башка профильләр</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82401</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125221</w:t>
            </w:r>
          </w:p>
        </w:tc>
      </w:tr>
      <w:tr>
        <w:trPr>
          <w:trHeight w:val="10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Фәннәрне тирәнтен өйрәнү сыйныфлары</w:t>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Табигый-фәнни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75094</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114762</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Гуманитар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75359</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115500</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Техник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75470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114376</w:t>
            </w:r>
          </w:p>
        </w:tc>
      </w:tr>
      <w:tr>
        <w:trPr>
          <w:trHeight w:val="51"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Агротехнологик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74342</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115138</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Башка профильләр</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75094</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114762</w:t>
            </w:r>
          </w:p>
        </w:tc>
      </w:tr>
      <w:tr>
        <w:trPr>
          <w:trHeight w:val="505"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Сәламәтлек ягыннан</w:t>
            </w:r>
          </w:p>
          <w:p>
            <w:pPr>
              <w:pStyle w:val="Normal"/>
              <w:widowControl w:val="false"/>
              <w:suppressAutoHyphens w:val="true"/>
              <w:rPr>
                <w:lang w:val="tt-RU"/>
              </w:rPr>
            </w:pPr>
            <w:r>
              <w:rPr>
                <w:color w:val="auto"/>
                <w:sz w:val="22"/>
                <w:szCs w:val="22"/>
                <w:lang w:val="tt-RU"/>
              </w:rPr>
              <w:t>мөмкинлекләре чикле</w:t>
            </w:r>
          </w:p>
          <w:p>
            <w:pPr>
              <w:pStyle w:val="Normal"/>
              <w:widowControl w:val="false"/>
              <w:suppressAutoHyphens w:val="true"/>
              <w:rPr>
                <w:lang w:val="tt-RU"/>
              </w:rPr>
            </w:pPr>
            <w:r>
              <w:rPr>
                <w:color w:val="auto"/>
                <w:sz w:val="22"/>
                <w:szCs w:val="22"/>
                <w:lang w:val="tt-RU"/>
              </w:rPr>
              <w:t>булган балалар, инвалидлар (инвалид балалар) өчен</w:t>
            </w:r>
          </w:p>
          <w:p>
            <w:pPr>
              <w:pStyle w:val="Normal"/>
              <w:widowControl w:val="false"/>
              <w:rPr>
                <w:lang w:val="tt-RU"/>
              </w:rPr>
            </w:pPr>
            <w:r>
              <w:rPr>
                <w:color w:val="auto"/>
                <w:sz w:val="22"/>
                <w:szCs w:val="22"/>
                <w:lang w:val="tt-RU"/>
              </w:rPr>
              <w:t>җайлаштырылган гомуми белем бирү программалы сыйныфлар</w:t>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89" w:hanging="0"/>
              <w:rPr>
                <w:lang w:val="tt-RU"/>
              </w:rPr>
            </w:pPr>
            <w:r>
              <w:rPr>
                <w:color w:val="auto"/>
                <w:sz w:val="22"/>
                <w:szCs w:val="22"/>
                <w:lang w:val="tt-RU"/>
              </w:rPr>
              <w:t>Физик үсешләрендә җитешсезлек булган балалар өчен</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164952</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175674</w:t>
            </w:r>
          </w:p>
        </w:tc>
      </w:tr>
      <w:tr>
        <w:trPr>
          <w:trHeight w:val="505"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89" w:hanging="0"/>
              <w:rPr>
                <w:lang w:val="tt-RU"/>
              </w:rPr>
            </w:pPr>
            <w:r>
              <w:rPr>
                <w:color w:val="auto"/>
                <w:sz w:val="22"/>
                <w:szCs w:val="22"/>
                <w:lang w:val="tt-RU"/>
              </w:rPr>
              <w:t>Психик үсешләрендә тоткарлык булган балалар өчен</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140780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149920</w:t>
            </w:r>
          </w:p>
        </w:tc>
      </w:tr>
      <w:tr>
        <w:trPr>
          <w:trHeight w:val="200"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tcPr>
          <w:p>
            <w:pPr>
              <w:pStyle w:val="Normal"/>
              <w:widowControl w:val="false"/>
              <w:ind w:right="-91" w:hanging="0"/>
              <w:rPr>
                <w:lang w:val="tt-RU"/>
              </w:rPr>
            </w:pPr>
            <w:r>
              <w:rPr>
                <w:color w:val="auto"/>
                <w:sz w:val="22"/>
                <w:szCs w:val="22"/>
                <w:lang w:val="tt-RU"/>
              </w:rPr>
              <w:t>Интеллектуаль җитешсезлекләре булган балалар өчен</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213818</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227757</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8"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Экстернат</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34980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39514</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Өйдә укыту</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377598</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403301</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Аз комплектлы гомуми белем бирү оешмасы</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1297904</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Озайтылган көн төркеме</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10470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9912</w:t>
            </w:r>
          </w:p>
        </w:tc>
      </w:tr>
      <w:tr>
        <w:trPr>
          <w:trHeight w:val="75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Төп гомуми белем бирү программасы буенча белем алучылар өчен өстәмә гомуми белем бирү программалары</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3073</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4852</w:t>
            </w:r>
          </w:p>
        </w:tc>
      </w:tr>
      <w:tr>
        <w:trPr>
          <w:trHeight w:val="268" w:hRule="atLeast"/>
        </w:trPr>
        <w:tc>
          <w:tcPr>
            <w:tcW w:w="1416"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Урта гомуми</w:t>
            </w:r>
          </w:p>
          <w:p>
            <w:pPr>
              <w:pStyle w:val="Normal"/>
              <w:widowControl w:val="false"/>
              <w:suppressAutoHyphens w:val="true"/>
              <w:rPr>
                <w:lang w:val="tt-RU"/>
              </w:rPr>
            </w:pPr>
            <w:r>
              <w:rPr>
                <w:color w:val="auto"/>
                <w:sz w:val="22"/>
                <w:szCs w:val="22"/>
                <w:lang w:val="tt-RU"/>
              </w:rPr>
              <w:t>белем</w:t>
            </w:r>
          </w:p>
          <w:p>
            <w:pPr>
              <w:pStyle w:val="TableParagraph"/>
              <w:widowControl w:val="false"/>
              <w:spacing w:lineRule="auto" w:line="240" w:before="93" w:after="0"/>
              <w:ind w:left="146" w:right="30" w:hanging="0"/>
              <w:jc w:val="left"/>
              <w:rPr>
                <w:color w:val="auto"/>
                <w:kern w:val="0"/>
                <w:sz w:val="22"/>
                <w:szCs w:val="22"/>
                <w:lang w:val="tt-RU" w:eastAsia="en-US" w:bidi="ar-SA"/>
              </w:rPr>
            </w:pPr>
            <w:r>
              <w:rPr>
                <w:color w:val="auto"/>
                <w:kern w:val="0"/>
                <w:sz w:val="22"/>
                <w:szCs w:val="22"/>
                <w:lang w:val="tt-RU" w:eastAsia="en-US" w:bidi="ar-SA"/>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firstLine="138"/>
              <w:jc w:val="left"/>
              <w:rPr>
                <w:lang w:val="tt-RU"/>
              </w:rPr>
            </w:pPr>
            <w:r>
              <w:rPr>
                <w:color w:val="auto"/>
                <w:sz w:val="22"/>
                <w:szCs w:val="22"/>
                <w:lang w:val="tt-RU"/>
              </w:rPr>
              <w:t>Гомуми белем бирү сыйныфлары</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76462</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114458</w:t>
            </w:r>
          </w:p>
        </w:tc>
      </w:tr>
      <w:tr>
        <w:trPr>
          <w:trHeight w:val="212"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Лицей, гимназия</w:t>
            </w:r>
          </w:p>
          <w:p>
            <w:pPr>
              <w:pStyle w:val="Normal"/>
              <w:widowControl w:val="false"/>
              <w:ind w:right="113" w:hanging="0"/>
              <w:rPr>
                <w:lang w:val="tt-RU"/>
              </w:rPr>
            </w:pPr>
            <w:r>
              <w:rPr>
                <w:color w:val="auto"/>
                <w:sz w:val="22"/>
                <w:szCs w:val="22"/>
                <w:lang w:val="tt-RU"/>
              </w:rPr>
              <w:t>сыйныфлары</w:t>
            </w:r>
          </w:p>
        </w:tc>
        <w:tc>
          <w:tcPr>
            <w:tcW w:w="3260" w:type="dxa"/>
            <w:tcBorders>
              <w:top w:val="single" w:sz="4"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Табигый-фәнни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93503</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150808</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Гуманитар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93942</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151228</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Техник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93755</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151034</w:t>
            </w:r>
          </w:p>
        </w:tc>
      </w:tr>
      <w:tr>
        <w:trPr>
          <w:trHeight w:val="51"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Агротехнологик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93851</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146038</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Башка профильләр</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93503</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150808</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Профильле сыйныфлар, фәннәрне тирәнтен өйрәнү сыйныфлары</w:t>
            </w:r>
          </w:p>
          <w:p>
            <w:pPr>
              <w:pStyle w:val="Normal"/>
              <w:widowControl w:val="false"/>
              <w:ind w:right="113" w:hanging="0"/>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Табигый-фәнни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85205</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138170</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7"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Гуманитар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84066</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135413</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7"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Техник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83899</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138365</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7"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Агротехнологик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85986</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134090</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7"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Башка профильләр</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85205</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138170</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Сәламәтлек ягыннан</w:t>
            </w:r>
          </w:p>
          <w:p>
            <w:pPr>
              <w:pStyle w:val="Normal"/>
              <w:widowControl w:val="false"/>
              <w:suppressAutoHyphens w:val="true"/>
              <w:rPr>
                <w:lang w:val="tt-RU"/>
              </w:rPr>
            </w:pPr>
            <w:r>
              <w:rPr>
                <w:color w:val="auto"/>
                <w:sz w:val="22"/>
                <w:szCs w:val="22"/>
                <w:lang w:val="tt-RU"/>
              </w:rPr>
              <w:t>мөмкинлекләре чикле</w:t>
            </w:r>
          </w:p>
          <w:p>
            <w:pPr>
              <w:pStyle w:val="Normal"/>
              <w:widowControl w:val="false"/>
              <w:suppressAutoHyphens w:val="true"/>
              <w:rPr>
                <w:lang w:val="tt-RU"/>
              </w:rPr>
            </w:pPr>
            <w:r>
              <w:rPr>
                <w:color w:val="auto"/>
                <w:sz w:val="22"/>
                <w:szCs w:val="22"/>
                <w:lang w:val="tt-RU"/>
              </w:rPr>
              <w:t>булган балалаh, инвалидлар (инвалид балалар) өчен</w:t>
            </w:r>
          </w:p>
          <w:p>
            <w:pPr>
              <w:pStyle w:val="TableParagraph"/>
              <w:widowControl w:val="false"/>
              <w:spacing w:lineRule="auto" w:line="240" w:before="7" w:after="0"/>
              <w:ind w:left="107" w:hanging="0"/>
              <w:jc w:val="left"/>
              <w:rPr>
                <w:lang w:val="tt-RU"/>
              </w:rPr>
            </w:pPr>
            <w:r>
              <w:rPr>
                <w:color w:val="auto"/>
                <w:sz w:val="22"/>
                <w:szCs w:val="22"/>
                <w:lang w:val="tt-RU"/>
              </w:rPr>
              <w:t>җайлаштырылган гомуми белем бирү программалы сыйныфлар</w:t>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89" w:hanging="0"/>
              <w:rPr>
                <w:lang w:val="tt-RU"/>
              </w:rPr>
            </w:pPr>
            <w:r>
              <w:rPr>
                <w:color w:val="auto"/>
                <w:sz w:val="22"/>
                <w:szCs w:val="22"/>
                <w:lang w:val="tt-RU"/>
              </w:rPr>
              <w:t>Физик үсешләрендә җитешсезлек булган балалар өчен</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147766</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157362</w:t>
            </w:r>
          </w:p>
        </w:tc>
      </w:tr>
      <w:tr>
        <w:trPr>
          <w:trHeight w:val="556"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7"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4" w:space="0" w:color="000000"/>
              <w:right w:val="single" w:sz="4" w:space="0" w:color="000000"/>
            </w:tcBorders>
            <w:vAlign w:val="center"/>
          </w:tcPr>
          <w:p>
            <w:pPr>
              <w:pStyle w:val="Normal"/>
              <w:widowControl w:val="false"/>
              <w:ind w:right="-89" w:hanging="0"/>
              <w:rPr>
                <w:lang w:val="tt-RU"/>
              </w:rPr>
            </w:pPr>
            <w:r>
              <w:rPr>
                <w:color w:val="auto"/>
                <w:sz w:val="22"/>
                <w:szCs w:val="22"/>
                <w:lang w:val="tt-RU"/>
              </w:rPr>
              <w:t>Психик үсешләрендә тоткарлык булган балалар өчен</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175580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187006</w:t>
            </w:r>
          </w:p>
        </w:tc>
      </w:tr>
    </w:tbl>
    <w:p>
      <w:pPr>
        <w:sectPr>
          <w:headerReference w:type="even" r:id="rId17"/>
          <w:headerReference w:type="default" r:id="rId18"/>
          <w:headerReference w:type="first" r:id="rId19"/>
          <w:type w:val="nextPage"/>
          <w:pgSz w:w="11906" w:h="16838"/>
          <w:pgMar w:left="708" w:right="283" w:gutter="0" w:header="719" w:top="1040" w:footer="0" w:bottom="280"/>
          <w:pgNumType w:start="2" w:fmt="decimal"/>
          <w:formProt w:val="false"/>
          <w:textDirection w:val="lrTb"/>
          <w:docGrid w:type="default" w:linePitch="100" w:charSpace="0"/>
        </w:sectPr>
      </w:pPr>
    </w:p>
    <w:p>
      <w:pPr>
        <w:pStyle w:val="Style13"/>
        <w:spacing w:before="9" w:after="0"/>
        <w:rPr>
          <w:color w:val="auto"/>
          <w:sz w:val="6"/>
          <w:lang w:val="tt-RU"/>
        </w:rPr>
      </w:pPr>
      <w:r>
        <w:rPr>
          <w:color w:val="auto"/>
          <w:sz w:val="6"/>
          <w:lang w:val="tt-RU"/>
        </w:rPr>
      </w:r>
    </w:p>
    <w:tbl>
      <w:tblPr>
        <w:tblStyle w:val="18"/>
        <w:tblW w:w="10347" w:type="dxa"/>
        <w:jc w:val="left"/>
        <w:tblInd w:w="421" w:type="dxa"/>
        <w:tblLayout w:type="fixed"/>
        <w:tblCellMar>
          <w:top w:w="0" w:type="dxa"/>
          <w:left w:w="5" w:type="dxa"/>
          <w:bottom w:w="0" w:type="dxa"/>
          <w:right w:w="5" w:type="dxa"/>
        </w:tblCellMar>
      </w:tblPr>
      <w:tblGrid>
        <w:gridCol w:w="1416"/>
        <w:gridCol w:w="3120"/>
        <w:gridCol w:w="3260"/>
        <w:gridCol w:w="1276"/>
        <w:gridCol w:w="69"/>
        <w:gridCol w:w="1206"/>
      </w:tblGrid>
      <w:tr>
        <w:trPr>
          <w:trHeight w:val="505" w:hRule="atLeast"/>
        </w:trPr>
        <w:tc>
          <w:tcPr>
            <w:tcW w:w="141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tt-RU"/>
              </w:rPr>
            </w:pPr>
            <w:r>
              <w:rPr>
                <w:color w:val="auto"/>
                <w:sz w:val="22"/>
                <w:szCs w:val="22"/>
                <w:lang w:val="tt-RU"/>
              </w:rPr>
              <w:t>Гомуми белем баскычы</w:t>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Сыйныф төре</w:t>
            </w:r>
          </w:p>
        </w:tc>
        <w:tc>
          <w:tcPr>
            <w:tcW w:w="32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Белем профиле</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ind w:left="-110" w:right="-95" w:hanging="0"/>
              <w:jc w:val="center"/>
              <w:rPr>
                <w:lang w:val="tt-RU"/>
              </w:rPr>
            </w:pPr>
            <w:r>
              <w:rPr>
                <w:color w:val="auto"/>
                <w:sz w:val="22"/>
                <w:szCs w:val="22"/>
                <w:lang w:val="tt-RU"/>
              </w:rPr>
              <w:t>норматив, сумнарда</w:t>
            </w:r>
            <w:r>
              <w:rPr>
                <w:color w:val="auto"/>
                <w:sz w:val="22"/>
                <w:szCs w:val="22"/>
                <w:vertAlign w:val="superscript"/>
                <w:lang w:val="tt-RU"/>
              </w:rPr>
              <w:t>1</w:t>
            </w:r>
          </w:p>
        </w:tc>
      </w:tr>
      <w:tr>
        <w:trPr>
          <w:trHeight w:val="75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34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2</w:t>
            </w:r>
            <w:r>
              <w:rPr>
                <w:color w:val="auto"/>
                <w:sz w:val="22"/>
                <w:szCs w:val="22"/>
                <w:lang w:val="tt-RU"/>
              </w:rPr>
              <w:t>/ шәһәр округы</w:t>
            </w:r>
          </w:p>
        </w:tc>
        <w:tc>
          <w:tcPr>
            <w:tcW w:w="12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r>
      <w:tr>
        <w:trPr>
          <w:trHeight w:val="96" w:hRule="atLeast"/>
        </w:trPr>
        <w:tc>
          <w:tcPr>
            <w:tcW w:w="14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7" w:hanging="0"/>
              <w:jc w:val="left"/>
              <w:rPr>
                <w:color w:val="auto"/>
                <w:spacing w:val="-2"/>
                <w:lang w:val="tt-RU"/>
              </w:rPr>
            </w:pPr>
            <w:r>
              <w:rPr>
                <w:color w:val="auto"/>
                <w:spacing w:val="-2"/>
                <w:lang w:val="tt-RU"/>
              </w:rPr>
            </w:r>
          </w:p>
        </w:tc>
        <w:tc>
          <w:tcPr>
            <w:tcW w:w="326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7" w:hanging="0"/>
              <w:jc w:val="left"/>
              <w:rPr>
                <w:lang w:val="tt-RU"/>
              </w:rPr>
            </w:pPr>
            <w:r>
              <w:rPr>
                <w:color w:val="auto"/>
                <w:sz w:val="22"/>
                <w:szCs w:val="22"/>
                <w:lang w:val="tt-RU"/>
              </w:rPr>
              <w:t>Интеллектуаль җитешсезлекләре булган балалар өчен</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92660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98643</w:t>
            </w:r>
          </w:p>
        </w:tc>
      </w:tr>
      <w:tr>
        <w:trPr>
          <w:trHeight w:val="96" w:hRule="atLeast"/>
        </w:trPr>
        <w:tc>
          <w:tcPr>
            <w:tcW w:w="1416"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Экстернат</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38606</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43805</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Өйдә укыту</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456866</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486724</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Аз комплектлы гомуми белем бирү оешмасы</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1460460</w:t>
            </w:r>
          </w:p>
        </w:tc>
      </w:tr>
      <w:tr>
        <w:trPr>
          <w:trHeight w:val="75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right="113" w:hanging="0"/>
              <w:rPr>
                <w:lang w:val="tt-RU"/>
              </w:rPr>
            </w:pPr>
            <w:r>
              <w:rPr>
                <w:color w:val="auto"/>
                <w:sz w:val="22"/>
                <w:szCs w:val="22"/>
                <w:lang w:val="tt-RU"/>
              </w:rPr>
              <w:t>Урта гомуми белем бирү программасы буенча белем алучылар өчен өстәмә гомуми белем бирү программалары</w:t>
            </w:r>
          </w:p>
          <w:p>
            <w:pPr>
              <w:pStyle w:val="Normal"/>
              <w:widowControl w:val="false"/>
              <w:rPr>
                <w:color w:val="auto"/>
                <w:kern w:val="0"/>
                <w:sz w:val="22"/>
                <w:szCs w:val="22"/>
                <w:lang w:val="tt-RU" w:eastAsia="en-US" w:bidi="ar-SA"/>
              </w:rPr>
            </w:pPr>
            <w:r>
              <w:rPr>
                <w:color w:val="auto"/>
                <w:kern w:val="0"/>
                <w:sz w:val="22"/>
                <w:szCs w:val="22"/>
                <w:lang w:val="tt-RU" w:eastAsia="en-US" w:bidi="ar-SA"/>
              </w:rPr>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3621</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5969</w:t>
            </w:r>
          </w:p>
        </w:tc>
      </w:tr>
      <w:tr>
        <w:trPr>
          <w:trHeight w:val="459" w:hRule="atLeast"/>
        </w:trPr>
        <w:tc>
          <w:tcPr>
            <w:tcW w:w="10347" w:type="dxa"/>
            <w:gridSpan w:val="6"/>
            <w:tcBorders>
              <w:top w:val="single" w:sz="4" w:space="0" w:color="000000"/>
              <w:left w:val="single" w:sz="4" w:space="0" w:color="000000"/>
              <w:right w:val="single" w:sz="4" w:space="0" w:color="000000"/>
            </w:tcBorders>
            <w:vAlign w:val="center"/>
          </w:tcPr>
          <w:p>
            <w:pPr>
              <w:pStyle w:val="Normal"/>
              <w:widowControl w:val="false"/>
              <w:jc w:val="both"/>
              <w:rPr>
                <w:lang w:val="tt-RU"/>
              </w:rPr>
            </w:pPr>
            <w:r>
              <w:rPr>
                <w:color w:val="auto"/>
                <w:sz w:val="22"/>
                <w:szCs w:val="22"/>
                <w:vertAlign w:val="superscript"/>
                <w:lang w:val="tt-RU"/>
              </w:rPr>
              <w:t>1</w:t>
            </w:r>
            <w:r>
              <w:rPr>
                <w:color w:val="auto"/>
                <w:sz w:val="22"/>
                <w:szCs w:val="22"/>
                <w:lang w:val="tt-RU"/>
              </w:rPr>
              <w:t>Аз комплектлы мәктәпләр өчен елына бер сыйныф-комплектка билгеләнгән норматив кулланыла.</w:t>
            </w:r>
          </w:p>
        </w:tc>
      </w:tr>
      <w:tr>
        <w:trPr>
          <w:trHeight w:val="1011" w:hRule="atLeast"/>
        </w:trPr>
        <w:tc>
          <w:tcPr>
            <w:tcW w:w="10347" w:type="dxa"/>
            <w:gridSpan w:val="6"/>
            <w:tcBorders>
              <w:left w:val="single" w:sz="4" w:space="0" w:color="000000"/>
              <w:bottom w:val="single" w:sz="4" w:space="0" w:color="000000"/>
              <w:right w:val="single" w:sz="4" w:space="0" w:color="000000"/>
            </w:tcBorders>
            <w:vAlign w:val="center"/>
          </w:tcPr>
          <w:p>
            <w:pPr>
              <w:pStyle w:val="Normal"/>
              <w:widowControl w:val="false"/>
              <w:jc w:val="both"/>
              <w:rPr>
                <w:lang w:val="tt-RU"/>
              </w:rPr>
            </w:pPr>
            <w:r>
              <w:rPr>
                <w:color w:val="auto"/>
                <w:sz w:val="22"/>
                <w:szCs w:val="22"/>
                <w:vertAlign w:val="superscript"/>
                <w:lang w:val="tt-RU"/>
              </w:rPr>
              <w:t>2</w:t>
            </w:r>
            <w:r>
              <w:rPr>
                <w:color w:val="auto"/>
                <w:sz w:val="22"/>
                <w:szCs w:val="22"/>
                <w:lang w:val="tt-RU"/>
              </w:rPr>
              <w:t xml:space="preserve"> 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нормативка карата 1,12 күләмендә арттыру коэффициенты кулланыла.</w:t>
            </w:r>
          </w:p>
        </w:tc>
      </w:tr>
    </w:tbl>
    <w:p>
      <w:pPr>
        <w:pStyle w:val="Style13"/>
        <w:spacing w:before="12" w:after="0"/>
        <w:rPr>
          <w:color w:val="auto"/>
          <w:lang w:val="tt-RU"/>
        </w:rPr>
      </w:pPr>
      <w:r>
        <w:rPr>
          <w:color w:val="auto"/>
          <w:lang w:val="tt-RU"/>
        </w:rPr>
      </w:r>
    </w:p>
    <w:p>
      <w:pPr>
        <w:pStyle w:val="ListParagraph"/>
        <w:numPr>
          <w:ilvl w:val="0"/>
          <w:numId w:val="2"/>
        </w:numPr>
        <w:tabs>
          <w:tab w:val="clear" w:pos="720"/>
          <w:tab w:val="left" w:pos="1505" w:leader="none"/>
        </w:tabs>
        <w:ind w:left="425" w:right="286" w:firstLine="720"/>
        <w:rPr>
          <w:lang w:val="tt-RU"/>
        </w:rPr>
      </w:pPr>
      <w:r>
        <w:rPr>
          <w:color w:val="auto"/>
          <w:sz w:val="28"/>
          <w:szCs w:val="28"/>
          <w:lang w:val="tt-RU"/>
        </w:rPr>
        <w:t>Интернаты булган гомуми белем бирү мәктәпләрендә, аерым фәннәр тирәнтен өйрәнелә торган интернаты булган гомуми белем бирү  мәктәпләрендә, интернат-гимназияләрдә, интернат-лицейларда төп гомуми белем бирү программаларын һәм өстәмә белем бирү программаларын гамәлгә ашыруны финанс белән тәэмин итү нормативлары</w:t>
      </w:r>
    </w:p>
    <w:p>
      <w:pPr>
        <w:pStyle w:val="Style13"/>
        <w:spacing w:before="87" w:after="0"/>
        <w:rPr>
          <w:color w:val="auto"/>
          <w:sz w:val="20"/>
          <w:lang w:val="tt-RU"/>
        </w:rPr>
      </w:pPr>
      <w:r>
        <w:rPr>
          <w:color w:val="auto"/>
          <w:sz w:val="20"/>
          <w:lang w:val="tt-RU"/>
        </w:rPr>
      </w:r>
    </w:p>
    <w:tbl>
      <w:tblPr>
        <w:tblStyle w:val="18"/>
        <w:tblW w:w="10205" w:type="dxa"/>
        <w:jc w:val="left"/>
        <w:tblInd w:w="430" w:type="dxa"/>
        <w:tblLayout w:type="fixed"/>
        <w:tblCellMar>
          <w:top w:w="0" w:type="dxa"/>
          <w:left w:w="5" w:type="dxa"/>
          <w:bottom w:w="0" w:type="dxa"/>
          <w:right w:w="5" w:type="dxa"/>
        </w:tblCellMar>
      </w:tblPr>
      <w:tblGrid>
        <w:gridCol w:w="1494"/>
        <w:gridCol w:w="3030"/>
        <w:gridCol w:w="3263"/>
        <w:gridCol w:w="1282"/>
        <w:gridCol w:w="2"/>
        <w:gridCol w:w="1134"/>
      </w:tblGrid>
      <w:tr>
        <w:trPr>
          <w:trHeight w:val="505" w:hRule="atLeast"/>
        </w:trPr>
        <w:tc>
          <w:tcPr>
            <w:tcW w:w="149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rFonts w:cs="Times New Roman"/>
                <w:color w:val="auto"/>
                <w:sz w:val="22"/>
                <w:szCs w:val="22"/>
                <w:lang w:val="tt-RU"/>
              </w:rPr>
              <w:t>Гомуми белем дәрәҗәсе</w:t>
            </w:r>
          </w:p>
        </w:tc>
        <w:tc>
          <w:tcPr>
            <w:tcW w:w="303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rFonts w:cs="Times New Roman"/>
                <w:color w:val="auto"/>
                <w:sz w:val="22"/>
                <w:szCs w:val="22"/>
                <w:lang w:val="tt-RU"/>
              </w:rPr>
              <w:t>Сыйныф төре</w:t>
            </w:r>
          </w:p>
        </w:tc>
        <w:tc>
          <w:tcPr>
            <w:tcW w:w="326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rFonts w:cs="Times New Roman"/>
                <w:color w:val="auto"/>
                <w:sz w:val="22"/>
                <w:szCs w:val="22"/>
                <w:lang w:val="tt-RU"/>
              </w:rPr>
              <w:t>Укыту профиле</w:t>
            </w:r>
          </w:p>
        </w:tc>
        <w:tc>
          <w:tcPr>
            <w:tcW w:w="2418"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rFonts w:cs="Times New Roman"/>
                <w:color w:val="auto"/>
                <w:sz w:val="22"/>
                <w:szCs w:val="22"/>
                <w:lang w:val="tt-RU"/>
              </w:rPr>
              <w:t>Елына бер укучыга</w:t>
            </w:r>
          </w:p>
          <w:p>
            <w:pPr>
              <w:pStyle w:val="Normal"/>
              <w:widowControl w:val="false"/>
              <w:tabs>
                <w:tab w:val="clear" w:pos="720"/>
                <w:tab w:val="left" w:pos="1856" w:leader="none"/>
              </w:tabs>
              <w:ind w:left="-106" w:right="-1" w:hanging="0"/>
              <w:jc w:val="center"/>
              <w:rPr>
                <w:lang w:val="tt-RU"/>
              </w:rPr>
            </w:pPr>
            <w:r>
              <w:rPr>
                <w:rFonts w:cs="Times New Roman"/>
                <w:color w:val="auto"/>
                <w:sz w:val="22"/>
                <w:szCs w:val="22"/>
                <w:lang w:val="tt-RU"/>
              </w:rPr>
              <w:t>норматив,сумнарда</w:t>
            </w:r>
          </w:p>
        </w:tc>
      </w:tr>
      <w:tr>
        <w:trPr>
          <w:trHeight w:val="75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2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rFonts w:cs="Times New Roman"/>
                <w:color w:val="auto"/>
                <w:sz w:val="22"/>
                <w:szCs w:val="22"/>
                <w:lang w:val="tt-RU"/>
              </w:rPr>
              <w:t>шәһәр җирлеге</w:t>
            </w:r>
            <w:r>
              <w:rPr>
                <w:rFonts w:cs="Times New Roman"/>
                <w:color w:val="auto"/>
                <w:sz w:val="22"/>
                <w:szCs w:val="22"/>
                <w:vertAlign w:val="superscript"/>
                <w:lang w:val="tt-RU"/>
              </w:rPr>
              <w:t>1</w:t>
            </w:r>
            <w:r>
              <w:rPr>
                <w:rFonts w:cs="Times New Roman"/>
                <w:color w:val="auto"/>
                <w:sz w:val="22"/>
                <w:szCs w:val="22"/>
                <w:lang w:val="tt-RU"/>
              </w:rPr>
              <w:t>/ шәһәр округы</w:t>
            </w:r>
          </w:p>
        </w:tc>
        <w:tc>
          <w:tcPr>
            <w:tcW w:w="113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rFonts w:cs="Times New Roman"/>
                <w:color w:val="auto"/>
                <w:sz w:val="22"/>
                <w:szCs w:val="22"/>
                <w:lang w:val="tt-RU"/>
              </w:rPr>
              <w:t>авыл</w:t>
            </w:r>
          </w:p>
          <w:p>
            <w:pPr>
              <w:pStyle w:val="Normal"/>
              <w:widowControl w:val="false"/>
              <w:ind w:left="-110" w:right="-95" w:hanging="0"/>
              <w:jc w:val="center"/>
              <w:rPr>
                <w:lang w:val="tt-RU"/>
              </w:rPr>
            </w:pPr>
            <w:r>
              <w:rPr>
                <w:rFonts w:cs="Times New Roman"/>
                <w:color w:val="auto"/>
                <w:sz w:val="22"/>
                <w:szCs w:val="22"/>
                <w:lang w:val="tt-RU"/>
              </w:rPr>
              <w:t>җирлеге</w:t>
            </w:r>
          </w:p>
        </w:tc>
      </w:tr>
      <w:tr>
        <w:trPr>
          <w:trHeight w:val="268" w:hRule="atLeast"/>
        </w:trPr>
        <w:tc>
          <w:tcPr>
            <w:tcW w:w="149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rFonts w:cs="Times New Roman"/>
                <w:color w:val="auto"/>
                <w:sz w:val="22"/>
                <w:szCs w:val="22"/>
                <w:lang w:val="tt-RU"/>
              </w:rPr>
              <w:t>Башлангыч</w:t>
            </w:r>
          </w:p>
          <w:p>
            <w:pPr>
              <w:pStyle w:val="Normal"/>
              <w:widowControl w:val="false"/>
              <w:suppressAutoHyphens w:val="true"/>
              <w:rPr>
                <w:lang w:val="tt-RU"/>
              </w:rPr>
            </w:pPr>
            <w:r>
              <w:rPr>
                <w:rFonts w:cs="Times New Roman"/>
                <w:color w:val="auto"/>
                <w:sz w:val="22"/>
                <w:szCs w:val="22"/>
                <w:lang w:val="tt-RU"/>
              </w:rPr>
              <w:t>гомуми</w:t>
            </w:r>
          </w:p>
          <w:p>
            <w:pPr>
              <w:pStyle w:val="Normal"/>
              <w:widowControl w:val="false"/>
              <w:suppressAutoHyphens w:val="true"/>
              <w:rPr>
                <w:lang w:val="tt-RU"/>
              </w:rPr>
            </w:pPr>
            <w:r>
              <w:rPr>
                <w:rFonts w:cs="Times New Roman"/>
                <w:color w:val="auto"/>
                <w:sz w:val="22"/>
                <w:szCs w:val="22"/>
                <w:lang w:val="tt-RU"/>
              </w:rPr>
              <w:t>белем</w:t>
            </w:r>
          </w:p>
          <w:p>
            <w:pPr>
              <w:pStyle w:val="Normal"/>
              <w:widowControl w:val="false"/>
              <w:ind w:right="-9" w:hanging="0"/>
              <w:jc w:val="center"/>
              <w:rPr>
                <w:color w:val="auto"/>
                <w:kern w:val="0"/>
                <w:sz w:val="22"/>
                <w:szCs w:val="22"/>
                <w:lang w:val="tt-RU" w:eastAsia="en-US" w:bidi="ar-SA"/>
              </w:rPr>
            </w:pPr>
            <w:r>
              <w:rPr>
                <w:color w:val="auto"/>
                <w:kern w:val="0"/>
                <w:sz w:val="22"/>
                <w:szCs w:val="22"/>
                <w:lang w:val="tt-RU" w:eastAsia="en-US" w:bidi="ar-SA"/>
              </w:rPr>
            </w:r>
          </w:p>
        </w:tc>
        <w:tc>
          <w:tcPr>
            <w:tcW w:w="6293" w:type="dxa"/>
            <w:gridSpan w:val="2"/>
            <w:tcBorders>
              <w:top w:val="single" w:sz="4" w:space="0" w:color="000000"/>
              <w:left w:val="single" w:sz="4" w:space="0" w:color="000000"/>
              <w:bottom w:val="single" w:sz="8" w:space="0" w:color="000000"/>
              <w:right w:val="single" w:sz="4" w:space="0" w:color="000000"/>
            </w:tcBorders>
          </w:tcPr>
          <w:p>
            <w:pPr>
              <w:pStyle w:val="TableParagraph"/>
              <w:widowControl w:val="false"/>
              <w:spacing w:lineRule="exact" w:line="241" w:before="7" w:after="0"/>
              <w:ind w:left="107" w:hanging="0"/>
              <w:jc w:val="both"/>
              <w:rPr>
                <w:lang w:val="tt-RU"/>
              </w:rPr>
            </w:pPr>
            <w:r>
              <w:rPr>
                <w:color w:val="auto"/>
                <w:sz w:val="22"/>
                <w:szCs w:val="22"/>
                <w:lang w:val="tt-RU"/>
              </w:rPr>
              <w:t>Гомуми белем бирү сыйныфлары</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68232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69097</w:t>
            </w:r>
          </w:p>
        </w:tc>
      </w:tr>
      <w:tr>
        <w:trPr>
          <w:trHeight w:val="164"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rFonts w:cs="Times New Roman"/>
                <w:color w:val="auto"/>
                <w:sz w:val="22"/>
                <w:szCs w:val="22"/>
                <w:lang w:val="tt-RU"/>
              </w:rPr>
              <w:t>Лицей, гимназия</w:t>
            </w:r>
          </w:p>
          <w:p>
            <w:pPr>
              <w:pStyle w:val="Normal"/>
              <w:widowControl w:val="false"/>
              <w:ind w:right="113" w:hanging="0"/>
              <w:rPr>
                <w:lang w:val="tt-RU"/>
              </w:rPr>
            </w:pPr>
            <w:r>
              <w:rPr>
                <w:rFonts w:cs="Times New Roman"/>
                <w:color w:val="auto"/>
                <w:sz w:val="22"/>
                <w:szCs w:val="22"/>
                <w:lang w:val="tt-RU"/>
              </w:rPr>
              <w:t>сыйныфлары</w:t>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5" w:hanging="0"/>
              <w:rPr>
                <w:lang w:val="tt-RU"/>
              </w:rPr>
            </w:pPr>
            <w:r>
              <w:rPr>
                <w:rFonts w:cs="Times New Roman"/>
                <w:color w:val="auto"/>
                <w:sz w:val="22"/>
                <w:szCs w:val="22"/>
                <w:lang w:val="tt-RU"/>
              </w:rPr>
              <w:t>Табигый-фәнни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77607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82459</w:t>
            </w:r>
          </w:p>
        </w:tc>
      </w:tr>
      <w:tr>
        <w:trPr>
          <w:trHeight w:val="268"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tabs>
                <w:tab w:val="clear" w:pos="720"/>
                <w:tab w:val="left" w:pos="2300" w:leader="none"/>
              </w:tabs>
              <w:ind w:right="-105" w:hanging="0"/>
              <w:rPr>
                <w:lang w:val="tt-RU"/>
              </w:rPr>
            </w:pPr>
            <w:r>
              <w:rPr>
                <w:rFonts w:cs="Times New Roman"/>
                <w:color w:val="auto"/>
                <w:sz w:val="22"/>
                <w:szCs w:val="22"/>
                <w:lang w:val="tt-RU"/>
              </w:rPr>
              <w:t>Гуманитар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77168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81994</w:t>
            </w:r>
          </w:p>
        </w:tc>
      </w:tr>
      <w:tr>
        <w:trPr>
          <w:trHeight w:val="268"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4" w:space="0" w:color="000000"/>
              <w:right w:val="single" w:sz="4" w:space="0" w:color="000000"/>
            </w:tcBorders>
            <w:vAlign w:val="center"/>
          </w:tcPr>
          <w:p>
            <w:pPr>
              <w:pStyle w:val="Normal"/>
              <w:widowControl w:val="false"/>
              <w:ind w:right="-105" w:hanging="0"/>
              <w:rPr>
                <w:lang w:val="tt-RU"/>
              </w:rPr>
            </w:pPr>
            <w:r>
              <w:rPr>
                <w:rFonts w:cs="Times New Roman"/>
                <w:color w:val="auto"/>
                <w:sz w:val="22"/>
                <w:szCs w:val="22"/>
                <w:lang w:val="tt-RU"/>
              </w:rPr>
              <w:t>Башка профильләр</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77607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82459</w:t>
            </w:r>
          </w:p>
        </w:tc>
      </w:tr>
      <w:tr>
        <w:trPr>
          <w:trHeight w:val="290"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rFonts w:cs="Times New Roman"/>
                <w:color w:val="auto"/>
                <w:sz w:val="22"/>
                <w:szCs w:val="22"/>
                <w:lang w:val="tt-RU"/>
              </w:rPr>
              <w:t>Фәннәрне тирәнтен өйрәнү сыйныфлары</w:t>
            </w:r>
          </w:p>
        </w:tc>
        <w:tc>
          <w:tcPr>
            <w:tcW w:w="3263" w:type="dxa"/>
            <w:tcBorders>
              <w:top w:val="single" w:sz="4" w:space="0" w:color="000000"/>
              <w:left w:val="single" w:sz="4" w:space="0" w:color="000000"/>
              <w:bottom w:val="single" w:sz="8" w:space="0" w:color="000000"/>
              <w:right w:val="single" w:sz="4" w:space="0" w:color="000000"/>
            </w:tcBorders>
            <w:vAlign w:val="center"/>
          </w:tcPr>
          <w:p>
            <w:pPr>
              <w:pStyle w:val="Normal"/>
              <w:widowControl w:val="false"/>
              <w:ind w:right="-105" w:hanging="0"/>
              <w:rPr>
                <w:lang w:val="tt-RU"/>
              </w:rPr>
            </w:pPr>
            <w:r>
              <w:rPr>
                <w:rFonts w:cs="Times New Roman"/>
                <w:color w:val="auto"/>
                <w:sz w:val="22"/>
                <w:szCs w:val="22"/>
                <w:lang w:val="tt-RU"/>
              </w:rPr>
              <w:t>Табигый-фәнни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70938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75790</w:t>
            </w:r>
          </w:p>
        </w:tc>
      </w:tr>
      <w:tr>
        <w:trPr>
          <w:trHeight w:val="268"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tabs>
                <w:tab w:val="clear" w:pos="720"/>
                <w:tab w:val="left" w:pos="2300" w:leader="none"/>
              </w:tabs>
              <w:ind w:right="-105" w:hanging="0"/>
              <w:rPr>
                <w:lang w:val="tt-RU"/>
              </w:rPr>
            </w:pPr>
            <w:r>
              <w:rPr>
                <w:rFonts w:cs="Times New Roman"/>
                <w:color w:val="auto"/>
                <w:sz w:val="22"/>
                <w:szCs w:val="22"/>
                <w:lang w:val="tt-RU"/>
              </w:rPr>
              <w:t>Гуманитар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70534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75360</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4" w:space="0" w:color="000000"/>
              <w:right w:val="single" w:sz="4" w:space="0" w:color="000000"/>
            </w:tcBorders>
            <w:vAlign w:val="center"/>
          </w:tcPr>
          <w:p>
            <w:pPr>
              <w:pStyle w:val="Normal"/>
              <w:widowControl w:val="false"/>
              <w:ind w:right="-105" w:hanging="0"/>
              <w:rPr>
                <w:lang w:val="tt-RU"/>
              </w:rPr>
            </w:pPr>
            <w:r>
              <w:rPr>
                <w:rFonts w:cs="Times New Roman"/>
                <w:color w:val="auto"/>
                <w:sz w:val="22"/>
                <w:szCs w:val="22"/>
                <w:lang w:val="tt-RU"/>
              </w:rPr>
              <w:t>Башка профильләр</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70938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75790</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29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107" w:hanging="0"/>
              <w:jc w:val="left"/>
              <w:rPr>
                <w:lang w:val="tt-RU"/>
              </w:rPr>
            </w:pPr>
            <w:r>
              <w:rPr>
                <w:rFonts w:cs="Times New Roman"/>
                <w:color w:val="auto"/>
                <w:sz w:val="22"/>
                <w:szCs w:val="22"/>
                <w:lang w:val="tt-RU"/>
              </w:rPr>
              <w:t>Башлангыч гомуми белем бирү программасы буенча белем алучылар өчен өстәмә гомуми белем бирү программалары</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2900</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4266</w:t>
            </w:r>
          </w:p>
        </w:tc>
      </w:tr>
      <w:tr>
        <w:trPr>
          <w:trHeight w:val="51" w:hRule="atLeast"/>
        </w:trPr>
        <w:tc>
          <w:tcPr>
            <w:tcW w:w="1494" w:type="dxa"/>
            <w:vMerge w:val="restart"/>
            <w:tcBorders>
              <w:top w:val="single" w:sz="4" w:space="0" w:color="000000"/>
              <w:left w:val="single" w:sz="4" w:space="0" w:color="000000"/>
              <w:right w:val="single" w:sz="4" w:space="0" w:color="000000"/>
            </w:tcBorders>
            <w:vAlign w:val="center"/>
          </w:tcPr>
          <w:p>
            <w:pPr>
              <w:pStyle w:val="Normal"/>
              <w:widowControl w:val="false"/>
              <w:suppressAutoHyphens w:val="true"/>
              <w:rPr>
                <w:lang w:val="tt-RU"/>
              </w:rPr>
            </w:pPr>
            <w:r>
              <w:rPr>
                <w:rFonts w:cs="Times New Roman"/>
                <w:color w:val="auto"/>
                <w:sz w:val="22"/>
                <w:szCs w:val="22"/>
                <w:lang w:val="tt-RU"/>
              </w:rPr>
              <w:t>Төп гомуми</w:t>
            </w:r>
          </w:p>
          <w:p>
            <w:pPr>
              <w:pStyle w:val="Normal"/>
              <w:widowControl w:val="false"/>
              <w:suppressAutoHyphens w:val="true"/>
              <w:rPr>
                <w:lang w:val="tt-RU"/>
              </w:rPr>
            </w:pPr>
            <w:r>
              <w:rPr>
                <w:rFonts w:cs="Times New Roman"/>
                <w:color w:val="auto"/>
                <w:sz w:val="22"/>
                <w:szCs w:val="22"/>
                <w:lang w:val="tt-RU"/>
              </w:rPr>
              <w:t>белем</w:t>
            </w:r>
          </w:p>
          <w:p>
            <w:pPr>
              <w:pStyle w:val="Normal"/>
              <w:widowControl w:val="false"/>
              <w:ind w:right="-9" w:hanging="0"/>
              <w:jc w:val="center"/>
              <w:rPr>
                <w:color w:val="auto"/>
                <w:sz w:val="2"/>
                <w:szCs w:val="2"/>
                <w:lang w:val="tt-RU"/>
              </w:rPr>
            </w:pPr>
            <w:r>
              <w:rPr>
                <w:color w:val="auto"/>
                <w:sz w:val="2"/>
                <w:szCs w:val="2"/>
                <w:lang w:val="tt-RU"/>
              </w:rPr>
            </w:r>
          </w:p>
        </w:tc>
        <w:tc>
          <w:tcPr>
            <w:tcW w:w="629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7" w:hanging="0"/>
              <w:jc w:val="left"/>
              <w:rPr>
                <w:lang w:val="tt-RU"/>
              </w:rPr>
            </w:pPr>
            <w:r>
              <w:rPr>
                <w:color w:val="auto"/>
                <w:sz w:val="22"/>
                <w:szCs w:val="22"/>
                <w:lang w:val="tt-RU"/>
              </w:rPr>
              <w:t>Гомуми белем бирү сыйныфлары</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88374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94296</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rFonts w:cs="Times New Roman"/>
                <w:color w:val="auto"/>
                <w:sz w:val="22"/>
                <w:szCs w:val="22"/>
                <w:lang w:val="tt-RU"/>
              </w:rPr>
              <w:t>Лицей, гимназия</w:t>
            </w:r>
          </w:p>
          <w:p>
            <w:pPr>
              <w:pStyle w:val="Normal"/>
              <w:widowControl w:val="false"/>
              <w:ind w:right="113" w:hanging="0"/>
              <w:rPr>
                <w:lang w:val="tt-RU"/>
              </w:rPr>
            </w:pPr>
            <w:r>
              <w:rPr>
                <w:rFonts w:cs="Times New Roman"/>
                <w:color w:val="auto"/>
                <w:sz w:val="22"/>
                <w:szCs w:val="22"/>
                <w:lang w:val="tt-RU"/>
              </w:rPr>
              <w:t>сыйныфлары</w:t>
            </w:r>
          </w:p>
        </w:tc>
        <w:tc>
          <w:tcPr>
            <w:tcW w:w="3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Табигый-фәнни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107637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114217</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Гуманитар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113467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120404</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Техник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108087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114694</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Агротехнологик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106292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112790</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Башка профильләр</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107637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114217</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rFonts w:cs="Times New Roman"/>
                <w:color w:val="auto"/>
                <w:sz w:val="22"/>
                <w:szCs w:val="22"/>
                <w:lang w:val="tt-RU"/>
              </w:rPr>
              <w:t>Фәннәрне тирәнтен өйрәнү сыйныфлары</w:t>
            </w:r>
          </w:p>
        </w:tc>
        <w:tc>
          <w:tcPr>
            <w:tcW w:w="3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Табигый-фәнни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98384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104962</w:t>
            </w:r>
          </w:p>
        </w:tc>
      </w:tr>
      <w:tr>
        <w:trPr>
          <w:trHeight w:val="173" w:hRule="atLeast"/>
        </w:trPr>
        <w:tc>
          <w:tcPr>
            <w:tcW w:w="1494" w:type="dxa"/>
            <w:vMerge w:val="continue"/>
            <w:tcBorders>
              <w:top w:val="single" w:sz="4" w:space="0" w:color="000000"/>
              <w:left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Гуманитар профиль</w:t>
            </w:r>
          </w:p>
        </w:tc>
        <w:tc>
          <w:tcPr>
            <w:tcW w:w="1284" w:type="dxa"/>
            <w:gridSpan w:val="2"/>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103712</w:t>
            </w:r>
          </w:p>
        </w:tc>
        <w:tc>
          <w:tcPr>
            <w:tcW w:w="113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110647</w:t>
            </w:r>
          </w:p>
        </w:tc>
      </w:tr>
      <w:tr>
        <w:trPr>
          <w:trHeight w:val="51" w:hRule="atLeast"/>
        </w:trPr>
        <w:tc>
          <w:tcPr>
            <w:tcW w:w="1494" w:type="dxa"/>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3"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1284" w:type="dxa"/>
            <w:gridSpan w:val="2"/>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color w:val="auto"/>
                <w:spacing w:val="-4"/>
                <w:lang w:val="tt-RU"/>
              </w:rPr>
            </w:pPr>
            <w:r>
              <w:rPr>
                <w:color w:val="auto"/>
                <w:spacing w:val="-4"/>
                <w:lang w:val="tt-RU"/>
              </w:rPr>
            </w:r>
          </w:p>
        </w:tc>
        <w:tc>
          <w:tcPr>
            <w:tcW w:w="1134"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color w:val="auto"/>
                <w:spacing w:val="-4"/>
                <w:lang w:val="tt-RU"/>
              </w:rPr>
            </w:pPr>
            <w:r>
              <w:rPr>
                <w:color w:val="auto"/>
                <w:spacing w:val="-4"/>
                <w:lang w:val="tt-RU"/>
              </w:rPr>
            </w:r>
          </w:p>
        </w:tc>
      </w:tr>
    </w:tbl>
    <w:p>
      <w:pPr>
        <w:sectPr>
          <w:headerReference w:type="default" r:id="rId20"/>
          <w:headerReference w:type="first" r:id="rId21"/>
          <w:type w:val="nextPage"/>
          <w:pgSz w:w="11906" w:h="16838"/>
          <w:pgMar w:left="708" w:right="283" w:gutter="0" w:header="719" w:top="1040" w:footer="0" w:bottom="280"/>
          <w:pgNumType w:fmt="decimal"/>
          <w:formProt w:val="false"/>
          <w:textDirection w:val="lrTb"/>
          <w:docGrid w:type="default" w:linePitch="100" w:charSpace="0"/>
        </w:sectPr>
      </w:pPr>
    </w:p>
    <w:p>
      <w:pPr>
        <w:pStyle w:val="Style13"/>
        <w:spacing w:before="9" w:after="0"/>
        <w:rPr>
          <w:color w:val="auto"/>
          <w:sz w:val="6"/>
          <w:lang w:val="tt-RU"/>
        </w:rPr>
      </w:pPr>
      <w:r>
        <w:rPr>
          <w:color w:val="auto"/>
          <w:sz w:val="6"/>
          <w:lang w:val="tt-RU"/>
        </w:rPr>
      </w:r>
    </w:p>
    <w:tbl>
      <w:tblPr>
        <w:tblStyle w:val="18"/>
        <w:tblW w:w="10205" w:type="dxa"/>
        <w:jc w:val="left"/>
        <w:tblInd w:w="430" w:type="dxa"/>
        <w:tblLayout w:type="fixed"/>
        <w:tblCellMar>
          <w:top w:w="0" w:type="dxa"/>
          <w:left w:w="5" w:type="dxa"/>
          <w:bottom w:w="0" w:type="dxa"/>
          <w:right w:w="5" w:type="dxa"/>
        </w:tblCellMar>
      </w:tblPr>
      <w:tblGrid>
        <w:gridCol w:w="1494"/>
        <w:gridCol w:w="3171"/>
        <w:gridCol w:w="3122"/>
        <w:gridCol w:w="1282"/>
        <w:gridCol w:w="2"/>
        <w:gridCol w:w="1134"/>
      </w:tblGrid>
      <w:tr>
        <w:trPr>
          <w:trHeight w:val="505" w:hRule="atLeast"/>
        </w:trPr>
        <w:tc>
          <w:tcPr>
            <w:tcW w:w="149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rFonts w:cs="Times New Roman"/>
                <w:color w:val="auto"/>
                <w:sz w:val="22"/>
                <w:szCs w:val="22"/>
                <w:lang w:val="tt-RU"/>
              </w:rPr>
              <w:t>Гомуми белем дәрәҗәсе</w:t>
            </w:r>
          </w:p>
        </w:tc>
        <w:tc>
          <w:tcPr>
            <w:tcW w:w="317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rFonts w:cs="Times New Roman"/>
                <w:color w:val="auto"/>
                <w:sz w:val="22"/>
                <w:szCs w:val="22"/>
                <w:lang w:val="tt-RU"/>
              </w:rPr>
              <w:t>Сыйныф төре</w:t>
            </w:r>
          </w:p>
        </w:tc>
        <w:tc>
          <w:tcPr>
            <w:tcW w:w="312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rFonts w:cs="Times New Roman"/>
                <w:color w:val="auto"/>
                <w:sz w:val="22"/>
                <w:szCs w:val="22"/>
                <w:lang w:val="tt-RU"/>
              </w:rPr>
              <w:t>Укыту профиле</w:t>
            </w:r>
          </w:p>
        </w:tc>
        <w:tc>
          <w:tcPr>
            <w:tcW w:w="2418"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rFonts w:cs="Times New Roman"/>
                <w:color w:val="auto"/>
                <w:sz w:val="22"/>
                <w:szCs w:val="22"/>
                <w:lang w:val="tt-RU"/>
              </w:rPr>
              <w:t>Елына бер укучыга</w:t>
            </w:r>
          </w:p>
          <w:p>
            <w:pPr>
              <w:pStyle w:val="Normal"/>
              <w:widowControl w:val="false"/>
              <w:tabs>
                <w:tab w:val="clear" w:pos="720"/>
                <w:tab w:val="left" w:pos="1856" w:leader="none"/>
              </w:tabs>
              <w:ind w:left="-106" w:right="-1" w:hanging="0"/>
              <w:jc w:val="center"/>
              <w:rPr>
                <w:lang w:val="tt-RU"/>
              </w:rPr>
            </w:pPr>
            <w:r>
              <w:rPr>
                <w:rFonts w:cs="Times New Roman"/>
                <w:color w:val="auto"/>
                <w:sz w:val="22"/>
                <w:szCs w:val="22"/>
                <w:lang w:val="tt-RU"/>
              </w:rPr>
              <w:t>норматив,сумнарда</w:t>
            </w:r>
          </w:p>
        </w:tc>
      </w:tr>
      <w:tr>
        <w:trPr>
          <w:trHeight w:val="75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2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rFonts w:cs="Times New Roman"/>
                <w:color w:val="auto"/>
                <w:sz w:val="22"/>
                <w:szCs w:val="22"/>
                <w:lang w:val="tt-RU"/>
              </w:rPr>
              <w:t>шәһәр җирлеге</w:t>
            </w:r>
            <w:r>
              <w:rPr>
                <w:rFonts w:cs="Times New Roman"/>
                <w:color w:val="auto"/>
                <w:sz w:val="22"/>
                <w:szCs w:val="22"/>
                <w:vertAlign w:val="superscript"/>
                <w:lang w:val="tt-RU"/>
              </w:rPr>
              <w:t>1</w:t>
            </w:r>
            <w:r>
              <w:rPr>
                <w:rFonts w:cs="Times New Roman"/>
                <w:color w:val="auto"/>
                <w:sz w:val="22"/>
                <w:szCs w:val="22"/>
                <w:lang w:val="tt-RU"/>
              </w:rPr>
              <w:t>/ шәһәр округы</w:t>
            </w:r>
          </w:p>
        </w:tc>
        <w:tc>
          <w:tcPr>
            <w:tcW w:w="113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rFonts w:cs="Times New Roman"/>
                <w:color w:val="auto"/>
                <w:sz w:val="22"/>
                <w:szCs w:val="22"/>
                <w:lang w:val="tt-RU"/>
              </w:rPr>
              <w:t>авыл</w:t>
            </w:r>
          </w:p>
          <w:p>
            <w:pPr>
              <w:pStyle w:val="Normal"/>
              <w:widowControl w:val="false"/>
              <w:ind w:left="-110" w:right="-95" w:hanging="0"/>
              <w:jc w:val="center"/>
              <w:rPr>
                <w:lang w:val="tt-RU"/>
              </w:rPr>
            </w:pPr>
            <w:r>
              <w:rPr>
                <w:rFonts w:cs="Times New Roman"/>
                <w:color w:val="auto"/>
                <w:sz w:val="22"/>
                <w:szCs w:val="22"/>
                <w:lang w:val="tt-RU"/>
              </w:rPr>
              <w:t>җирлеге</w:t>
            </w:r>
          </w:p>
        </w:tc>
      </w:tr>
      <w:tr>
        <w:trPr>
          <w:trHeight w:val="96" w:hRule="atLeast"/>
        </w:trPr>
        <w:tc>
          <w:tcPr>
            <w:tcW w:w="149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3171"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Техник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98793</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105399</w:t>
            </w:r>
          </w:p>
        </w:tc>
      </w:tr>
      <w:tr>
        <w:trPr>
          <w:trHeight w:val="96"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3171"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Агротехнологик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97152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103649</w:t>
            </w:r>
          </w:p>
        </w:tc>
      </w:tr>
      <w:tr>
        <w:trPr>
          <w:trHeight w:val="128"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3171"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Башка профильләр</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98384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104962</w:t>
            </w:r>
          </w:p>
        </w:tc>
      </w:tr>
      <w:tr>
        <w:trPr>
          <w:trHeight w:val="758" w:hRule="atLeast"/>
        </w:trPr>
        <w:tc>
          <w:tcPr>
            <w:tcW w:w="149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629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lang w:val="tt-RU"/>
              </w:rPr>
            </w:pPr>
            <w:r>
              <w:rPr>
                <w:rFonts w:cs="Times New Roman"/>
                <w:color w:val="auto"/>
                <w:sz w:val="22"/>
                <w:szCs w:val="22"/>
                <w:lang w:val="tt-RU"/>
              </w:rPr>
              <w:t>Төп гомуми белем бирү программасы буенча белем алучылар өчен өстәмә гомуми белем бирү программалары</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2574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4843</w:t>
            </w:r>
          </w:p>
        </w:tc>
      </w:tr>
      <w:tr>
        <w:trPr>
          <w:trHeight w:val="268" w:hRule="atLeast"/>
        </w:trPr>
        <w:tc>
          <w:tcPr>
            <w:tcW w:w="149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rFonts w:cs="Times New Roman"/>
                <w:color w:val="auto"/>
                <w:sz w:val="22"/>
                <w:szCs w:val="22"/>
                <w:lang w:val="tt-RU"/>
              </w:rPr>
              <w:t>Урта</w:t>
            </w:r>
          </w:p>
          <w:p>
            <w:pPr>
              <w:pStyle w:val="Normal"/>
              <w:widowControl w:val="false"/>
              <w:suppressAutoHyphens w:val="true"/>
              <w:rPr>
                <w:lang w:val="tt-RU"/>
              </w:rPr>
            </w:pPr>
            <w:r>
              <w:rPr>
                <w:rFonts w:cs="Times New Roman"/>
                <w:color w:val="auto"/>
                <w:sz w:val="22"/>
                <w:szCs w:val="22"/>
                <w:lang w:val="tt-RU"/>
              </w:rPr>
              <w:t>гомуми</w:t>
            </w:r>
          </w:p>
          <w:p>
            <w:pPr>
              <w:pStyle w:val="Normal"/>
              <w:widowControl w:val="false"/>
              <w:suppressAutoHyphens w:val="true"/>
              <w:rPr>
                <w:lang w:val="tt-RU"/>
              </w:rPr>
            </w:pPr>
            <w:r>
              <w:rPr>
                <w:rFonts w:cs="Times New Roman"/>
                <w:color w:val="auto"/>
                <w:sz w:val="22"/>
                <w:szCs w:val="22"/>
                <w:lang w:val="tt-RU"/>
              </w:rPr>
              <w:t>белем</w:t>
            </w:r>
          </w:p>
          <w:p>
            <w:pPr>
              <w:pStyle w:val="TableParagraph"/>
              <w:widowControl w:val="false"/>
              <w:spacing w:lineRule="auto" w:line="240" w:before="0" w:after="0"/>
              <w:ind w:left="100" w:right="82" w:hanging="0"/>
              <w:jc w:val="left"/>
              <w:rPr>
                <w:color w:val="auto"/>
                <w:kern w:val="0"/>
                <w:sz w:val="22"/>
                <w:szCs w:val="22"/>
                <w:lang w:val="tt-RU" w:eastAsia="en-US" w:bidi="ar-SA"/>
              </w:rPr>
            </w:pPr>
            <w:r>
              <w:rPr>
                <w:color w:val="auto"/>
                <w:kern w:val="0"/>
                <w:sz w:val="22"/>
                <w:szCs w:val="22"/>
                <w:lang w:val="tt-RU" w:eastAsia="en-US" w:bidi="ar-SA"/>
              </w:rPr>
            </w:r>
          </w:p>
        </w:tc>
        <w:tc>
          <w:tcPr>
            <w:tcW w:w="6293" w:type="dxa"/>
            <w:gridSpan w:val="2"/>
            <w:tcBorders>
              <w:top w:val="single" w:sz="4" w:space="0" w:color="000000"/>
              <w:left w:val="single" w:sz="4" w:space="0" w:color="000000"/>
              <w:bottom w:val="single" w:sz="8" w:space="0" w:color="000000"/>
              <w:right w:val="single" w:sz="4" w:space="0" w:color="000000"/>
            </w:tcBorders>
          </w:tcPr>
          <w:p>
            <w:pPr>
              <w:pStyle w:val="TableParagraph"/>
              <w:widowControl w:val="false"/>
              <w:spacing w:lineRule="exact" w:line="241" w:before="7" w:after="0"/>
              <w:ind w:left="107" w:hanging="0"/>
              <w:jc w:val="left"/>
              <w:rPr>
                <w:lang w:val="tt-RU"/>
              </w:rPr>
            </w:pPr>
            <w:r>
              <w:rPr>
                <w:color w:val="auto"/>
                <w:sz w:val="22"/>
                <w:szCs w:val="22"/>
                <w:lang w:val="tt-RU"/>
              </w:rPr>
              <w:t>Гомуми белем бирү сыйныфлары</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99816</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106231</w:t>
            </w:r>
          </w:p>
        </w:tc>
      </w:tr>
      <w:tr>
        <w:trPr>
          <w:trHeight w:val="51"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rFonts w:cs="Times New Roman"/>
                <w:color w:val="auto"/>
                <w:sz w:val="22"/>
                <w:szCs w:val="22"/>
                <w:lang w:val="tt-RU"/>
              </w:rPr>
              <w:t>Лицей, гимназия</w:t>
            </w:r>
          </w:p>
          <w:p>
            <w:pPr>
              <w:pStyle w:val="Normal"/>
              <w:widowControl w:val="false"/>
              <w:ind w:right="113" w:hanging="0"/>
              <w:rPr>
                <w:lang w:val="tt-RU"/>
              </w:rPr>
            </w:pPr>
            <w:r>
              <w:rPr>
                <w:rFonts w:cs="Times New Roman"/>
                <w:color w:val="auto"/>
                <w:sz w:val="22"/>
                <w:szCs w:val="22"/>
                <w:lang w:val="tt-RU"/>
              </w:rPr>
              <w:t>сыйныфлары</w:t>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Табигый-фәнни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122462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129644</w:t>
            </w:r>
          </w:p>
        </w:tc>
      </w:tr>
      <w:tr>
        <w:trPr>
          <w:trHeight w:val="26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Гуманитар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133679</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141519</w:t>
            </w:r>
          </w:p>
        </w:tc>
      </w:tr>
      <w:tr>
        <w:trPr>
          <w:trHeight w:val="26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Техник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134146</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142017</w:t>
            </w:r>
          </w:p>
        </w:tc>
      </w:tr>
      <w:tr>
        <w:trPr>
          <w:trHeight w:val="51"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Агротехнологик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123863</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131129</w:t>
            </w:r>
          </w:p>
        </w:tc>
      </w:tr>
      <w:tr>
        <w:trPr>
          <w:trHeight w:val="26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Башка профильләр</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122462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129644</w:t>
            </w:r>
          </w:p>
        </w:tc>
      </w:tr>
      <w:tr>
        <w:trPr>
          <w:trHeight w:val="192"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rFonts w:cs="Times New Roman"/>
                <w:color w:val="auto"/>
                <w:sz w:val="22"/>
                <w:szCs w:val="22"/>
                <w:lang w:val="tt-RU"/>
              </w:rPr>
              <w:t>Интернаты булган гомуми белем бирү</w:t>
            </w:r>
          </w:p>
          <w:p>
            <w:pPr>
              <w:pStyle w:val="Normal"/>
              <w:widowControl w:val="false"/>
              <w:suppressAutoHyphens w:val="true"/>
              <w:rPr>
                <w:lang w:val="tt-RU"/>
              </w:rPr>
            </w:pPr>
            <w:r>
              <w:rPr>
                <w:rFonts w:cs="Times New Roman"/>
                <w:color w:val="auto"/>
                <w:sz w:val="22"/>
                <w:szCs w:val="22"/>
                <w:lang w:val="tt-RU"/>
              </w:rPr>
              <w:t>мәктәбендә профильле сыйныфлар,</w:t>
            </w:r>
          </w:p>
          <w:p>
            <w:pPr>
              <w:pStyle w:val="Normal"/>
              <w:widowControl w:val="false"/>
              <w:ind w:right="-91" w:hanging="0"/>
              <w:rPr>
                <w:lang w:val="tt-RU"/>
              </w:rPr>
            </w:pPr>
            <w:r>
              <w:rPr>
                <w:rFonts w:cs="Times New Roman"/>
                <w:color w:val="auto"/>
                <w:sz w:val="22"/>
                <w:szCs w:val="22"/>
                <w:lang w:val="tt-RU"/>
              </w:rPr>
              <w:t>фәннәрне тирәнтен өйрәнү сыйныфлары</w:t>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Табигый-фәнни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111968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119150</w:t>
            </w:r>
          </w:p>
        </w:tc>
      </w:tr>
      <w:tr>
        <w:trPr>
          <w:trHeight w:val="26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Гуманитар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122 224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130065</w:t>
            </w:r>
          </w:p>
        </w:tc>
      </w:tr>
      <w:tr>
        <w:trPr>
          <w:trHeight w:val="26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Техник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122652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130519</w:t>
            </w:r>
          </w:p>
        </w:tc>
      </w:tr>
      <w:tr>
        <w:trPr>
          <w:trHeight w:val="51"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Агротехнологик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113251</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120515</w:t>
            </w:r>
          </w:p>
        </w:tc>
      </w:tr>
      <w:tr>
        <w:trPr>
          <w:trHeight w:val="349"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Башка профильләр</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111968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119150</w:t>
            </w:r>
          </w:p>
        </w:tc>
      </w:tr>
      <w:tr>
        <w:trPr>
          <w:trHeight w:val="75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293" w:type="dxa"/>
            <w:gridSpan w:val="2"/>
            <w:tcBorders>
              <w:top w:val="single" w:sz="8"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lang w:val="tt-RU"/>
              </w:rPr>
            </w:pPr>
            <w:r>
              <w:rPr>
                <w:rFonts w:cs="Times New Roman"/>
                <w:color w:val="auto"/>
                <w:sz w:val="22"/>
                <w:szCs w:val="22"/>
                <w:lang w:val="tt-RU"/>
              </w:rPr>
              <w:t>Урта гомуми белем бирү программасы буенча белем алучылар өчен өстәмә гомуми белем бирү программалары</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3697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6073</w:t>
            </w:r>
          </w:p>
        </w:tc>
      </w:tr>
      <w:tr>
        <w:trPr>
          <w:trHeight w:val="1011" w:hRule="atLeast"/>
        </w:trPr>
        <w:tc>
          <w:tcPr>
            <w:tcW w:w="10205" w:type="dxa"/>
            <w:gridSpan w:val="6"/>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8" w:right="211" w:hanging="0"/>
              <w:jc w:val="both"/>
              <w:rPr>
                <w:lang w:val="tt-RU"/>
              </w:rPr>
            </w:pPr>
            <w:r>
              <w:rPr>
                <w:rFonts w:cs="Times New Roman"/>
                <w:color w:val="auto"/>
                <w:sz w:val="22"/>
                <w:szCs w:val="22"/>
                <w:vertAlign w:val="superscript"/>
                <w:lang w:val="tt-RU"/>
              </w:rPr>
              <w:t>1</w:t>
            </w:r>
            <w:r>
              <w:rPr>
                <w:rFonts w:cs="Times New Roman"/>
                <w:color w:val="auto"/>
                <w:sz w:val="22"/>
                <w:szCs w:val="22"/>
                <w:lang w:val="tt-RU"/>
              </w:rPr>
              <w:t>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нормативлар кулланыла.</w:t>
            </w:r>
          </w:p>
        </w:tc>
      </w:tr>
    </w:tbl>
    <w:p>
      <w:pPr>
        <w:pStyle w:val="ListParagraph"/>
        <w:tabs>
          <w:tab w:val="clear" w:pos="720"/>
          <w:tab w:val="left" w:pos="1505" w:leader="none"/>
        </w:tabs>
        <w:ind w:left="1145" w:right="287" w:hanging="0"/>
        <w:rPr>
          <w:color w:val="auto"/>
          <w:sz w:val="28"/>
          <w:lang w:val="tt-RU"/>
        </w:rPr>
      </w:pPr>
      <w:r>
        <w:rPr>
          <w:color w:val="auto"/>
          <w:sz w:val="28"/>
          <w:lang w:val="tt-RU"/>
        </w:rPr>
      </w:r>
    </w:p>
    <w:p>
      <w:pPr>
        <w:pStyle w:val="ListParagraph"/>
        <w:numPr>
          <w:ilvl w:val="0"/>
          <w:numId w:val="2"/>
        </w:numPr>
        <w:tabs>
          <w:tab w:val="clear" w:pos="720"/>
          <w:tab w:val="left" w:pos="1505" w:leader="none"/>
        </w:tabs>
        <w:ind w:left="425" w:right="287" w:firstLine="720"/>
        <w:rPr>
          <w:lang w:val="tt-RU"/>
        </w:rPr>
      </w:pPr>
      <w:r>
        <w:rPr>
          <w:color w:val="auto"/>
          <w:sz w:val="28"/>
          <w:szCs w:val="28"/>
          <w:lang w:val="tt-RU"/>
        </w:rPr>
        <w:t>Сәламәтлек ягыннан мөмкинлекләре чикле булган укучылар, инвалидлар (инвалид балалар) өчен адаптацияләнгән белем бирү программалы белем бирү оешмаларында төп гомуми белем бирү программаларын гамәлгә ашыруны финанс белән тәэмин итү нормативлары</w:t>
      </w:r>
    </w:p>
    <w:p>
      <w:pPr>
        <w:pStyle w:val="ListParagraph"/>
        <w:numPr>
          <w:ilvl w:val="0"/>
          <w:numId w:val="0"/>
        </w:numPr>
        <w:tabs>
          <w:tab w:val="clear" w:pos="720"/>
          <w:tab w:val="left" w:pos="1505" w:leader="none"/>
        </w:tabs>
        <w:ind w:left="1145" w:right="287" w:hanging="0"/>
        <w:rPr>
          <w:color w:val="auto"/>
          <w:lang w:val="tt-RU"/>
        </w:rPr>
      </w:pPr>
      <w:r>
        <w:rPr>
          <w:color w:val="auto"/>
          <w:lang w:val="tt-RU"/>
        </w:rPr>
      </w:r>
    </w:p>
    <w:tbl>
      <w:tblPr>
        <w:tblStyle w:val="18"/>
        <w:tblW w:w="10197" w:type="dxa"/>
        <w:jc w:val="left"/>
        <w:tblInd w:w="430" w:type="dxa"/>
        <w:tblLayout w:type="fixed"/>
        <w:tblCellMar>
          <w:top w:w="0" w:type="dxa"/>
          <w:left w:w="5" w:type="dxa"/>
          <w:bottom w:w="0" w:type="dxa"/>
          <w:right w:w="5" w:type="dxa"/>
        </w:tblCellMar>
      </w:tblPr>
      <w:tblGrid>
        <w:gridCol w:w="2775"/>
        <w:gridCol w:w="2743"/>
        <w:gridCol w:w="1253"/>
        <w:gridCol w:w="24"/>
        <w:gridCol w:w="1064"/>
        <w:gridCol w:w="6"/>
        <w:gridCol w:w="66"/>
        <w:gridCol w:w="1134"/>
        <w:gridCol w:w="42"/>
        <w:gridCol w:w="1087"/>
        <w:gridCol w:w="2"/>
      </w:tblGrid>
      <w:tr>
        <w:trPr>
          <w:trHeight w:val="505"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4"/>
                <w:szCs w:val="24"/>
                <w:lang w:val="tt-RU"/>
              </w:rPr>
              <w:t>Сәламәтлек ягыннан мөмкинлекләре чикле булган укучылар, инвалидлар (инвалид балалар) укучылар категорияләре</w:t>
            </w:r>
          </w:p>
          <w:p>
            <w:pPr>
              <w:pStyle w:val="Normal"/>
              <w:widowControl w:val="false"/>
              <w:ind w:right="113" w:hanging="0"/>
              <w:jc w:val="center"/>
              <w:rPr>
                <w:color w:val="auto"/>
                <w:sz w:val="22"/>
                <w:szCs w:val="22"/>
                <w:lang w:val="tt-RU"/>
              </w:rPr>
            </w:pPr>
            <w:r>
              <w:rPr>
                <w:color w:val="auto"/>
                <w:sz w:val="22"/>
                <w:szCs w:val="22"/>
                <w:lang w:val="tt-RU"/>
              </w:rPr>
            </w:r>
          </w:p>
          <w:p>
            <w:pPr>
              <w:pStyle w:val="Normal"/>
              <w:widowControl w:val="false"/>
              <w:ind w:right="113" w:hanging="0"/>
              <w:jc w:val="center"/>
              <w:rPr>
                <w:color w:val="auto"/>
                <w:kern w:val="0"/>
                <w:sz w:val="22"/>
                <w:szCs w:val="22"/>
                <w:lang w:val="tt-RU" w:eastAsia="en-US" w:bidi="ar-SA"/>
              </w:rPr>
            </w:pPr>
            <w:r>
              <w:rPr>
                <w:color w:val="auto"/>
                <w:kern w:val="0"/>
                <w:sz w:val="22"/>
                <w:szCs w:val="22"/>
                <w:lang w:val="tt-RU" w:eastAsia="en-US" w:bidi="ar-SA"/>
              </w:rPr>
            </w:r>
          </w:p>
        </w:tc>
        <w:tc>
          <w:tcPr>
            <w:tcW w:w="274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ind w:right="33" w:hanging="0"/>
              <w:jc w:val="center"/>
              <w:rPr>
                <w:lang w:val="tt-RU"/>
              </w:rPr>
            </w:pPr>
            <w:r>
              <w:rPr>
                <w:color w:val="auto"/>
                <w:sz w:val="22"/>
                <w:szCs w:val="22"/>
                <w:lang w:val="tt-RU"/>
              </w:rPr>
              <w:t>Гомуми белем</w:t>
            </w:r>
          </w:p>
          <w:p>
            <w:pPr>
              <w:pStyle w:val="Normal"/>
              <w:widowControl w:val="false"/>
              <w:ind w:left="-10" w:right="-7" w:hanging="0"/>
              <w:jc w:val="center"/>
              <w:rPr>
                <w:lang w:val="tt-RU"/>
              </w:rPr>
            </w:pPr>
            <w:r>
              <w:rPr>
                <w:color w:val="auto"/>
                <w:sz w:val="22"/>
                <w:szCs w:val="22"/>
                <w:lang w:val="tt-RU"/>
              </w:rPr>
              <w:t>дәрәҗәсе</w:t>
            </w:r>
          </w:p>
          <w:p>
            <w:pPr>
              <w:pStyle w:val="Normal"/>
              <w:widowControl w:val="false"/>
              <w:ind w:left="-10" w:right="-7" w:hanging="0"/>
              <w:jc w:val="center"/>
              <w:rPr>
                <w:color w:val="auto"/>
                <w:kern w:val="0"/>
                <w:sz w:val="22"/>
                <w:szCs w:val="22"/>
                <w:lang w:val="tt-RU" w:eastAsia="en-US" w:bidi="ar-SA"/>
              </w:rPr>
            </w:pPr>
            <w:r>
              <w:rPr>
                <w:color w:val="auto"/>
                <w:kern w:val="0"/>
                <w:sz w:val="22"/>
                <w:szCs w:val="22"/>
                <w:lang w:val="tt-RU" w:eastAsia="en-US" w:bidi="ar-SA"/>
              </w:rPr>
            </w:r>
          </w:p>
        </w:tc>
        <w:tc>
          <w:tcPr>
            <w:tcW w:w="4678" w:type="dxa"/>
            <w:gridSpan w:val="9"/>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jc w:val="center"/>
              <w:rPr>
                <w:lang w:val="tt-RU"/>
              </w:rPr>
            </w:pPr>
            <w:r>
              <w:rPr>
                <w:color w:val="auto"/>
                <w:sz w:val="22"/>
                <w:szCs w:val="22"/>
                <w:lang w:val="tt-RU"/>
              </w:rPr>
              <w:t>норматив,сумнарда</w:t>
            </w:r>
          </w:p>
        </w:tc>
      </w:tr>
      <w:tr>
        <w:trPr>
          <w:trHeight w:val="75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kern w:val="0"/>
                <w:sz w:val="22"/>
                <w:szCs w:val="22"/>
                <w:lang w:val="tt-RU" w:eastAsia="en-US" w:bidi="ar-SA"/>
              </w:rPr>
            </w:pPr>
            <w:r>
              <w:rPr>
                <w:color w:val="auto"/>
                <w:kern w:val="0"/>
                <w:sz w:val="22"/>
                <w:szCs w:val="22"/>
                <w:lang w:val="tt-RU" w:eastAsia="en-US" w:bidi="ar-SA"/>
              </w:rPr>
            </w:r>
          </w:p>
        </w:tc>
        <w:tc>
          <w:tcPr>
            <w:tcW w:w="2743"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kern w:val="0"/>
                <w:sz w:val="22"/>
                <w:szCs w:val="22"/>
                <w:lang w:val="tt-RU" w:eastAsia="en-US" w:bidi="ar-SA"/>
              </w:rPr>
            </w:pPr>
            <w:r>
              <w:rPr>
                <w:color w:val="auto"/>
                <w:kern w:val="0"/>
                <w:sz w:val="22"/>
                <w:szCs w:val="22"/>
                <w:lang w:val="tt-RU" w:eastAsia="en-US" w:bidi="ar-SA"/>
              </w:rPr>
            </w:r>
          </w:p>
        </w:tc>
        <w:tc>
          <w:tcPr>
            <w:tcW w:w="2341"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9" w:right="-116" w:hanging="0"/>
              <w:jc w:val="center"/>
              <w:rPr>
                <w:lang w:val="tt-RU"/>
              </w:rPr>
            </w:pPr>
            <w:r>
              <w:rPr>
                <w:color w:val="auto"/>
                <w:sz w:val="22"/>
                <w:szCs w:val="22"/>
                <w:lang w:val="tt-RU"/>
              </w:rPr>
              <w:t>Гомуми белем оешмасы</w:t>
            </w:r>
          </w:p>
        </w:tc>
        <w:tc>
          <w:tcPr>
            <w:tcW w:w="2335"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9" w:right="-116" w:hanging="0"/>
              <w:jc w:val="center"/>
              <w:rPr>
                <w:lang w:val="tt-RU"/>
              </w:rPr>
            </w:pPr>
            <w:r>
              <w:rPr>
                <w:color w:val="auto"/>
                <w:sz w:val="22"/>
                <w:szCs w:val="22"/>
                <w:lang w:val="tt-RU"/>
              </w:rPr>
              <w:t>Интернаты булган гомуми белем оешмасы</w:t>
            </w:r>
          </w:p>
        </w:tc>
        <w:tc>
          <w:tcPr>
            <w:tcW w:w="2" w:type="dxa"/>
            <w:tcBorders/>
          </w:tcPr>
          <w:p>
            <w:pPr>
              <w:pStyle w:val="Normal"/>
              <w:widowControl w:val="false"/>
              <w:rPr>
                <w:color w:val="auto"/>
                <w:lang w:val="tt-RU"/>
              </w:rPr>
            </w:pPr>
            <w:r>
              <w:rPr>
                <w:color w:val="auto"/>
                <w:lang w:val="tt-RU"/>
              </w:rPr>
            </w:r>
          </w:p>
        </w:tc>
      </w:tr>
      <w:tr>
        <w:trPr>
          <w:trHeight w:val="1011"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kern w:val="0"/>
                <w:sz w:val="22"/>
                <w:szCs w:val="22"/>
                <w:lang w:val="tt-RU" w:eastAsia="en-US" w:bidi="ar-SA"/>
              </w:rPr>
            </w:pPr>
            <w:r>
              <w:rPr>
                <w:color w:val="auto"/>
                <w:kern w:val="0"/>
                <w:sz w:val="22"/>
                <w:szCs w:val="22"/>
                <w:lang w:val="tt-RU" w:eastAsia="en-US" w:bidi="ar-SA"/>
              </w:rPr>
            </w:r>
          </w:p>
        </w:tc>
        <w:tc>
          <w:tcPr>
            <w:tcW w:w="2743"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kern w:val="0"/>
                <w:sz w:val="22"/>
                <w:szCs w:val="22"/>
                <w:lang w:val="tt-RU" w:eastAsia="en-US" w:bidi="ar-SA"/>
              </w:rPr>
            </w:pPr>
            <w:r>
              <w:rPr>
                <w:color w:val="auto"/>
                <w:kern w:val="0"/>
                <w:sz w:val="22"/>
                <w:szCs w:val="22"/>
                <w:lang w:val="tt-RU" w:eastAsia="en-US" w:bidi="ar-SA"/>
              </w:rPr>
            </w:r>
          </w:p>
        </w:tc>
        <w:tc>
          <w:tcPr>
            <w:tcW w:w="12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094"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c>
          <w:tcPr>
            <w:tcW w:w="1242"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08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r>
      <w:tr>
        <w:trPr>
          <w:trHeight w:val="268"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Саңгыраулар</w:t>
            </w:r>
          </w:p>
        </w:tc>
        <w:tc>
          <w:tcPr>
            <w:tcW w:w="27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344284</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366048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351441</w:t>
            </w:r>
          </w:p>
        </w:tc>
        <w:tc>
          <w:tcPr>
            <w:tcW w:w="1131"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373209</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382668</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406816</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390834</w:t>
            </w:r>
          </w:p>
        </w:tc>
        <w:tc>
          <w:tcPr>
            <w:tcW w:w="1131"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414984</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388575</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413098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396903</w:t>
            </w:r>
          </w:p>
        </w:tc>
        <w:tc>
          <w:tcPr>
            <w:tcW w:w="1131"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421425</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66113</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71262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66113</w:t>
            </w:r>
          </w:p>
        </w:tc>
        <w:tc>
          <w:tcPr>
            <w:tcW w:w="1131"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71262</w:t>
            </w:r>
          </w:p>
        </w:tc>
      </w:tr>
      <w:tr>
        <w:trPr>
          <w:trHeight w:val="268"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Психик</w:t>
            </w:r>
          </w:p>
          <w:p>
            <w:pPr>
              <w:pStyle w:val="Normal"/>
              <w:widowControl w:val="false"/>
              <w:suppressAutoHyphens w:val="true"/>
              <w:rPr>
                <w:lang w:val="tt-RU"/>
              </w:rPr>
            </w:pPr>
            <w:r>
              <w:rPr>
                <w:color w:val="auto"/>
                <w:sz w:val="22"/>
                <w:szCs w:val="22"/>
                <w:lang w:val="tt-RU"/>
              </w:rPr>
              <w:t>үсешләрендә</w:t>
            </w:r>
          </w:p>
          <w:p>
            <w:pPr>
              <w:pStyle w:val="Normal"/>
              <w:widowControl w:val="false"/>
              <w:suppressAutoHyphens w:val="true"/>
              <w:rPr>
                <w:lang w:val="tt-RU"/>
              </w:rPr>
            </w:pPr>
            <w:r>
              <w:rPr>
                <w:color w:val="auto"/>
                <w:sz w:val="22"/>
                <w:szCs w:val="22"/>
                <w:lang w:val="tt-RU"/>
              </w:rPr>
              <w:t>тоткарлык</w:t>
            </w:r>
          </w:p>
          <w:p>
            <w:pPr>
              <w:pStyle w:val="Normal"/>
              <w:widowControl w:val="false"/>
              <w:tabs>
                <w:tab w:val="clear" w:pos="720"/>
                <w:tab w:val="left" w:pos="1896" w:leader="none"/>
              </w:tabs>
              <w:ind w:right="-109" w:hanging="0"/>
              <w:rPr>
                <w:lang w:val="tt-RU"/>
              </w:rPr>
            </w:pPr>
            <w:r>
              <w:rPr>
                <w:color w:val="auto"/>
                <w:sz w:val="22"/>
                <w:szCs w:val="22"/>
                <w:lang w:val="tt-RU"/>
              </w:rPr>
              <w:t>булган саңгыраулар</w:t>
            </w:r>
          </w:p>
        </w:tc>
        <w:tc>
          <w:tcPr>
            <w:tcW w:w="27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396277</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421335</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404613</w:t>
            </w:r>
          </w:p>
        </w:tc>
        <w:tc>
          <w:tcPr>
            <w:tcW w:w="1131"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429673</w:t>
            </w:r>
          </w:p>
        </w:tc>
      </w:tr>
      <w:tr>
        <w:trPr>
          <w:trHeight w:val="268" w:hRule="atLeast"/>
        </w:trPr>
        <w:tc>
          <w:tcPr>
            <w:tcW w:w="27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408625</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434407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417270</w:t>
            </w:r>
          </w:p>
        </w:tc>
        <w:tc>
          <w:tcPr>
            <w:tcW w:w="1131"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443049</w:t>
            </w:r>
          </w:p>
        </w:tc>
      </w:tr>
      <w:tr>
        <w:trPr>
          <w:trHeight w:val="319" w:hRule="atLeast"/>
        </w:trPr>
        <w:tc>
          <w:tcPr>
            <w:tcW w:w="27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131"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bl>
    <w:p>
      <w:pPr>
        <w:pStyle w:val="Style13"/>
        <w:spacing w:before="170" w:after="0"/>
        <w:rPr>
          <w:color w:val="auto"/>
          <w:sz w:val="20"/>
          <w:lang w:val="tt-RU"/>
        </w:rPr>
      </w:pPr>
      <w:r>
        <w:rPr>
          <w:color w:val="auto"/>
          <w:sz w:val="20"/>
          <w:lang w:val="tt-RU"/>
        </w:rPr>
      </w:r>
      <w:r>
        <w:br w:type="page"/>
      </w:r>
    </w:p>
    <w:tbl>
      <w:tblPr>
        <w:tblStyle w:val="18"/>
        <w:tblW w:w="10197" w:type="dxa"/>
        <w:jc w:val="left"/>
        <w:tblInd w:w="430" w:type="dxa"/>
        <w:tblLayout w:type="fixed"/>
        <w:tblCellMar>
          <w:top w:w="0" w:type="dxa"/>
          <w:left w:w="5" w:type="dxa"/>
          <w:bottom w:w="0" w:type="dxa"/>
          <w:right w:w="5" w:type="dxa"/>
        </w:tblCellMar>
      </w:tblPr>
      <w:tblGrid>
        <w:gridCol w:w="2775"/>
        <w:gridCol w:w="2768"/>
        <w:gridCol w:w="1246"/>
        <w:gridCol w:w="6"/>
        <w:gridCol w:w="1078"/>
        <w:gridCol w:w="6"/>
        <w:gridCol w:w="52"/>
        <w:gridCol w:w="1184"/>
        <w:gridCol w:w="7"/>
        <w:gridCol w:w="1072"/>
        <w:gridCol w:w="2"/>
      </w:tblGrid>
      <w:tr>
        <w:trPr>
          <w:trHeight w:val="505"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pageBreakBefore/>
              <w:widowControl w:val="false"/>
              <w:ind w:right="113" w:hanging="0"/>
              <w:jc w:val="center"/>
              <w:rPr>
                <w:lang w:val="tt-RU"/>
              </w:rPr>
            </w:pPr>
            <w:r>
              <w:rPr>
                <w:color w:val="auto"/>
                <w:sz w:val="24"/>
                <w:szCs w:val="24"/>
                <w:lang w:val="tt-RU"/>
              </w:rPr>
              <w:t>Сәламәтлек ягыннан мөмкинлекләре чикле булган укучылар, инвалидлар (инвалид балалар) укучылар категорияләре</w:t>
            </w:r>
          </w:p>
          <w:p>
            <w:pPr>
              <w:pStyle w:val="Normal"/>
              <w:widowControl w:val="false"/>
              <w:ind w:right="113" w:hanging="0"/>
              <w:jc w:val="center"/>
              <w:rPr>
                <w:color w:val="auto"/>
                <w:sz w:val="22"/>
                <w:szCs w:val="22"/>
                <w:lang w:val="tt-RU"/>
              </w:rPr>
            </w:pPr>
            <w:r>
              <w:rPr>
                <w:color w:val="auto"/>
                <w:sz w:val="22"/>
                <w:szCs w:val="22"/>
                <w:lang w:val="tt-RU"/>
              </w:rPr>
            </w:r>
          </w:p>
        </w:tc>
        <w:tc>
          <w:tcPr>
            <w:tcW w:w="276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ind w:right="33" w:hanging="0"/>
              <w:jc w:val="center"/>
              <w:rPr>
                <w:lang w:val="tt-RU"/>
              </w:rPr>
            </w:pPr>
            <w:r>
              <w:rPr>
                <w:color w:val="auto"/>
                <w:sz w:val="22"/>
                <w:szCs w:val="22"/>
                <w:lang w:val="tt-RU"/>
              </w:rPr>
              <w:t>Гомуми белем</w:t>
            </w:r>
          </w:p>
          <w:p>
            <w:pPr>
              <w:pStyle w:val="Normal"/>
              <w:widowControl w:val="false"/>
              <w:ind w:left="-10" w:right="-7" w:hanging="0"/>
              <w:jc w:val="center"/>
              <w:rPr>
                <w:lang w:val="tt-RU"/>
              </w:rPr>
            </w:pPr>
            <w:r>
              <w:rPr>
                <w:color w:val="auto"/>
                <w:sz w:val="22"/>
                <w:szCs w:val="22"/>
                <w:lang w:val="tt-RU"/>
              </w:rPr>
              <w:t>дәрәҗәсе</w:t>
            </w:r>
          </w:p>
          <w:p>
            <w:pPr>
              <w:pStyle w:val="Normal"/>
              <w:widowControl w:val="false"/>
              <w:ind w:left="-10" w:right="-7" w:hanging="0"/>
              <w:jc w:val="center"/>
              <w:rPr>
                <w:color w:val="auto"/>
                <w:kern w:val="0"/>
                <w:sz w:val="22"/>
                <w:szCs w:val="22"/>
                <w:lang w:val="tt-RU" w:eastAsia="en-US" w:bidi="ar-SA"/>
              </w:rPr>
            </w:pPr>
            <w:r>
              <w:rPr>
                <w:color w:val="auto"/>
                <w:kern w:val="0"/>
                <w:sz w:val="22"/>
                <w:szCs w:val="22"/>
                <w:lang w:val="tt-RU" w:eastAsia="en-US" w:bidi="ar-SA"/>
              </w:rPr>
            </w:r>
          </w:p>
        </w:tc>
        <w:tc>
          <w:tcPr>
            <w:tcW w:w="4653" w:type="dxa"/>
            <w:gridSpan w:val="9"/>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jc w:val="center"/>
              <w:rPr>
                <w:lang w:val="tt-RU"/>
              </w:rPr>
            </w:pPr>
            <w:r>
              <w:rPr>
                <w:color w:val="auto"/>
                <w:sz w:val="22"/>
                <w:szCs w:val="22"/>
                <w:lang w:val="tt-RU"/>
              </w:rPr>
              <w:t>норматив,сумнарда</w:t>
            </w:r>
          </w:p>
        </w:tc>
      </w:tr>
      <w:tr>
        <w:trPr>
          <w:trHeight w:val="75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330"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9" w:right="-116" w:hanging="0"/>
              <w:jc w:val="center"/>
              <w:rPr>
                <w:lang w:val="tt-RU"/>
              </w:rPr>
            </w:pPr>
            <w:r>
              <w:rPr>
                <w:color w:val="auto"/>
                <w:sz w:val="22"/>
                <w:szCs w:val="22"/>
                <w:lang w:val="tt-RU"/>
              </w:rPr>
              <w:t>Гомуми белем оешмасы</w:t>
            </w:r>
          </w:p>
        </w:tc>
        <w:tc>
          <w:tcPr>
            <w:tcW w:w="2321"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9" w:right="-116" w:hanging="0"/>
              <w:jc w:val="center"/>
              <w:rPr>
                <w:lang w:val="tt-RU"/>
              </w:rPr>
            </w:pPr>
            <w:r>
              <w:rPr>
                <w:color w:val="auto"/>
                <w:sz w:val="22"/>
                <w:szCs w:val="22"/>
                <w:lang w:val="tt-RU"/>
              </w:rPr>
              <w:t>Интернаты булган гомуми белем оешмасы</w:t>
            </w:r>
          </w:p>
        </w:tc>
        <w:tc>
          <w:tcPr>
            <w:tcW w:w="2" w:type="dxa"/>
            <w:tcBorders/>
          </w:tcPr>
          <w:p>
            <w:pPr>
              <w:pStyle w:val="Normal"/>
              <w:widowControl w:val="false"/>
              <w:rPr>
                <w:color w:val="auto"/>
                <w:lang w:val="tt-RU"/>
              </w:rPr>
            </w:pPr>
            <w:r>
              <w:rPr>
                <w:color w:val="auto"/>
                <w:lang w:val="tt-RU"/>
              </w:rPr>
            </w:r>
          </w:p>
        </w:tc>
      </w:tr>
      <w:tr>
        <w:trPr>
          <w:trHeight w:val="826"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090"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c>
          <w:tcPr>
            <w:tcW w:w="123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081"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r>
      <w:tr>
        <w:trPr>
          <w:trHeight w:val="268"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Интеллектлары бозылган саңгыраулар</w:t>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392910</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417753</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401156</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426000</w:t>
            </w:r>
          </w:p>
        </w:tc>
      </w:tr>
      <w:tr>
        <w:trPr>
          <w:trHeight w:val="268" w:hRule="atLeast"/>
        </w:trPr>
        <w:tc>
          <w:tcPr>
            <w:tcW w:w="277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108" w:right="144" w:hanging="0"/>
              <w:jc w:val="left"/>
              <w:rPr>
                <w:color w:val="auto"/>
                <w:kern w:val="0"/>
                <w:sz w:val="22"/>
                <w:szCs w:val="22"/>
                <w:lang w:val="tt-RU" w:eastAsia="en-US" w:bidi="ar-SA"/>
              </w:rPr>
            </w:pPr>
            <w:r>
              <w:rPr>
                <w:color w:val="auto"/>
                <w:kern w:val="0"/>
                <w:sz w:val="22"/>
                <w:szCs w:val="22"/>
                <w:lang w:val="tt-RU" w:eastAsia="en-US" w:bidi="ar-SA"/>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390479</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415113</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398637</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423268</w:t>
            </w:r>
          </w:p>
        </w:tc>
      </w:tr>
      <w:tr>
        <w:trPr>
          <w:trHeight w:val="268" w:hRule="atLeast"/>
        </w:trPr>
        <w:tc>
          <w:tcPr>
            <w:tcW w:w="277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108" w:right="144" w:hanging="0"/>
              <w:jc w:val="left"/>
              <w:rPr>
                <w:color w:val="auto"/>
                <w:kern w:val="0"/>
                <w:sz w:val="22"/>
                <w:szCs w:val="22"/>
                <w:lang w:val="tt-RU" w:eastAsia="en-US" w:bidi="ar-SA"/>
              </w:rPr>
            </w:pPr>
            <w:r>
              <w:rPr>
                <w:color w:val="auto"/>
                <w:kern w:val="0"/>
                <w:sz w:val="22"/>
                <w:szCs w:val="22"/>
                <w:lang w:val="tt-RU" w:eastAsia="en-US" w:bidi="ar-SA"/>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Ишетү сәләте</w:t>
            </w:r>
          </w:p>
          <w:p>
            <w:pPr>
              <w:pStyle w:val="Normal"/>
              <w:widowControl w:val="false"/>
              <w:suppressAutoHyphens w:val="true"/>
              <w:rPr>
                <w:lang w:val="tt-RU"/>
              </w:rPr>
            </w:pPr>
            <w:r>
              <w:rPr>
                <w:color w:val="auto"/>
                <w:sz w:val="22"/>
                <w:szCs w:val="22"/>
                <w:lang w:val="tt-RU"/>
              </w:rPr>
              <w:t>бозылу сәбәпле,</w:t>
              <w:br/>
              <w:t>сөйләмнәре</w:t>
            </w:r>
          </w:p>
          <w:p>
            <w:pPr>
              <w:pStyle w:val="Normal"/>
              <w:widowControl w:val="false"/>
              <w:ind w:right="-109" w:hanging="0"/>
              <w:rPr>
                <w:lang w:val="tt-RU"/>
              </w:rPr>
            </w:pPr>
            <w:r>
              <w:rPr>
                <w:color w:val="auto"/>
                <w:sz w:val="22"/>
                <w:szCs w:val="22"/>
                <w:lang w:val="tt-RU"/>
              </w:rPr>
              <w:t>җиңелчә тоткарланган начар ишетүчеләр һәм соңрак саңгырауланучылар</w:t>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193575</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205781</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197118</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209328</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216824</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230478</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220985</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234639</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195729</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208041</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199318</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211632</w:t>
            </w:r>
          </w:p>
        </w:tc>
      </w:tr>
      <w:tr>
        <w:trPr>
          <w:trHeight w:val="429"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39618</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42703</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39618</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42703</w:t>
            </w:r>
          </w:p>
        </w:tc>
      </w:tr>
      <w:tr>
        <w:trPr>
          <w:trHeight w:val="268"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Ишетү сәләте</w:t>
            </w:r>
          </w:p>
          <w:p>
            <w:pPr>
              <w:pStyle w:val="Normal"/>
              <w:widowControl w:val="false"/>
              <w:suppressAutoHyphens w:val="true"/>
              <w:rPr>
                <w:lang w:val="tt-RU"/>
              </w:rPr>
            </w:pPr>
            <w:r>
              <w:rPr>
                <w:color w:val="auto"/>
                <w:sz w:val="22"/>
                <w:szCs w:val="22"/>
                <w:lang w:val="tt-RU"/>
              </w:rPr>
              <w:t>бозылу сәбәпле,</w:t>
            </w:r>
          </w:p>
          <w:p>
            <w:pPr>
              <w:pStyle w:val="Normal"/>
              <w:widowControl w:val="false"/>
              <w:suppressAutoHyphens w:val="true"/>
              <w:rPr>
                <w:lang w:val="tt-RU"/>
              </w:rPr>
            </w:pPr>
            <w:r>
              <w:rPr>
                <w:color w:val="auto"/>
                <w:sz w:val="22"/>
                <w:szCs w:val="22"/>
                <w:lang w:val="tt-RU"/>
              </w:rPr>
              <w:t>сөйләмнәре нык</w:t>
            </w:r>
          </w:p>
          <w:p>
            <w:pPr>
              <w:pStyle w:val="Normal"/>
              <w:widowControl w:val="false"/>
              <w:suppressAutoHyphens w:val="true"/>
              <w:rPr>
                <w:lang w:val="tt-RU"/>
              </w:rPr>
            </w:pPr>
            <w:r>
              <w:rPr>
                <w:color w:val="auto"/>
                <w:sz w:val="22"/>
                <w:szCs w:val="22"/>
                <w:lang w:val="tt-RU"/>
              </w:rPr>
              <w:t>тоткарланган</w:t>
            </w:r>
          </w:p>
          <w:p>
            <w:pPr>
              <w:pStyle w:val="Normal"/>
              <w:widowControl w:val="false"/>
              <w:ind w:right="-109" w:hanging="0"/>
              <w:rPr>
                <w:lang w:val="tt-RU"/>
              </w:rPr>
            </w:pPr>
            <w:r>
              <w:rPr>
                <w:color w:val="auto"/>
                <w:sz w:val="22"/>
                <w:szCs w:val="22"/>
                <w:lang w:val="tt-RU"/>
              </w:rPr>
              <w:t>начар ишетүчеләр һәм соңрак саңгырауланучылар</w:t>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308925</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328441</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315132</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334650</w:t>
            </w:r>
          </w:p>
        </w:tc>
      </w:tr>
      <w:tr>
        <w:trPr>
          <w:trHeight w:val="32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320216</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340404</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326708</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346896</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297010</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315723</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302875</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321594</w:t>
            </w:r>
          </w:p>
        </w:tc>
      </w:tr>
      <w:tr>
        <w:trPr>
          <w:trHeight w:val="3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66113</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71262</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66113</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71262</w:t>
            </w:r>
          </w:p>
        </w:tc>
      </w:tr>
      <w:tr>
        <w:trPr>
          <w:trHeight w:val="557" w:hRule="atLeast"/>
        </w:trPr>
        <w:tc>
          <w:tcPr>
            <w:tcW w:w="277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Ишетү сәләте бозылу сәбәпле, сөйләмнәре нык</w:t>
            </w:r>
          </w:p>
          <w:p>
            <w:pPr>
              <w:pStyle w:val="Normal"/>
              <w:widowControl w:val="false"/>
              <w:rPr>
                <w:lang w:val="tt-RU"/>
              </w:rPr>
            </w:pPr>
            <w:r>
              <w:rPr>
                <w:color w:val="auto"/>
                <w:sz w:val="22"/>
                <w:szCs w:val="22"/>
                <w:lang w:val="tt-RU"/>
              </w:rPr>
              <w:t>тоткарланган һәм интеллектлары бозылган начар ишетүчеләр һәм соңрак саңгырауланучылар</w:t>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379018</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402978</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386889</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410851</w:t>
            </w:r>
          </w:p>
        </w:tc>
      </w:tr>
      <w:tr>
        <w:trPr>
          <w:trHeight w:val="547"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355034</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377417</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362239</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384621</w:t>
            </w:r>
          </w:p>
        </w:tc>
      </w:tr>
      <w:tr>
        <w:trPr>
          <w:trHeight w:val="393"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Сукырлар</w:t>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342750</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364438</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350145</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371833</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345266</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367058</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352705</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374498</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387884</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412380</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396469</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420967</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49523</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53379</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49523</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53379</w:t>
            </w:r>
          </w:p>
        </w:tc>
      </w:tr>
      <w:tr>
        <w:trPr>
          <w:trHeight w:val="268"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Психик</w:t>
            </w:r>
          </w:p>
          <w:p>
            <w:pPr>
              <w:pStyle w:val="Normal"/>
              <w:widowControl w:val="false"/>
              <w:suppressAutoHyphens w:val="true"/>
              <w:rPr>
                <w:lang w:val="tt-RU"/>
              </w:rPr>
            </w:pPr>
            <w:r>
              <w:rPr>
                <w:color w:val="auto"/>
                <w:sz w:val="22"/>
                <w:szCs w:val="22"/>
                <w:lang w:val="tt-RU"/>
              </w:rPr>
              <w:t>үсешләрендә</w:t>
            </w:r>
          </w:p>
          <w:p>
            <w:pPr>
              <w:pStyle w:val="Normal"/>
              <w:widowControl w:val="false"/>
              <w:suppressAutoHyphens w:val="true"/>
              <w:rPr>
                <w:lang w:val="tt-RU"/>
              </w:rPr>
            </w:pPr>
            <w:r>
              <w:rPr>
                <w:color w:val="auto"/>
                <w:sz w:val="22"/>
                <w:szCs w:val="22"/>
                <w:lang w:val="tt-RU"/>
              </w:rPr>
              <w:t>тоткарлык</w:t>
            </w:r>
          </w:p>
          <w:p>
            <w:pPr>
              <w:pStyle w:val="Normal"/>
              <w:widowControl w:val="false"/>
              <w:ind w:right="-109" w:hanging="0"/>
              <w:rPr>
                <w:lang w:val="tt-RU"/>
              </w:rPr>
            </w:pPr>
            <w:r>
              <w:rPr>
                <w:color w:val="auto"/>
                <w:sz w:val="22"/>
                <w:szCs w:val="22"/>
                <w:lang w:val="tt-RU"/>
              </w:rPr>
              <w:t>булган сукырлар</w:t>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621061</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660416</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635451</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674807</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395965</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420945</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404268</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429248</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Интеллектлары бозылган сукырлар</w:t>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528454</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561920</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540350</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573816</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630156</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669994</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644752</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684587</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Начар күрүчеләр</w:t>
            </w:r>
          </w:p>
          <w:p>
            <w:pPr>
              <w:pStyle w:val="Normal"/>
              <w:widowControl w:val="false"/>
              <w:suppressAutoHyphens w:val="true"/>
              <w:rPr>
                <w:lang w:val="tt-RU"/>
              </w:rPr>
            </w:pPr>
            <w:r>
              <w:rPr>
                <w:color w:val="auto"/>
                <w:sz w:val="22"/>
                <w:szCs w:val="22"/>
                <w:lang w:val="tt-RU"/>
              </w:rPr>
              <w:t>һәм соңрак</w:t>
            </w:r>
          </w:p>
          <w:p>
            <w:pPr>
              <w:pStyle w:val="Normal"/>
              <w:widowControl w:val="false"/>
              <w:ind w:right="-109" w:hanging="0"/>
              <w:rPr>
                <w:lang w:val="tt-RU"/>
              </w:rPr>
            </w:pPr>
            <w:r>
              <w:rPr>
                <w:color w:val="auto"/>
                <w:sz w:val="22"/>
                <w:szCs w:val="22"/>
                <w:lang w:val="tt-RU"/>
              </w:rPr>
              <w:t>сукыраючылар</w:t>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120221</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127771</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121903</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129454</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176209</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187292</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179386</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190471</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194351</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206587</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198020</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210253</w:t>
            </w:r>
          </w:p>
        </w:tc>
      </w:tr>
      <w:tr>
        <w:trPr>
          <w:trHeight w:val="90"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32934</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35496</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32934</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35496</w:t>
            </w:r>
          </w:p>
        </w:tc>
      </w:tr>
      <w:tr>
        <w:trPr>
          <w:trHeight w:val="268"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Интеллектлары бозылган начар күрүчеләр</w:t>
            </w:r>
          </w:p>
          <w:p>
            <w:pPr>
              <w:pStyle w:val="Normal"/>
              <w:widowControl w:val="false"/>
              <w:suppressAutoHyphens w:val="true"/>
              <w:rPr>
                <w:lang w:val="tt-RU"/>
              </w:rPr>
            </w:pPr>
            <w:r>
              <w:rPr>
                <w:color w:val="auto"/>
                <w:sz w:val="22"/>
                <w:szCs w:val="22"/>
                <w:lang w:val="tt-RU"/>
              </w:rPr>
              <w:t>һәм соңрак</w:t>
            </w:r>
          </w:p>
          <w:p>
            <w:pPr>
              <w:pStyle w:val="Normal"/>
              <w:widowControl w:val="false"/>
              <w:ind w:right="-109" w:hanging="0"/>
              <w:rPr>
                <w:lang w:val="tt-RU"/>
              </w:rPr>
            </w:pPr>
            <w:r>
              <w:rPr>
                <w:color w:val="auto"/>
                <w:sz w:val="22"/>
                <w:szCs w:val="22"/>
                <w:lang w:val="tt-RU"/>
              </w:rPr>
              <w:t>сукыраючылар</w:t>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395855</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420886</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404182</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429212</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574456</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610761</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587555</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623857</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Сөйләмнәре</w:t>
            </w:r>
          </w:p>
          <w:p>
            <w:pPr>
              <w:pStyle w:val="Normal"/>
              <w:widowControl w:val="false"/>
              <w:suppressAutoHyphens w:val="true"/>
              <w:rPr>
                <w:lang w:val="tt-RU"/>
              </w:rPr>
            </w:pPr>
            <w:r>
              <w:rPr>
                <w:color w:val="auto"/>
                <w:sz w:val="22"/>
                <w:szCs w:val="22"/>
                <w:lang w:val="tt-RU"/>
              </w:rPr>
              <w:t>аеруча нык</w:t>
            </w:r>
          </w:p>
          <w:p>
            <w:pPr>
              <w:pStyle w:val="Normal"/>
              <w:widowControl w:val="false"/>
              <w:ind w:right="-109" w:hanging="0"/>
              <w:rPr>
                <w:lang w:val="tt-RU"/>
              </w:rPr>
            </w:pPr>
            <w:r>
              <w:rPr>
                <w:color w:val="auto"/>
                <w:sz w:val="22"/>
                <w:szCs w:val="22"/>
                <w:lang w:val="tt-RU"/>
              </w:rPr>
              <w:t>бозылу</w:t>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118537</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125980</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120172</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127617</w:t>
            </w:r>
          </w:p>
        </w:tc>
      </w:tr>
      <w:tr>
        <w:trPr>
          <w:trHeight w:val="268" w:hRule="atLeast"/>
        </w:trPr>
        <w:tc>
          <w:tcPr>
            <w:tcW w:w="277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6" w:before="12"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163972</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174277</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166818</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177125</w:t>
            </w:r>
          </w:p>
        </w:tc>
      </w:tr>
      <w:tr>
        <w:trPr>
          <w:trHeight w:val="268" w:hRule="atLeast"/>
        </w:trPr>
        <w:tc>
          <w:tcPr>
            <w:tcW w:w="277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6" w:before="12"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32934</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35496</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32934</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35496</w:t>
            </w:r>
          </w:p>
        </w:tc>
      </w:tr>
      <w:tr>
        <w:trPr>
          <w:trHeight w:val="268"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Сөйләмнәре аеруча нык бозылу һәм психик үсешләрендә тоткарлык булу</w:t>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296933</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315674</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302596</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321338</w:t>
            </w:r>
          </w:p>
        </w:tc>
      </w:tr>
      <w:tr>
        <w:trPr>
          <w:trHeight w:val="268" w:hRule="atLeast"/>
        </w:trPr>
        <w:tc>
          <w:tcPr>
            <w:tcW w:w="277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6" w:before="12"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388792</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413315</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396903</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421425</w:t>
            </w:r>
          </w:p>
        </w:tc>
      </w:tr>
      <w:tr>
        <w:trPr>
          <w:trHeight w:val="268" w:hRule="atLeast"/>
        </w:trPr>
        <w:tc>
          <w:tcPr>
            <w:tcW w:w="277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6" w:before="12"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Таяну-</w:t>
            </w:r>
          </w:p>
          <w:p>
            <w:pPr>
              <w:pStyle w:val="Normal"/>
              <w:widowControl w:val="false"/>
              <w:suppressAutoHyphens w:val="true"/>
              <w:rPr>
                <w:lang w:val="tt-RU"/>
              </w:rPr>
            </w:pPr>
            <w:r>
              <w:rPr>
                <w:color w:val="auto"/>
                <w:sz w:val="22"/>
                <w:szCs w:val="22"/>
                <w:lang w:val="tt-RU"/>
              </w:rPr>
              <w:t>хәрәкәтләнү</w:t>
            </w:r>
          </w:p>
          <w:p>
            <w:pPr>
              <w:pStyle w:val="Normal"/>
              <w:widowControl w:val="false"/>
              <w:ind w:right="-109" w:hanging="0"/>
              <w:rPr>
                <w:lang w:val="tt-RU"/>
              </w:rPr>
            </w:pPr>
            <w:r>
              <w:rPr>
                <w:color w:val="auto"/>
                <w:sz w:val="22"/>
                <w:szCs w:val="22"/>
                <w:lang w:val="tt-RU"/>
              </w:rPr>
              <w:t>аппараты бозылу</w:t>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140535</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149369</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142651</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151488</w:t>
            </w:r>
          </w:p>
        </w:tc>
      </w:tr>
      <w:tr>
        <w:trPr>
          <w:trHeight w:val="268" w:hRule="atLeast"/>
        </w:trPr>
        <w:tc>
          <w:tcPr>
            <w:tcW w:w="277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6" w:before="12"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161970</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172143</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164656</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174829</w:t>
            </w:r>
          </w:p>
        </w:tc>
      </w:tr>
      <w:tr>
        <w:trPr>
          <w:trHeight w:val="106" w:hRule="atLeast"/>
        </w:trPr>
        <w:tc>
          <w:tcPr>
            <w:tcW w:w="277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6" w:before="12"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2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145091</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154190</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147322</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156426</w:t>
            </w:r>
          </w:p>
        </w:tc>
      </w:tr>
    </w:tbl>
    <w:p>
      <w:pPr>
        <w:sectPr>
          <w:headerReference w:type="default" r:id="rId22"/>
          <w:headerReference w:type="first" r:id="rId23"/>
          <w:type w:val="nextPage"/>
          <w:pgSz w:w="11906" w:h="16838"/>
          <w:pgMar w:left="708" w:right="283" w:gutter="0" w:header="719" w:top="1040" w:footer="0" w:bottom="280"/>
          <w:pgNumType w:fmt="decimal"/>
          <w:formProt w:val="false"/>
          <w:textDirection w:val="lrTb"/>
          <w:docGrid w:type="default" w:linePitch="100" w:charSpace="0"/>
        </w:sectPr>
      </w:pPr>
    </w:p>
    <w:p>
      <w:pPr>
        <w:pStyle w:val="Style13"/>
        <w:spacing w:before="9" w:after="0"/>
        <w:rPr>
          <w:color w:val="auto"/>
          <w:sz w:val="6"/>
          <w:lang w:val="tt-RU"/>
        </w:rPr>
      </w:pPr>
      <w:r>
        <w:rPr>
          <w:color w:val="auto"/>
          <w:sz w:val="6"/>
          <w:lang w:val="tt-RU"/>
        </w:rPr>
      </w:r>
    </w:p>
    <w:tbl>
      <w:tblPr>
        <w:tblStyle w:val="18"/>
        <w:tblW w:w="10339" w:type="dxa"/>
        <w:jc w:val="left"/>
        <w:tblInd w:w="430" w:type="dxa"/>
        <w:tblLayout w:type="fixed"/>
        <w:tblCellMar>
          <w:top w:w="0" w:type="dxa"/>
          <w:left w:w="5" w:type="dxa"/>
          <w:bottom w:w="0" w:type="dxa"/>
          <w:right w:w="5" w:type="dxa"/>
        </w:tblCellMar>
      </w:tblPr>
      <w:tblGrid>
        <w:gridCol w:w="2775"/>
        <w:gridCol w:w="2744"/>
        <w:gridCol w:w="1276"/>
        <w:gridCol w:w="15"/>
        <w:gridCol w:w="1122"/>
        <w:gridCol w:w="6"/>
        <w:gridCol w:w="1266"/>
        <w:gridCol w:w="14"/>
        <w:gridCol w:w="1118"/>
        <w:gridCol w:w="2"/>
      </w:tblGrid>
      <w:tr>
        <w:trPr>
          <w:trHeight w:val="505"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4"/>
                <w:szCs w:val="24"/>
                <w:lang w:val="tt-RU"/>
              </w:rPr>
              <w:t>Сәламәтлек ягыннан мөмкинлекләре чикле булган укучылар, инвалидлар (инвалид балалар) укучылар категорияләре</w:t>
            </w:r>
          </w:p>
          <w:p>
            <w:pPr>
              <w:pStyle w:val="Normal"/>
              <w:widowControl w:val="false"/>
              <w:ind w:right="113" w:hanging="0"/>
              <w:jc w:val="center"/>
              <w:rPr>
                <w:color w:val="auto"/>
                <w:sz w:val="22"/>
                <w:szCs w:val="22"/>
                <w:lang w:val="tt-RU"/>
              </w:rPr>
            </w:pPr>
            <w:r>
              <w:rPr>
                <w:color w:val="auto"/>
                <w:sz w:val="22"/>
                <w:szCs w:val="22"/>
                <w:lang w:val="tt-RU"/>
              </w:rPr>
            </w:r>
          </w:p>
          <w:p>
            <w:pPr>
              <w:pStyle w:val="Normal"/>
              <w:widowControl w:val="false"/>
              <w:ind w:right="113" w:hanging="0"/>
              <w:jc w:val="center"/>
              <w:rPr>
                <w:color w:val="auto"/>
                <w:kern w:val="0"/>
                <w:sz w:val="22"/>
                <w:szCs w:val="22"/>
                <w:lang w:val="tt-RU" w:eastAsia="en-US" w:bidi="ar-SA"/>
              </w:rPr>
            </w:pPr>
            <w:r>
              <w:rPr>
                <w:color w:val="auto"/>
                <w:kern w:val="0"/>
                <w:sz w:val="22"/>
                <w:szCs w:val="22"/>
                <w:lang w:val="tt-RU" w:eastAsia="en-US" w:bidi="ar-SA"/>
              </w:rPr>
            </w:r>
          </w:p>
        </w:tc>
        <w:tc>
          <w:tcPr>
            <w:tcW w:w="274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ind w:right="33" w:hanging="0"/>
              <w:jc w:val="center"/>
              <w:rPr>
                <w:lang w:val="tt-RU"/>
              </w:rPr>
            </w:pPr>
            <w:r>
              <w:rPr>
                <w:color w:val="auto"/>
                <w:sz w:val="22"/>
                <w:szCs w:val="22"/>
                <w:lang w:val="tt-RU"/>
              </w:rPr>
              <w:t>Гомуми белем</w:t>
            </w:r>
          </w:p>
          <w:p>
            <w:pPr>
              <w:pStyle w:val="Normal"/>
              <w:widowControl w:val="false"/>
              <w:ind w:left="-10" w:right="-7" w:hanging="0"/>
              <w:jc w:val="center"/>
              <w:rPr>
                <w:lang w:val="tt-RU"/>
              </w:rPr>
            </w:pPr>
            <w:r>
              <w:rPr>
                <w:color w:val="auto"/>
                <w:sz w:val="22"/>
                <w:szCs w:val="22"/>
                <w:lang w:val="tt-RU"/>
              </w:rPr>
              <w:t>дәрәҗәсе</w:t>
            </w:r>
          </w:p>
          <w:p>
            <w:pPr>
              <w:pStyle w:val="Normal"/>
              <w:widowControl w:val="false"/>
              <w:ind w:left="-10" w:right="-7" w:hanging="0"/>
              <w:jc w:val="center"/>
              <w:rPr>
                <w:color w:val="auto"/>
                <w:kern w:val="0"/>
                <w:sz w:val="22"/>
                <w:szCs w:val="22"/>
                <w:lang w:val="tt-RU" w:eastAsia="en-US" w:bidi="ar-SA"/>
              </w:rPr>
            </w:pPr>
            <w:r>
              <w:rPr>
                <w:color w:val="auto"/>
                <w:kern w:val="0"/>
                <w:sz w:val="22"/>
                <w:szCs w:val="22"/>
                <w:lang w:val="tt-RU" w:eastAsia="en-US" w:bidi="ar-SA"/>
              </w:rPr>
            </w:r>
          </w:p>
        </w:tc>
        <w:tc>
          <w:tcPr>
            <w:tcW w:w="4819" w:type="dxa"/>
            <w:gridSpan w:val="8"/>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jc w:val="center"/>
              <w:rPr>
                <w:lang w:val="tt-RU"/>
              </w:rPr>
            </w:pPr>
            <w:r>
              <w:rPr>
                <w:color w:val="auto"/>
                <w:sz w:val="22"/>
                <w:szCs w:val="22"/>
                <w:lang w:val="tt-RU"/>
              </w:rPr>
              <w:t>норматив,сумнарда</w:t>
            </w:r>
          </w:p>
        </w:tc>
      </w:tr>
      <w:tr>
        <w:trPr>
          <w:trHeight w:val="75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413"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9" w:right="-116" w:hanging="0"/>
              <w:jc w:val="center"/>
              <w:rPr>
                <w:lang w:val="tt-RU"/>
              </w:rPr>
            </w:pPr>
            <w:r>
              <w:rPr>
                <w:color w:val="auto"/>
                <w:sz w:val="22"/>
                <w:szCs w:val="22"/>
                <w:lang w:val="tt-RU"/>
              </w:rPr>
              <w:t>Гомуми белем оешмасы</w:t>
            </w:r>
          </w:p>
        </w:tc>
        <w:tc>
          <w:tcPr>
            <w:tcW w:w="2404"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9" w:right="-116" w:hanging="0"/>
              <w:jc w:val="center"/>
              <w:rPr>
                <w:lang w:val="tt-RU"/>
              </w:rPr>
            </w:pPr>
            <w:r>
              <w:rPr>
                <w:color w:val="auto"/>
                <w:sz w:val="22"/>
                <w:szCs w:val="22"/>
                <w:lang w:val="tt-RU"/>
              </w:rPr>
              <w:t>Интернаты булган гомуми белем оешмасы</w:t>
            </w:r>
          </w:p>
        </w:tc>
        <w:tc>
          <w:tcPr>
            <w:tcW w:w="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47" w:right="32" w:hanging="1"/>
              <w:jc w:val="center"/>
              <w:rPr>
                <w:color w:val="auto"/>
                <w:lang w:val="tt-RU"/>
              </w:rPr>
            </w:pPr>
            <w:r>
              <w:rPr>
                <w:color w:val="auto"/>
                <w:lang w:val="tt-RU"/>
              </w:rPr>
            </w:r>
          </w:p>
        </w:tc>
      </w:tr>
      <w:tr>
        <w:trPr>
          <w:trHeight w:val="1011"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29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2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c>
          <w:tcPr>
            <w:tcW w:w="128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2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r>
      <w:tr>
        <w:trPr>
          <w:trHeight w:val="302" w:hRule="atLeast"/>
        </w:trPr>
        <w:tc>
          <w:tcPr>
            <w:tcW w:w="27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58" w:after="0"/>
              <w:ind w:left="108" w:right="269" w:hanging="0"/>
              <w:jc w:val="left"/>
              <w:rPr>
                <w:color w:val="auto"/>
                <w:kern w:val="0"/>
                <w:sz w:val="22"/>
                <w:szCs w:val="22"/>
                <w:lang w:val="tt-RU" w:eastAsia="en-US" w:bidi="ar-SA"/>
              </w:rPr>
            </w:pPr>
            <w:r>
              <w:rPr>
                <w:color w:val="auto"/>
                <w:kern w:val="0"/>
                <w:sz w:val="22"/>
                <w:szCs w:val="22"/>
                <w:lang w:val="tt-RU" w:eastAsia="en-US" w:bidi="ar-SA"/>
              </w:rPr>
            </w:r>
          </w:p>
        </w:tc>
        <w:tc>
          <w:tcPr>
            <w:tcW w:w="27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7" w:hanging="0"/>
              <w:jc w:val="left"/>
              <w:rPr>
                <w:lang w:val="tt-RU"/>
              </w:rPr>
            </w:pPr>
            <w:r>
              <w:rPr>
                <w:color w:val="auto"/>
                <w:sz w:val="22"/>
                <w:szCs w:val="22"/>
                <w:lang w:val="tt-RU"/>
              </w:rPr>
              <w:t>Озайтылган көн төркеме</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39618</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42703</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39618</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42703</w:t>
            </w:r>
          </w:p>
        </w:tc>
      </w:tr>
      <w:tr>
        <w:trPr>
          <w:trHeight w:val="302"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Таяну-хәрәкәтләнү аппараты бозылу һәм психик үсешләрендә</w:t>
            </w:r>
          </w:p>
          <w:p>
            <w:pPr>
              <w:pStyle w:val="Normal"/>
              <w:widowControl w:val="false"/>
              <w:ind w:right="-109" w:hanging="0"/>
              <w:rPr>
                <w:lang w:val="tt-RU"/>
              </w:rPr>
            </w:pPr>
            <w:r>
              <w:rPr>
                <w:color w:val="auto"/>
                <w:sz w:val="22"/>
                <w:szCs w:val="22"/>
                <w:lang w:val="tt-RU"/>
              </w:rPr>
              <w:t>тоткарлык булу</w:t>
            </w:r>
          </w:p>
        </w:tc>
        <w:tc>
          <w:tcPr>
            <w:tcW w:w="2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221163</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235084</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224786</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238708</w:t>
            </w:r>
          </w:p>
        </w:tc>
      </w:tr>
      <w:tr>
        <w:trPr>
          <w:trHeight w:val="107" w:hRule="atLeast"/>
        </w:trPr>
        <w:tc>
          <w:tcPr>
            <w:tcW w:w="27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368540</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391776</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376105</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399344</w:t>
            </w:r>
          </w:p>
        </w:tc>
      </w:tr>
      <w:tr>
        <w:trPr>
          <w:trHeight w:val="60" w:hRule="atLeast"/>
        </w:trPr>
        <w:tc>
          <w:tcPr>
            <w:tcW w:w="27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Психик</w:t>
            </w:r>
          </w:p>
          <w:p>
            <w:pPr>
              <w:pStyle w:val="Normal"/>
              <w:widowControl w:val="false"/>
              <w:suppressAutoHyphens w:val="true"/>
              <w:rPr>
                <w:lang w:val="tt-RU"/>
              </w:rPr>
            </w:pPr>
            <w:r>
              <w:rPr>
                <w:color w:val="auto"/>
                <w:sz w:val="22"/>
                <w:szCs w:val="22"/>
                <w:lang w:val="tt-RU"/>
              </w:rPr>
              <w:t>үсешләрендә</w:t>
            </w:r>
          </w:p>
          <w:p>
            <w:pPr>
              <w:pStyle w:val="Normal"/>
              <w:widowControl w:val="false"/>
              <w:ind w:right="-109" w:hanging="0"/>
              <w:rPr>
                <w:lang w:val="tt-RU"/>
              </w:rPr>
            </w:pPr>
            <w:r>
              <w:rPr>
                <w:color w:val="auto"/>
                <w:sz w:val="22"/>
                <w:szCs w:val="22"/>
                <w:lang w:val="tt-RU"/>
              </w:rPr>
              <w:t>тоткарлык булу</w:t>
            </w:r>
          </w:p>
        </w:tc>
        <w:tc>
          <w:tcPr>
            <w:tcW w:w="2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87385</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92849</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88184</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93646</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138230</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146904</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140390</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149062</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172410</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183255</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175487</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186330</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41351</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44571</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41351</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44571</w:t>
            </w:r>
          </w:p>
        </w:tc>
      </w:tr>
      <w:tr>
        <w:trPr>
          <w:trHeight w:val="268"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rPr>
                <w:lang w:val="tt-RU"/>
              </w:rPr>
            </w:pPr>
            <w:r>
              <w:rPr>
                <w:color w:val="auto"/>
                <w:sz w:val="22"/>
                <w:szCs w:val="22"/>
                <w:lang w:val="tt-RU"/>
              </w:rPr>
              <w:t>Интеллектлары бозылган</w:t>
            </w:r>
          </w:p>
          <w:p>
            <w:pPr>
              <w:pStyle w:val="Normal"/>
              <w:widowControl w:val="false"/>
              <w:rPr>
                <w:color w:val="auto"/>
                <w:kern w:val="0"/>
                <w:sz w:val="22"/>
                <w:szCs w:val="22"/>
                <w:lang w:val="tt-RU" w:eastAsia="en-US" w:bidi="ar-SA"/>
              </w:rPr>
            </w:pPr>
            <w:r>
              <w:rPr>
                <w:color w:val="auto"/>
                <w:kern w:val="0"/>
                <w:sz w:val="22"/>
                <w:szCs w:val="22"/>
                <w:lang w:val="tt-RU" w:eastAsia="en-US" w:bidi="ar-SA"/>
              </w:rPr>
            </w:r>
          </w:p>
        </w:tc>
        <w:tc>
          <w:tcPr>
            <w:tcW w:w="2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108434</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115235</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109799</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116598</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209965</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223191</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214050</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227277</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90970</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96645</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91861</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97536</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43830</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47238</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43830</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47238</w:t>
            </w:r>
          </w:p>
        </w:tc>
      </w:tr>
      <w:tr>
        <w:trPr>
          <w:trHeight w:val="268" w:hRule="atLeast"/>
        </w:trPr>
        <w:tc>
          <w:tcPr>
            <w:tcW w:w="27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Интеллектлары нык бозылган</w:t>
            </w:r>
          </w:p>
          <w:p>
            <w:pPr>
              <w:pStyle w:val="Normal"/>
              <w:widowControl w:val="false"/>
              <w:rPr>
                <w:rFonts w:ascii="Times New Roman" w:hAnsi="Times New Roman" w:eastAsia="Times New Roman" w:cs="Times New Roman"/>
                <w:color w:val="auto"/>
                <w:kern w:val="0"/>
                <w:sz w:val="22"/>
                <w:szCs w:val="22"/>
                <w:lang w:val="tt-RU" w:eastAsia="ru-RU" w:bidi="ar-SA"/>
              </w:rPr>
            </w:pPr>
            <w:r>
              <w:rPr>
                <w:rFonts w:eastAsia="Times New Roman" w:cs="Times New Roman"/>
                <w:color w:val="auto"/>
                <w:kern w:val="0"/>
                <w:sz w:val="22"/>
                <w:szCs w:val="22"/>
                <w:lang w:val="tt-RU" w:eastAsia="ru-RU" w:bidi="ar-SA"/>
              </w:rPr>
            </w:r>
          </w:p>
          <w:p>
            <w:pPr>
              <w:pStyle w:val="Normal"/>
              <w:widowControl w:val="false"/>
              <w:rPr>
                <w:color w:val="auto"/>
                <w:kern w:val="0"/>
                <w:sz w:val="22"/>
                <w:szCs w:val="22"/>
                <w:lang w:val="tt-RU" w:eastAsia="en-US" w:bidi="ar-SA"/>
              </w:rPr>
            </w:pPr>
            <w:r>
              <w:rPr>
                <w:color w:val="auto"/>
                <w:kern w:val="0"/>
                <w:sz w:val="22"/>
                <w:szCs w:val="22"/>
                <w:lang w:val="tt-RU" w:eastAsia="en-US" w:bidi="ar-SA"/>
              </w:rPr>
            </w:r>
          </w:p>
        </w:tc>
        <w:tc>
          <w:tcPr>
            <w:tcW w:w="2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212828</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226269</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217004</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230445</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400694</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426022</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409901</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435228</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509984</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542245</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522127</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554387</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52742</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56847</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52742</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56847</w:t>
            </w:r>
          </w:p>
        </w:tc>
      </w:tr>
      <w:tr>
        <w:trPr>
          <w:trHeight w:val="268" w:hRule="atLeast"/>
        </w:trPr>
        <w:tc>
          <w:tcPr>
            <w:tcW w:w="277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lang w:val="tt-RU"/>
              </w:rPr>
            </w:pPr>
            <w:r>
              <w:rPr>
                <w:color w:val="auto"/>
                <w:sz w:val="22"/>
                <w:szCs w:val="22"/>
                <w:lang w:val="tt-RU"/>
              </w:rPr>
              <w:t>Өйдә индивидуаль укыту</w:t>
            </w:r>
          </w:p>
        </w:tc>
        <w:tc>
          <w:tcPr>
            <w:tcW w:w="2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307823</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327776</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307823</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327776</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397758</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423524</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397758</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423524</w:t>
            </w:r>
          </w:p>
        </w:tc>
      </w:tr>
      <w:tr>
        <w:trPr>
          <w:trHeight w:val="268" w:hRule="atLeast"/>
        </w:trPr>
        <w:tc>
          <w:tcPr>
            <w:tcW w:w="277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462079</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492010</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462079</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492010</w:t>
            </w:r>
          </w:p>
        </w:tc>
      </w:tr>
      <w:tr>
        <w:trPr>
          <w:trHeight w:val="1011" w:hRule="atLeast"/>
        </w:trPr>
        <w:tc>
          <w:tcPr>
            <w:tcW w:w="10338" w:type="dxa"/>
            <w:gridSpan w:val="10"/>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8" w:right="98" w:hanging="0"/>
              <w:jc w:val="both"/>
              <w:rPr>
                <w:lang w:val="tt-RU"/>
              </w:rPr>
            </w:pPr>
            <w:r>
              <w:rPr>
                <w:color w:val="auto"/>
                <w:sz w:val="22"/>
                <w:szCs w:val="22"/>
                <w:vertAlign w:val="superscript"/>
                <w:lang w:val="tt-RU"/>
              </w:rPr>
              <w:t>1</w:t>
            </w:r>
            <w:r>
              <w:rPr>
                <w:color w:val="auto"/>
                <w:sz w:val="22"/>
                <w:szCs w:val="22"/>
                <w:lang w:val="tt-RU"/>
              </w:rPr>
              <w:t xml:space="preserve"> 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нормативка карата 1,12 күләмендә арттыру коэффициенты кулланыла.</w:t>
            </w:r>
          </w:p>
        </w:tc>
      </w:tr>
    </w:tbl>
    <w:p>
      <w:pPr>
        <w:pStyle w:val="ListParagraph"/>
        <w:numPr>
          <w:ilvl w:val="0"/>
          <w:numId w:val="2"/>
        </w:numPr>
        <w:tabs>
          <w:tab w:val="clear" w:pos="720"/>
          <w:tab w:val="left" w:pos="1505" w:leader="none"/>
        </w:tabs>
        <w:spacing w:before="294" w:after="0"/>
        <w:ind w:left="425" w:right="286" w:firstLine="709"/>
        <w:rPr>
          <w:lang w:val="tt-RU"/>
        </w:rPr>
      </w:pPr>
      <w:r>
        <w:rPr>
          <w:bCs/>
          <w:color w:val="auto"/>
          <w:sz w:val="28"/>
          <w:szCs w:val="28"/>
          <w:lang w:val="tt-RU"/>
        </w:rPr>
        <w:t>«</w:t>
      </w:r>
      <w:r>
        <w:rPr>
          <w:color w:val="auto"/>
          <w:sz w:val="28"/>
          <w:szCs w:val="28"/>
          <w:lang w:val="tt-RU"/>
        </w:rPr>
        <w:t>Кадет мәктәбе»  һәм «кадет корпусы»  махсус атамасы булган, шул исәптән интернаты булган гомуми белем бирү оешмаларында төп гомуми белем бирү программаларын гамәлгә ашыруны финанс белән тәэмин итү нормативлары</w:t>
      </w:r>
    </w:p>
    <w:p>
      <w:pPr>
        <w:pStyle w:val="Style13"/>
        <w:spacing w:before="46" w:after="0"/>
        <w:rPr>
          <w:color w:val="auto"/>
          <w:sz w:val="20"/>
          <w:lang w:val="tt-RU"/>
        </w:rPr>
      </w:pPr>
      <w:r>
        <w:rPr>
          <w:color w:val="auto"/>
          <w:sz w:val="20"/>
          <w:lang w:val="tt-RU"/>
        </w:rPr>
      </w:r>
    </w:p>
    <w:tbl>
      <w:tblPr>
        <w:tblStyle w:val="18"/>
        <w:tblpPr w:bottomFromText="0" w:horzAnchor="margin" w:leftFromText="180" w:rightFromText="180" w:tblpX="0" w:tblpXSpec="right" w:tblpY="77" w:topFromText="0" w:vertAnchor="text"/>
        <w:tblW w:w="10490" w:type="dxa"/>
        <w:jc w:val="right"/>
        <w:tblInd w:w="0" w:type="dxa"/>
        <w:tblLayout w:type="fixed"/>
        <w:tblCellMar>
          <w:top w:w="0" w:type="dxa"/>
          <w:left w:w="5" w:type="dxa"/>
          <w:bottom w:w="0" w:type="dxa"/>
          <w:right w:w="5" w:type="dxa"/>
        </w:tblCellMar>
      </w:tblPr>
      <w:tblGrid>
        <w:gridCol w:w="1413"/>
        <w:gridCol w:w="4116"/>
        <w:gridCol w:w="1274"/>
        <w:gridCol w:w="62"/>
        <w:gridCol w:w="1072"/>
        <w:gridCol w:w="96"/>
        <w:gridCol w:w="1181"/>
        <w:gridCol w:w="129"/>
        <w:gridCol w:w="1146"/>
      </w:tblGrid>
      <w:tr>
        <w:trPr>
          <w:tblHeader w:val="true"/>
          <w:trHeight w:val="505" w:hRule="atLeast"/>
        </w:trPr>
        <w:tc>
          <w:tcPr>
            <w:tcW w:w="141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jc w:val="center"/>
              <w:rPr>
                <w:lang w:val="tt-RU"/>
              </w:rPr>
            </w:pPr>
            <w:r>
              <w:rPr>
                <w:color w:val="auto"/>
                <w:sz w:val="22"/>
                <w:szCs w:val="22"/>
                <w:lang w:val="tt-RU"/>
              </w:rPr>
              <w:t>Гомуми белем дәрәҗәсе</w:t>
            </w:r>
          </w:p>
        </w:tc>
        <w:tc>
          <w:tcPr>
            <w:tcW w:w="411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Белем бирү</w:t>
            </w:r>
          </w:p>
          <w:p>
            <w:pPr>
              <w:pStyle w:val="Normal"/>
              <w:widowControl w:val="false"/>
              <w:suppressAutoHyphens w:val="true"/>
              <w:jc w:val="center"/>
              <w:rPr>
                <w:lang w:val="tt-RU"/>
              </w:rPr>
            </w:pPr>
            <w:r>
              <w:rPr>
                <w:color w:val="auto"/>
                <w:sz w:val="22"/>
                <w:szCs w:val="22"/>
                <w:lang w:val="tt-RU"/>
              </w:rPr>
              <w:t>программасының төре</w:t>
            </w:r>
          </w:p>
          <w:p>
            <w:pPr>
              <w:pStyle w:val="Normal"/>
              <w:widowControl w:val="false"/>
              <w:ind w:right="113" w:hanging="0"/>
              <w:jc w:val="center"/>
              <w:rPr>
                <w:color w:val="auto"/>
                <w:kern w:val="0"/>
                <w:sz w:val="22"/>
                <w:szCs w:val="22"/>
                <w:lang w:val="tt-RU" w:eastAsia="en-US" w:bidi="ar-SA"/>
              </w:rPr>
            </w:pPr>
            <w:r>
              <w:rPr>
                <w:color w:val="auto"/>
                <w:kern w:val="0"/>
                <w:sz w:val="22"/>
                <w:szCs w:val="22"/>
                <w:lang w:val="tt-RU" w:eastAsia="en-US" w:bidi="ar-SA"/>
              </w:rPr>
            </w:r>
          </w:p>
        </w:tc>
        <w:tc>
          <w:tcPr>
            <w:tcW w:w="4960"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jc w:val="center"/>
              <w:rPr>
                <w:lang w:val="tt-RU"/>
              </w:rPr>
            </w:pPr>
            <w:r>
              <w:rPr>
                <w:color w:val="auto"/>
                <w:sz w:val="22"/>
                <w:szCs w:val="22"/>
                <w:lang w:val="tt-RU"/>
              </w:rPr>
              <w:t>норматив,сумнарда</w:t>
            </w:r>
          </w:p>
        </w:tc>
      </w:tr>
      <w:tr>
        <w:trPr>
          <w:tblHeader w:val="true"/>
          <w:trHeight w:val="505" w:hRule="atLeast"/>
        </w:trPr>
        <w:tc>
          <w:tcPr>
            <w:tcW w:w="1413" w:type="dxa"/>
            <w:vMerge w:val="continue"/>
            <w:tcBorders>
              <w:left w:val="single" w:sz="4" w:space="0" w:color="000000"/>
              <w:right w:val="single" w:sz="4" w:space="0" w:color="000000"/>
            </w:tcBorders>
          </w:tcPr>
          <w:p>
            <w:pPr>
              <w:pStyle w:val="Normal"/>
              <w:widowControl w:val="false"/>
              <w:spacing w:before="0" w:after="0"/>
              <w:ind w:left="142" w:hanging="142"/>
              <w:jc w:val="left"/>
              <w:rPr>
                <w:color w:val="auto"/>
                <w:sz w:val="22"/>
                <w:szCs w:val="22"/>
                <w:lang w:val="tt-RU"/>
              </w:rPr>
            </w:pPr>
            <w:r>
              <w:rPr>
                <w:color w:val="auto"/>
                <w:sz w:val="22"/>
                <w:szCs w:val="22"/>
                <w:lang w:val="tt-RU"/>
              </w:rPr>
            </w:r>
          </w:p>
        </w:tc>
        <w:tc>
          <w:tcPr>
            <w:tcW w:w="4116" w:type="dxa"/>
            <w:vMerge w:val="continue"/>
            <w:tcBorders>
              <w:left w:val="single" w:sz="4" w:space="0" w:color="000000"/>
              <w:right w:val="single" w:sz="4" w:space="0" w:color="000000"/>
            </w:tcBorders>
          </w:tcPr>
          <w:p>
            <w:pPr>
              <w:pStyle w:val="Normal"/>
              <w:widowControl w:val="false"/>
              <w:spacing w:before="0" w:after="0"/>
              <w:ind w:left="142" w:hanging="142"/>
              <w:jc w:val="left"/>
              <w:rPr>
                <w:color w:val="auto"/>
                <w:sz w:val="22"/>
                <w:szCs w:val="22"/>
                <w:lang w:val="tt-RU"/>
              </w:rPr>
            </w:pPr>
            <w:r>
              <w:rPr>
                <w:color w:val="auto"/>
                <w:sz w:val="22"/>
                <w:szCs w:val="22"/>
                <w:lang w:val="tt-RU"/>
              </w:rPr>
            </w:r>
          </w:p>
        </w:tc>
        <w:tc>
          <w:tcPr>
            <w:tcW w:w="2504"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кадет мәктәбе</w:t>
            </w:r>
          </w:p>
        </w:tc>
        <w:tc>
          <w:tcPr>
            <w:tcW w:w="2456"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tt-RU"/>
              </w:rPr>
            </w:pPr>
            <w:r>
              <w:rPr>
                <w:color w:val="auto"/>
                <w:sz w:val="22"/>
                <w:szCs w:val="22"/>
                <w:lang w:val="tt-RU"/>
              </w:rPr>
              <w:t>кадет интернат-мәктәбе</w:t>
            </w:r>
          </w:p>
        </w:tc>
      </w:tr>
      <w:tr>
        <w:trPr>
          <w:tblHeader w:val="true"/>
          <w:trHeight w:val="854" w:hRule="atLeast"/>
        </w:trPr>
        <w:tc>
          <w:tcPr>
            <w:tcW w:w="1413" w:type="dxa"/>
            <w:vMerge w:val="continue"/>
            <w:tcBorders>
              <w:left w:val="single" w:sz="4" w:space="0" w:color="000000"/>
              <w:bottom w:val="single" w:sz="4" w:space="0" w:color="000000"/>
              <w:right w:val="single" w:sz="4" w:space="0" w:color="000000"/>
            </w:tcBorders>
          </w:tcPr>
          <w:p>
            <w:pPr>
              <w:pStyle w:val="Normal"/>
              <w:widowControl w:val="false"/>
              <w:spacing w:before="0" w:after="0"/>
              <w:ind w:left="142" w:hanging="142"/>
              <w:jc w:val="center"/>
              <w:rPr>
                <w:color w:val="auto"/>
                <w:sz w:val="22"/>
                <w:szCs w:val="22"/>
                <w:lang w:val="tt-RU"/>
              </w:rPr>
            </w:pPr>
            <w:r>
              <w:rPr>
                <w:color w:val="auto"/>
                <w:sz w:val="22"/>
                <w:szCs w:val="22"/>
                <w:lang w:val="tt-RU"/>
              </w:rPr>
            </w:r>
          </w:p>
        </w:tc>
        <w:tc>
          <w:tcPr>
            <w:tcW w:w="4116" w:type="dxa"/>
            <w:vMerge w:val="continue"/>
            <w:tcBorders>
              <w:left w:val="single" w:sz="4" w:space="0" w:color="000000"/>
              <w:bottom w:val="single" w:sz="4" w:space="0" w:color="000000"/>
              <w:right w:val="single" w:sz="4" w:space="0" w:color="000000"/>
            </w:tcBorders>
          </w:tcPr>
          <w:p>
            <w:pPr>
              <w:pStyle w:val="Normal"/>
              <w:widowControl w:val="false"/>
              <w:spacing w:before="0" w:after="0"/>
              <w:ind w:left="142" w:hanging="142"/>
              <w:jc w:val="center"/>
              <w:rPr>
                <w:color w:val="auto"/>
                <w:sz w:val="22"/>
                <w:szCs w:val="22"/>
                <w:lang w:val="tt-RU"/>
              </w:rPr>
            </w:pPr>
            <w:r>
              <w:rPr>
                <w:color w:val="auto"/>
                <w:sz w:val="22"/>
                <w:szCs w:val="22"/>
                <w:lang w:val="tt-RU"/>
              </w:rPr>
            </w:r>
          </w:p>
        </w:tc>
        <w:tc>
          <w:tcPr>
            <w:tcW w:w="133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6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c>
          <w:tcPr>
            <w:tcW w:w="131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r>
      <w:tr>
        <w:trPr>
          <w:trHeight w:val="343" w:hRule="atLeast"/>
        </w:trPr>
        <w:tc>
          <w:tcPr>
            <w:tcW w:w="141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color w:val="auto"/>
                <w:sz w:val="22"/>
                <w:szCs w:val="22"/>
                <w:lang w:val="tt-RU"/>
              </w:rPr>
              <w:t>Башлангыч гомуми белем</w:t>
            </w:r>
          </w:p>
        </w:tc>
        <w:tc>
          <w:tcPr>
            <w:tcW w:w="41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 программасы</w:t>
            </w:r>
          </w:p>
        </w:tc>
        <w:tc>
          <w:tcPr>
            <w:tcW w:w="12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51644</w:t>
            </w:r>
          </w:p>
        </w:tc>
        <w:tc>
          <w:tcPr>
            <w:tcW w:w="113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56804</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5" w:hanging="0"/>
              <w:jc w:val="center"/>
              <w:rPr>
                <w:lang w:val="tt-RU"/>
              </w:rPr>
            </w:pPr>
            <w:r>
              <w:rPr>
                <w:color w:val="auto"/>
                <w:spacing w:val="-4"/>
                <w:kern w:val="0"/>
                <w:sz w:val="22"/>
                <w:szCs w:val="22"/>
                <w:lang w:val="tt-RU" w:eastAsia="en-US" w:bidi="ar-SA"/>
              </w:rPr>
              <w:t>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0</w:t>
            </w:r>
          </w:p>
        </w:tc>
      </w:tr>
      <w:tr>
        <w:trPr>
          <w:trHeight w:val="853" w:hRule="atLeast"/>
        </w:trPr>
        <w:tc>
          <w:tcPr>
            <w:tcW w:w="14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hanging="142"/>
              <w:jc w:val="center"/>
              <w:rPr>
                <w:color w:val="auto"/>
                <w:sz w:val="22"/>
                <w:szCs w:val="22"/>
                <w:lang w:val="tt-RU"/>
              </w:rPr>
            </w:pPr>
            <w:r>
              <w:rPr>
                <w:color w:val="auto"/>
                <w:sz w:val="22"/>
                <w:szCs w:val="22"/>
                <w:lang w:val="tt-RU"/>
              </w:rPr>
            </w:r>
          </w:p>
        </w:tc>
        <w:tc>
          <w:tcPr>
            <w:tcW w:w="41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 бирү программасы буенча белем алучылар өчен өстәмә гомуми белем бирү программалары</w:t>
            </w:r>
          </w:p>
          <w:p>
            <w:pPr>
              <w:pStyle w:val="Normal"/>
              <w:widowControl w:val="false"/>
              <w:ind w:right="-109" w:hanging="0"/>
              <w:rPr>
                <w:color w:val="auto"/>
                <w:lang w:val="tt-RU"/>
              </w:rPr>
            </w:pPr>
            <w:r>
              <w:rPr>
                <w:color w:val="auto"/>
                <w:lang w:val="tt-RU"/>
              </w:rPr>
            </w:r>
          </w:p>
        </w:tc>
        <w:tc>
          <w:tcPr>
            <w:tcW w:w="12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10149</w:t>
            </w:r>
          </w:p>
        </w:tc>
        <w:tc>
          <w:tcPr>
            <w:tcW w:w="113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10744</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0</w:t>
            </w:r>
          </w:p>
        </w:tc>
      </w:tr>
      <w:tr>
        <w:trPr>
          <w:trHeight w:val="765" w:hRule="atLeast"/>
        </w:trPr>
        <w:tc>
          <w:tcPr>
            <w:tcW w:w="14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Төп гомуми белем</w:t>
            </w:r>
          </w:p>
        </w:tc>
        <w:tc>
          <w:tcPr>
            <w:tcW w:w="41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1" w:before="18" w:after="0"/>
              <w:ind w:left="142" w:hanging="142"/>
              <w:jc w:val="both"/>
              <w:rPr>
                <w:lang w:val="tt-RU"/>
              </w:rPr>
            </w:pPr>
            <w:r>
              <w:rPr>
                <w:color w:val="auto"/>
                <w:sz w:val="22"/>
                <w:szCs w:val="22"/>
                <w:lang w:val="tt-RU"/>
              </w:rPr>
              <w:t>Төп гомуми белем программасы</w:t>
            </w:r>
          </w:p>
        </w:tc>
        <w:tc>
          <w:tcPr>
            <w:tcW w:w="12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84466</w:t>
            </w:r>
          </w:p>
        </w:tc>
        <w:tc>
          <w:tcPr>
            <w:tcW w:w="113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89140</w:t>
            </w:r>
          </w:p>
          <w:p>
            <w:pPr>
              <w:pStyle w:val="TableParagraph"/>
              <w:widowControl w:val="false"/>
              <w:spacing w:before="0" w:after="0"/>
              <w:ind w:right="96" w:hanging="0"/>
              <w:jc w:val="center"/>
              <w:rPr>
                <w:sz w:val="22"/>
                <w:szCs w:val="22"/>
                <w:lang w:val="tt-RU"/>
              </w:rPr>
            </w:pPr>
            <w:r>
              <w:rPr>
                <w:sz w:val="22"/>
                <w:szCs w:val="22"/>
                <w:lang w:val="tt-RU"/>
              </w:rPr>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87405</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5" w:hanging="0"/>
              <w:jc w:val="center"/>
              <w:rPr>
                <w:lang w:val="tt-RU"/>
              </w:rPr>
            </w:pPr>
            <w:r>
              <w:rPr>
                <w:color w:val="auto"/>
                <w:spacing w:val="-4"/>
                <w:kern w:val="0"/>
                <w:sz w:val="22"/>
                <w:szCs w:val="22"/>
                <w:lang w:val="tt-RU" w:eastAsia="en-US" w:bidi="ar-SA"/>
              </w:rPr>
              <w:t>93082</w:t>
            </w:r>
          </w:p>
        </w:tc>
      </w:tr>
      <w:tr>
        <w:trPr>
          <w:trHeight w:val="340" w:hRule="atLeast"/>
        </w:trPr>
        <w:tc>
          <w:tcPr>
            <w:tcW w:w="141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7" w:hanging="0"/>
              <w:jc w:val="left"/>
              <w:rPr>
                <w:color w:val="auto"/>
                <w:spacing w:val="-2"/>
                <w:sz w:val="22"/>
                <w:szCs w:val="22"/>
                <w:lang w:val="tt-RU"/>
              </w:rPr>
            </w:pPr>
            <w:r>
              <w:rPr>
                <w:color w:val="auto"/>
                <w:spacing w:val="-2"/>
                <w:sz w:val="22"/>
                <w:szCs w:val="22"/>
                <w:lang w:val="tt-RU"/>
              </w:rPr>
            </w:r>
          </w:p>
        </w:tc>
        <w:tc>
          <w:tcPr>
            <w:tcW w:w="41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6" w:right="34" w:hanging="6"/>
              <w:jc w:val="left"/>
              <w:rPr>
                <w:lang w:val="tt-RU"/>
              </w:rPr>
            </w:pPr>
            <w:r>
              <w:rPr>
                <w:color w:val="auto"/>
                <w:sz w:val="22"/>
                <w:szCs w:val="22"/>
                <w:lang w:val="tt-RU"/>
              </w:rPr>
              <w:t>Төп гомуми белем бирү программасы буенча белем алучылар өчен өстәмә гомуми белем бирү программалары</w:t>
            </w:r>
          </w:p>
          <w:p>
            <w:pPr>
              <w:pStyle w:val="TableParagraph"/>
              <w:widowControl w:val="false"/>
              <w:spacing w:lineRule="atLeast" w:line="250" w:before="0" w:after="0"/>
              <w:ind w:left="6" w:right="34" w:hanging="6"/>
              <w:jc w:val="left"/>
              <w:rPr>
                <w:sz w:val="22"/>
                <w:szCs w:val="22"/>
                <w:lang w:val="tt-RU"/>
              </w:rPr>
            </w:pPr>
            <w:r>
              <w:rPr>
                <w:sz w:val="22"/>
                <w:szCs w:val="22"/>
                <w:lang w:val="tt-RU"/>
              </w:rPr>
            </w:r>
          </w:p>
        </w:tc>
        <w:tc>
          <w:tcPr>
            <w:tcW w:w="12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20198</w:t>
            </w:r>
          </w:p>
        </w:tc>
        <w:tc>
          <w:tcPr>
            <w:tcW w:w="113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21437</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21713</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22954</w:t>
            </w:r>
          </w:p>
        </w:tc>
      </w:tr>
      <w:tr>
        <w:trPr>
          <w:trHeight w:val="340" w:hRule="atLeast"/>
        </w:trPr>
        <w:tc>
          <w:tcPr>
            <w:tcW w:w="1413"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7" w:hanging="0"/>
              <w:jc w:val="left"/>
              <w:rPr>
                <w:lang w:val="tt-RU"/>
              </w:rPr>
            </w:pPr>
            <w:r>
              <w:rPr>
                <w:color w:val="auto"/>
                <w:sz w:val="22"/>
                <w:szCs w:val="22"/>
                <w:lang w:val="tt-RU"/>
              </w:rPr>
              <w:t>Урта гомуми белем</w:t>
            </w:r>
          </w:p>
        </w:tc>
        <w:tc>
          <w:tcPr>
            <w:tcW w:w="41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 программасы</w:t>
            </w:r>
          </w:p>
        </w:tc>
        <w:tc>
          <w:tcPr>
            <w:tcW w:w="12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91086</w:t>
            </w:r>
          </w:p>
        </w:tc>
        <w:tc>
          <w:tcPr>
            <w:tcW w:w="113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100415</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99123</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105302</w:t>
            </w:r>
          </w:p>
        </w:tc>
      </w:tr>
      <w:tr>
        <w:trPr>
          <w:trHeight w:val="1125" w:hRule="atLeast"/>
        </w:trPr>
        <w:tc>
          <w:tcPr>
            <w:tcW w:w="14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2"/>
                <w:szCs w:val="22"/>
                <w:lang w:val="tt-RU"/>
              </w:rPr>
            </w:pPr>
            <w:r>
              <w:rPr>
                <w:color w:val="auto"/>
                <w:sz w:val="22"/>
                <w:szCs w:val="22"/>
                <w:lang w:val="tt-RU"/>
              </w:rPr>
            </w:r>
          </w:p>
        </w:tc>
        <w:tc>
          <w:tcPr>
            <w:tcW w:w="41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 бирү программасы буенча белем алучылар өчен өстәмә гомуми белем бирү программалары</w:t>
            </w:r>
          </w:p>
        </w:tc>
        <w:tc>
          <w:tcPr>
            <w:tcW w:w="12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20198</w:t>
            </w:r>
          </w:p>
        </w:tc>
        <w:tc>
          <w:tcPr>
            <w:tcW w:w="113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21437</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21713</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22954</w:t>
            </w:r>
          </w:p>
        </w:tc>
      </w:tr>
      <w:tr>
        <w:trPr>
          <w:trHeight w:val="506" w:hRule="atLeast"/>
        </w:trPr>
        <w:tc>
          <w:tcPr>
            <w:tcW w:w="10489" w:type="dxa"/>
            <w:gridSpan w:val="9"/>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vertAlign w:val="superscript"/>
                <w:lang w:val="tt-RU"/>
              </w:rPr>
              <w:t>1</w:t>
            </w:r>
            <w:r>
              <w:rPr>
                <w:color w:val="auto"/>
                <w:sz w:val="22"/>
                <w:szCs w:val="22"/>
                <w:lang w:val="tt-RU"/>
              </w:rPr>
              <w:t xml:space="preserve"> 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нормативка карата 1,12 күләмендә арттыру коэффициенты кулланыла.</w:t>
            </w:r>
          </w:p>
        </w:tc>
      </w:tr>
    </w:tbl>
    <w:p>
      <w:pPr>
        <w:pStyle w:val="TableParagraph"/>
        <w:spacing w:lineRule="atLeast" w:line="250"/>
        <w:ind w:left="142" w:hanging="142"/>
        <w:jc w:val="left"/>
        <w:rPr>
          <w:color w:val="auto"/>
          <w:lang w:val="tt-RU"/>
        </w:rPr>
      </w:pPr>
      <w:r>
        <w:rPr>
          <w:color w:val="auto"/>
          <w:lang w:val="tt-RU"/>
        </w:rPr>
      </w:r>
    </w:p>
    <w:p>
      <w:pPr>
        <w:pStyle w:val="ListParagraph"/>
        <w:numPr>
          <w:ilvl w:val="0"/>
          <w:numId w:val="2"/>
        </w:numPr>
        <w:tabs>
          <w:tab w:val="clear" w:pos="720"/>
          <w:tab w:val="left" w:pos="1505" w:leader="none"/>
        </w:tabs>
        <w:spacing w:before="1" w:after="0"/>
        <w:ind w:left="425" w:right="286" w:firstLine="720"/>
        <w:rPr>
          <w:lang w:val="tt-RU"/>
        </w:rPr>
      </w:pPr>
      <w:r>
        <w:rPr>
          <w:bCs/>
          <w:color w:val="auto"/>
          <w:sz w:val="28"/>
          <w:szCs w:val="28"/>
          <w:lang w:val="tt-RU"/>
        </w:rPr>
        <w:t>Озак вакыт дәвалануга мохтаҗ балалар өчен шифаханә мәгариф оешмаларында төп гомуми белем бирү программаларын һәм өстәмә гомуми белем бирү программаларын гамәлгә ашыруны финанс белән тәэмин итү нормативлары</w:t>
      </w:r>
    </w:p>
    <w:p>
      <w:pPr>
        <w:pStyle w:val="Style13"/>
        <w:spacing w:before="91" w:after="1"/>
        <w:rPr>
          <w:color w:val="auto"/>
          <w:sz w:val="20"/>
          <w:lang w:val="tt-RU"/>
        </w:rPr>
      </w:pPr>
      <w:r>
        <w:rPr>
          <w:color w:val="auto"/>
          <w:sz w:val="20"/>
          <w:lang w:val="tt-RU"/>
        </w:rPr>
      </w:r>
    </w:p>
    <w:tbl>
      <w:tblPr>
        <w:tblStyle w:val="18"/>
        <w:tblW w:w="10424" w:type="dxa"/>
        <w:jc w:val="left"/>
        <w:tblInd w:w="430" w:type="dxa"/>
        <w:tblLayout w:type="fixed"/>
        <w:tblCellMar>
          <w:top w:w="0" w:type="dxa"/>
          <w:left w:w="5" w:type="dxa"/>
          <w:bottom w:w="0" w:type="dxa"/>
          <w:right w:w="5" w:type="dxa"/>
        </w:tblCellMar>
      </w:tblPr>
      <w:tblGrid>
        <w:gridCol w:w="1526"/>
        <w:gridCol w:w="6380"/>
        <w:gridCol w:w="1419"/>
        <w:gridCol w:w="2"/>
        <w:gridCol w:w="1096"/>
      </w:tblGrid>
      <w:tr>
        <w:trPr>
          <w:trHeight w:val="758" w:hRule="atLeast"/>
        </w:trPr>
        <w:tc>
          <w:tcPr>
            <w:tcW w:w="152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Гомуми белем баскычы</w:t>
            </w:r>
          </w:p>
        </w:tc>
        <w:tc>
          <w:tcPr>
            <w:tcW w:w="638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Белем бирү</w:t>
            </w:r>
          </w:p>
          <w:p>
            <w:pPr>
              <w:pStyle w:val="Normal"/>
              <w:widowControl w:val="false"/>
              <w:suppressAutoHyphens w:val="true"/>
              <w:jc w:val="center"/>
              <w:rPr>
                <w:lang w:val="tt-RU"/>
              </w:rPr>
            </w:pPr>
            <w:r>
              <w:rPr>
                <w:color w:val="auto"/>
                <w:sz w:val="22"/>
                <w:szCs w:val="22"/>
                <w:lang w:val="tt-RU"/>
              </w:rPr>
              <w:t>программасының төре</w:t>
            </w:r>
          </w:p>
          <w:p>
            <w:pPr>
              <w:pStyle w:val="Normal"/>
              <w:widowControl w:val="false"/>
              <w:ind w:right="113" w:hanging="0"/>
              <w:jc w:val="center"/>
              <w:rPr>
                <w:color w:val="auto"/>
                <w:kern w:val="0"/>
                <w:sz w:val="22"/>
                <w:szCs w:val="22"/>
                <w:lang w:val="tt-RU" w:eastAsia="en-US" w:bidi="ar-SA"/>
              </w:rPr>
            </w:pPr>
            <w:r>
              <w:rPr>
                <w:color w:val="auto"/>
                <w:kern w:val="0"/>
                <w:sz w:val="22"/>
                <w:szCs w:val="22"/>
                <w:lang w:val="tt-RU" w:eastAsia="en-US" w:bidi="ar-SA"/>
              </w:rPr>
            </w:r>
          </w:p>
        </w:tc>
        <w:tc>
          <w:tcPr>
            <w:tcW w:w="2517"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ind w:left="-45" w:hanging="0"/>
              <w:jc w:val="center"/>
              <w:rPr>
                <w:lang w:val="tt-RU"/>
              </w:rPr>
            </w:pPr>
            <w:r>
              <w:rPr>
                <w:color w:val="auto"/>
                <w:sz w:val="22"/>
                <w:szCs w:val="22"/>
                <w:lang w:val="tt-RU"/>
              </w:rPr>
              <w:t>норматив, сумнарда</w:t>
            </w:r>
          </w:p>
        </w:tc>
      </w:tr>
      <w:tr>
        <w:trPr>
          <w:trHeight w:val="1011" w:hRule="atLeast"/>
        </w:trPr>
        <w:tc>
          <w:tcPr>
            <w:tcW w:w="152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09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r>
      <w:tr>
        <w:trPr>
          <w:trHeight w:val="285" w:hRule="atLeast"/>
        </w:trPr>
        <w:tc>
          <w:tcPr>
            <w:tcW w:w="152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Башлангыч гомуми белем</w:t>
            </w:r>
          </w:p>
        </w:tc>
        <w:tc>
          <w:tcPr>
            <w:tcW w:w="63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lang w:val="tt-RU"/>
              </w:rPr>
              <w:t>Төп гомуми белем бирү программасы</w:t>
            </w:r>
          </w:p>
        </w:tc>
        <w:tc>
          <w:tcPr>
            <w:tcW w:w="142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64002</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66414</w:t>
            </w:r>
          </w:p>
        </w:tc>
      </w:tr>
      <w:tr>
        <w:trPr>
          <w:trHeight w:val="829" w:hRule="atLeast"/>
        </w:trPr>
        <w:tc>
          <w:tcPr>
            <w:tcW w:w="152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lang w:val="tt-RU"/>
              </w:rPr>
              <w:t>Башлангыч гомуми белем бирү уку-укыту программаларын үзләштерүче укучылар өчен өстәмә гомуми белем бирү программалары</w:t>
            </w:r>
          </w:p>
        </w:tc>
        <w:tc>
          <w:tcPr>
            <w:tcW w:w="142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3236</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5331</w:t>
            </w:r>
          </w:p>
        </w:tc>
      </w:tr>
      <w:tr>
        <w:trPr>
          <w:trHeight w:val="61" w:hRule="atLeast"/>
        </w:trPr>
        <w:tc>
          <w:tcPr>
            <w:tcW w:w="152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Төп гомуми белем</w:t>
            </w:r>
          </w:p>
        </w:tc>
        <w:tc>
          <w:tcPr>
            <w:tcW w:w="63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lang w:val="tt-RU"/>
              </w:rPr>
              <w:t>Төп гомуми белем бирү программасы</w:t>
            </w:r>
          </w:p>
        </w:tc>
        <w:tc>
          <w:tcPr>
            <w:tcW w:w="142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90840</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100236</w:t>
            </w:r>
          </w:p>
        </w:tc>
      </w:tr>
      <w:tr>
        <w:trPr>
          <w:trHeight w:val="873" w:hRule="atLeast"/>
        </w:trPr>
        <w:tc>
          <w:tcPr>
            <w:tcW w:w="152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lang w:val="tt-RU"/>
              </w:rPr>
              <w:t>Төп гомуми белем бирү уку-укыту программаларын үзләштерүче  укучылар өчен өстәмә гомуми белем бирү программалары</w:t>
            </w:r>
          </w:p>
        </w:tc>
        <w:tc>
          <w:tcPr>
            <w:tcW w:w="142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3276</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5370</w:t>
            </w:r>
          </w:p>
        </w:tc>
      </w:tr>
      <w:tr>
        <w:trPr>
          <w:trHeight w:val="275" w:hRule="atLeast"/>
        </w:trPr>
        <w:tc>
          <w:tcPr>
            <w:tcW w:w="152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Урта гомуми белем</w:t>
            </w:r>
          </w:p>
        </w:tc>
        <w:tc>
          <w:tcPr>
            <w:tcW w:w="63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lang w:val="tt-RU"/>
              </w:rPr>
              <w:t>Төп гомуми белем бирү программасы</w:t>
            </w:r>
          </w:p>
        </w:tc>
        <w:tc>
          <w:tcPr>
            <w:tcW w:w="142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102604</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112658</w:t>
            </w:r>
          </w:p>
        </w:tc>
      </w:tr>
      <w:tr>
        <w:trPr>
          <w:trHeight w:val="833" w:hRule="atLeast"/>
        </w:trPr>
        <w:tc>
          <w:tcPr>
            <w:tcW w:w="152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lang w:val="tt-RU"/>
              </w:rPr>
              <w:t>Урта гомуми белем бирү уку-укыту программаларын үзләштерүче  укучылар өчен өстәмә гомуми белем бирү программалары</w:t>
            </w:r>
          </w:p>
        </w:tc>
        <w:tc>
          <w:tcPr>
            <w:tcW w:w="142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4045</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6608</w:t>
            </w:r>
          </w:p>
        </w:tc>
      </w:tr>
      <w:tr>
        <w:trPr>
          <w:trHeight w:val="1128" w:hRule="atLeast"/>
        </w:trPr>
        <w:tc>
          <w:tcPr>
            <w:tcW w:w="10423"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8" w:right="100" w:hanging="0"/>
              <w:jc w:val="both"/>
              <w:rPr>
                <w:lang w:val="tt-RU"/>
              </w:rPr>
            </w:pPr>
            <w:r>
              <w:rPr>
                <w:color w:val="auto"/>
                <w:sz w:val="22"/>
                <w:szCs w:val="22"/>
                <w:vertAlign w:val="superscript"/>
                <w:lang w:val="tt-RU"/>
              </w:rPr>
              <w:t>1</w:t>
            </w:r>
            <w:r>
              <w:rPr>
                <w:color w:val="auto"/>
                <w:sz w:val="22"/>
                <w:szCs w:val="22"/>
                <w:lang w:val="tt-RU"/>
              </w:rPr>
              <w:t xml:space="preserve"> 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нормативка карата 1,12 күләмендә арттыру коэффициенты кулланыла.</w:t>
            </w:r>
          </w:p>
        </w:tc>
      </w:tr>
    </w:tbl>
    <w:p>
      <w:pPr>
        <w:pStyle w:val="Style13"/>
        <w:spacing w:before="4" w:after="0"/>
        <w:rPr>
          <w:color w:val="auto"/>
          <w:lang w:val="tt-RU"/>
        </w:rPr>
      </w:pPr>
      <w:r>
        <w:rPr>
          <w:color w:val="auto"/>
          <w:lang w:val="tt-RU"/>
        </w:rPr>
      </w:r>
    </w:p>
    <w:p>
      <w:pPr>
        <w:pStyle w:val="Style13"/>
        <w:spacing w:before="4" w:after="0"/>
        <w:rPr>
          <w:color w:val="auto"/>
          <w:lang w:val="tt-RU"/>
        </w:rPr>
      </w:pPr>
      <w:r>
        <w:rPr>
          <w:color w:val="auto"/>
          <w:lang w:val="tt-RU"/>
        </w:rPr>
      </w:r>
      <w:r>
        <w:br w:type="page"/>
      </w:r>
    </w:p>
    <w:p>
      <w:pPr>
        <w:pStyle w:val="ListParagraph"/>
        <w:numPr>
          <w:ilvl w:val="0"/>
          <w:numId w:val="2"/>
        </w:numPr>
        <w:tabs>
          <w:tab w:val="clear" w:pos="720"/>
          <w:tab w:val="left" w:pos="1505" w:leader="none"/>
        </w:tabs>
        <w:spacing w:before="1" w:after="0"/>
        <w:ind w:left="425" w:right="286" w:firstLine="709"/>
        <w:rPr>
          <w:lang w:val="tt-RU"/>
        </w:rPr>
      </w:pPr>
      <w:r>
        <w:rPr>
          <w:bCs/>
          <w:color w:val="auto"/>
          <w:sz w:val="28"/>
          <w:szCs w:val="28"/>
          <w:lang w:val="tt-RU"/>
        </w:rPr>
        <w:t>Көндезге-читтән торып уку рәвешендәге гомуми белем бирү оешмаларында төп гомуми белем бирү программаларын гамәлгә ашыруны финанс белән тәэмин итү нормативлары</w:t>
      </w:r>
    </w:p>
    <w:p>
      <w:pPr>
        <w:pStyle w:val="Style13"/>
        <w:spacing w:before="91" w:after="1"/>
        <w:rPr>
          <w:color w:val="auto"/>
          <w:sz w:val="20"/>
          <w:lang w:val="tt-RU"/>
        </w:rPr>
      </w:pPr>
      <w:r>
        <w:rPr>
          <w:color w:val="auto"/>
          <w:sz w:val="20"/>
          <w:lang w:val="tt-RU"/>
        </w:rPr>
      </w:r>
    </w:p>
    <w:tbl>
      <w:tblPr>
        <w:tblStyle w:val="18"/>
        <w:tblW w:w="10339" w:type="dxa"/>
        <w:jc w:val="left"/>
        <w:tblInd w:w="480" w:type="dxa"/>
        <w:tblLayout w:type="fixed"/>
        <w:tblCellMar>
          <w:top w:w="55" w:type="dxa"/>
          <w:left w:w="55" w:type="dxa"/>
          <w:bottom w:w="55" w:type="dxa"/>
          <w:right w:w="55" w:type="dxa"/>
        </w:tblCellMar>
      </w:tblPr>
      <w:tblGrid>
        <w:gridCol w:w="4074"/>
        <w:gridCol w:w="1445"/>
        <w:gridCol w:w="1276"/>
        <w:gridCol w:w="35"/>
        <w:gridCol w:w="1102"/>
        <w:gridCol w:w="63"/>
        <w:gridCol w:w="1209"/>
        <w:gridCol w:w="29"/>
        <w:gridCol w:w="1105"/>
      </w:tblGrid>
      <w:tr>
        <w:trPr>
          <w:trHeight w:val="505" w:hRule="atLeast"/>
        </w:trPr>
        <w:tc>
          <w:tcPr>
            <w:tcW w:w="4074" w:type="dxa"/>
            <w:vMerge w:val="restart"/>
            <w:tcBorders>
              <w:top w:val="single" w:sz="4" w:space="0" w:color="000000"/>
              <w:left w:val="single" w:sz="4" w:space="0" w:color="000000"/>
              <w:bottom w:val="single" w:sz="4" w:space="0" w:color="000000"/>
            </w:tcBorders>
          </w:tcPr>
          <w:p>
            <w:pPr>
              <w:pStyle w:val="TableParagraph"/>
              <w:widowControl w:val="false"/>
              <w:spacing w:lineRule="auto" w:line="240" w:before="0" w:after="0"/>
              <w:jc w:val="center"/>
              <w:rPr>
                <w:lang w:val="tt-RU"/>
              </w:rPr>
            </w:pPr>
            <w:r>
              <w:rPr>
                <w:color w:val="auto"/>
                <w:sz w:val="22"/>
                <w:szCs w:val="22"/>
                <w:lang w:val="tt-RU"/>
              </w:rPr>
              <w:t>Көндезге-читтән торып уку рәвешле гомуми белем бирү оешмаларында гомуми белем баскычы, уку сроклары һәм төп гомуми белем бирү программаларының төрләре</w:t>
            </w:r>
          </w:p>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p>
            <w:pPr>
              <w:pStyle w:val="TableParagraph"/>
              <w:widowControl w:val="false"/>
              <w:spacing w:lineRule="auto" w:line="240" w:before="136" w:after="0"/>
              <w:jc w:val="left"/>
              <w:rPr>
                <w:color w:val="auto"/>
                <w:kern w:val="0"/>
                <w:sz w:val="22"/>
                <w:szCs w:val="22"/>
                <w:lang w:val="tt-RU" w:eastAsia="en-US" w:bidi="ar-SA"/>
              </w:rPr>
            </w:pPr>
            <w:r>
              <w:rPr>
                <w:color w:val="auto"/>
                <w:kern w:val="0"/>
                <w:sz w:val="22"/>
                <w:szCs w:val="22"/>
                <w:lang w:val="tt-RU" w:eastAsia="en-US" w:bidi="ar-SA"/>
              </w:rPr>
            </w:r>
          </w:p>
          <w:p>
            <w:pPr>
              <w:pStyle w:val="TableParagraph"/>
              <w:widowControl w:val="false"/>
              <w:spacing w:lineRule="auto" w:line="240" w:before="0" w:after="0"/>
              <w:ind w:left="191" w:right="294" w:hanging="1"/>
              <w:jc w:val="center"/>
              <w:rPr>
                <w:color w:val="auto"/>
                <w:kern w:val="0"/>
                <w:sz w:val="22"/>
                <w:szCs w:val="22"/>
                <w:lang w:val="tt-RU" w:eastAsia="en-US" w:bidi="ar-SA"/>
              </w:rPr>
            </w:pPr>
            <w:r>
              <w:rPr>
                <w:color w:val="auto"/>
                <w:kern w:val="0"/>
                <w:sz w:val="22"/>
                <w:szCs w:val="22"/>
                <w:lang w:val="tt-RU" w:eastAsia="en-US" w:bidi="ar-SA"/>
              </w:rPr>
            </w:r>
          </w:p>
        </w:tc>
        <w:tc>
          <w:tcPr>
            <w:tcW w:w="144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lang w:val="tt-RU"/>
              </w:rPr>
            </w:pPr>
            <w:r>
              <w:rPr>
                <w:color w:val="auto"/>
                <w:kern w:val="0"/>
                <w:sz w:val="22"/>
                <w:szCs w:val="22"/>
                <w:lang w:val="tt-RU" w:eastAsia="en-US" w:bidi="ar-SA"/>
              </w:rPr>
              <w:t>Уку рәвеше</w:t>
            </w:r>
          </w:p>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p>
            <w:pPr>
              <w:pStyle w:val="TableParagraph"/>
              <w:widowControl w:val="false"/>
              <w:spacing w:lineRule="auto" w:line="240" w:before="0" w:after="0"/>
              <w:ind w:left="26" w:hanging="0"/>
              <w:jc w:val="center"/>
              <w:rPr>
                <w:color w:val="auto"/>
                <w:kern w:val="0"/>
                <w:sz w:val="22"/>
                <w:szCs w:val="22"/>
                <w:lang w:val="tt-RU" w:eastAsia="en-US" w:bidi="ar-SA"/>
              </w:rPr>
            </w:pPr>
            <w:r>
              <w:rPr>
                <w:color w:val="auto"/>
                <w:kern w:val="0"/>
                <w:sz w:val="22"/>
                <w:szCs w:val="22"/>
                <w:lang w:val="tt-RU" w:eastAsia="en-US" w:bidi="ar-SA"/>
              </w:rPr>
            </w:r>
          </w:p>
        </w:tc>
        <w:tc>
          <w:tcPr>
            <w:tcW w:w="4819" w:type="dxa"/>
            <w:gridSpan w:val="7"/>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Normal"/>
              <w:widowControl w:val="false"/>
              <w:suppressAutoHyphens w:val="true"/>
              <w:jc w:val="center"/>
              <w:rPr>
                <w:lang w:val="tt-RU"/>
              </w:rPr>
            </w:pPr>
            <w:r>
              <w:rPr>
                <w:color w:val="auto"/>
                <w:sz w:val="22"/>
                <w:szCs w:val="22"/>
                <w:lang w:val="tt-RU"/>
              </w:rPr>
              <w:t>Елына бер укучыга норматив, сумнарда</w:t>
            </w:r>
          </w:p>
        </w:tc>
      </w:tr>
      <w:tr>
        <w:trPr>
          <w:trHeight w:val="1517" w:hRule="atLeast"/>
        </w:trPr>
        <w:tc>
          <w:tcPr>
            <w:tcW w:w="4074" w:type="dxa"/>
            <w:vMerge w:val="continue"/>
            <w:tcBorders>
              <w:left w:val="single" w:sz="4" w:space="0" w:color="000000"/>
              <w:bottom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44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413"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right="113" w:hanging="0"/>
              <w:jc w:val="center"/>
              <w:rPr>
                <w:lang w:val="tt-RU"/>
              </w:rPr>
            </w:pPr>
            <w:r>
              <w:rPr>
                <w:color w:val="auto"/>
                <w:sz w:val="22"/>
                <w:szCs w:val="22"/>
                <w:lang w:val="tt-RU"/>
              </w:rPr>
              <w:t>Гомуми белем бирү оешмасы</w:t>
            </w:r>
          </w:p>
        </w:tc>
        <w:tc>
          <w:tcPr>
            <w:tcW w:w="2406" w:type="dxa"/>
            <w:gridSpan w:val="4"/>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suppressAutoHyphens w:val="true"/>
              <w:ind w:left="-109" w:hanging="0"/>
              <w:jc w:val="center"/>
              <w:rPr>
                <w:lang w:val="tt-RU"/>
              </w:rPr>
            </w:pPr>
            <w:r>
              <w:rPr>
                <w:color w:val="auto"/>
                <w:sz w:val="22"/>
                <w:szCs w:val="22"/>
                <w:lang w:val="tt-RU"/>
              </w:rPr>
              <w:t>Җинаять-үтәтү системасының төзәтү-хезмәт учреждениеләре</w:t>
            </w:r>
          </w:p>
          <w:p>
            <w:pPr>
              <w:pStyle w:val="Normal"/>
              <w:widowControl w:val="false"/>
              <w:ind w:left="-104" w:hanging="0"/>
              <w:jc w:val="center"/>
              <w:rPr>
                <w:lang w:val="tt-RU"/>
              </w:rPr>
            </w:pPr>
            <w:r>
              <w:rPr>
                <w:color w:val="auto"/>
                <w:sz w:val="22"/>
                <w:szCs w:val="22"/>
                <w:lang w:val="tt-RU"/>
              </w:rPr>
              <w:t>каршындагы гомуми белем бирү оешмасы</w:t>
            </w:r>
          </w:p>
        </w:tc>
      </w:tr>
      <w:tr>
        <w:trPr>
          <w:trHeight w:val="1011" w:hRule="atLeast"/>
        </w:trPr>
        <w:tc>
          <w:tcPr>
            <w:tcW w:w="4074" w:type="dxa"/>
            <w:vMerge w:val="continue"/>
            <w:tcBorders>
              <w:left w:val="single" w:sz="4" w:space="0" w:color="000000"/>
              <w:bottom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44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311"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65"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c>
          <w:tcPr>
            <w:tcW w:w="1238"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05"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r>
      <w:tr>
        <w:trPr>
          <w:trHeight w:val="325" w:hRule="atLeast"/>
        </w:trPr>
        <w:tc>
          <w:tcPr>
            <w:tcW w:w="4074" w:type="dxa"/>
            <w:vMerge w:val="restart"/>
            <w:tcBorders>
              <w:left w:val="single" w:sz="4" w:space="0" w:color="000000"/>
              <w:bottom w:val="single" w:sz="4" w:space="0" w:color="000000"/>
            </w:tcBorders>
          </w:tcPr>
          <w:p>
            <w:pPr>
              <w:pStyle w:val="Normal"/>
              <w:widowControl w:val="false"/>
              <w:ind w:right="113" w:hanging="0"/>
              <w:rPr>
                <w:lang w:val="tt-RU"/>
              </w:rPr>
            </w:pPr>
            <w:r>
              <w:rPr>
                <w:color w:val="auto"/>
                <w:sz w:val="22"/>
                <w:szCs w:val="22"/>
                <w:lang w:val="tt-RU"/>
              </w:rPr>
              <w:t>Төп гомуми белем, бишьеллык уку срогы, гомуми белем бирү программасы</w:t>
            </w:r>
          </w:p>
        </w:tc>
        <w:tc>
          <w:tcPr>
            <w:tcW w:w="1445" w:type="dxa"/>
            <w:tcBorders>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көндезге</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37428</w:t>
            </w:r>
          </w:p>
        </w:tc>
        <w:tc>
          <w:tcPr>
            <w:tcW w:w="1137"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65960</w:t>
            </w:r>
          </w:p>
        </w:tc>
        <w:tc>
          <w:tcPr>
            <w:tcW w:w="1272"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55771</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95869</w:t>
            </w:r>
          </w:p>
        </w:tc>
      </w:tr>
      <w:tr>
        <w:trPr>
          <w:trHeight w:val="202" w:hRule="atLeast"/>
        </w:trPr>
        <w:tc>
          <w:tcPr>
            <w:tcW w:w="4074" w:type="dxa"/>
            <w:vMerge w:val="continue"/>
            <w:tcBorders>
              <w:left w:val="single" w:sz="4" w:space="0" w:color="000000"/>
              <w:bottom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445" w:type="dxa"/>
            <w:tcBorders>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читтән торып</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62569</w:t>
            </w:r>
          </w:p>
        </w:tc>
        <w:tc>
          <w:tcPr>
            <w:tcW w:w="1137"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67150</w:t>
            </w:r>
          </w:p>
        </w:tc>
        <w:tc>
          <w:tcPr>
            <w:tcW w:w="1272"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93520</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97607</w:t>
            </w:r>
          </w:p>
        </w:tc>
      </w:tr>
      <w:tr>
        <w:trPr>
          <w:trHeight w:val="498" w:hRule="atLeast"/>
        </w:trPr>
        <w:tc>
          <w:tcPr>
            <w:tcW w:w="4074" w:type="dxa"/>
            <w:vMerge w:val="restart"/>
            <w:tcBorders>
              <w:left w:val="single" w:sz="4" w:space="0" w:color="000000"/>
              <w:bottom w:val="single" w:sz="4" w:space="0" w:color="000000"/>
            </w:tcBorders>
          </w:tcPr>
          <w:p>
            <w:pPr>
              <w:pStyle w:val="Normal"/>
              <w:widowControl w:val="false"/>
              <w:tabs>
                <w:tab w:val="clear" w:pos="720"/>
                <w:tab w:val="left" w:pos="3858" w:leader="none"/>
              </w:tabs>
              <w:rPr>
                <w:lang w:val="tt-RU"/>
              </w:rPr>
            </w:pPr>
            <w:r>
              <w:rPr>
                <w:color w:val="auto"/>
                <w:sz w:val="22"/>
                <w:szCs w:val="22"/>
                <w:lang w:val="tt-RU"/>
              </w:rPr>
              <w:t>Урта гомуми белем, икееллык яисә өчеллык уку сроклары, гомуми белем бирү программасы</w:t>
            </w:r>
          </w:p>
        </w:tc>
        <w:tc>
          <w:tcPr>
            <w:tcW w:w="1445" w:type="dxa"/>
            <w:tcBorders>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көндезге</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43853</w:t>
            </w:r>
          </w:p>
        </w:tc>
        <w:tc>
          <w:tcPr>
            <w:tcW w:w="1137"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77618</w:t>
            </w:r>
          </w:p>
        </w:tc>
        <w:tc>
          <w:tcPr>
            <w:tcW w:w="1272"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65349</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112818</w:t>
            </w:r>
          </w:p>
        </w:tc>
      </w:tr>
      <w:tr>
        <w:trPr>
          <w:trHeight w:val="187" w:hRule="atLeast"/>
        </w:trPr>
        <w:tc>
          <w:tcPr>
            <w:tcW w:w="4074" w:type="dxa"/>
            <w:vMerge w:val="continue"/>
            <w:tcBorders>
              <w:left w:val="single" w:sz="4" w:space="0" w:color="000000"/>
              <w:bottom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445" w:type="dxa"/>
            <w:tcBorders>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читтән торып</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81201</w:t>
            </w:r>
          </w:p>
        </w:tc>
        <w:tc>
          <w:tcPr>
            <w:tcW w:w="1137"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87149</w:t>
            </w:r>
          </w:p>
        </w:tc>
        <w:tc>
          <w:tcPr>
            <w:tcW w:w="1272"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121411</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126728</w:t>
            </w:r>
          </w:p>
        </w:tc>
      </w:tr>
      <w:tr>
        <w:trPr>
          <w:trHeight w:val="758" w:hRule="atLeast"/>
        </w:trPr>
        <w:tc>
          <w:tcPr>
            <w:tcW w:w="4074" w:type="dxa"/>
            <w:tcBorders>
              <w:left w:val="single" w:sz="4" w:space="0" w:color="000000"/>
              <w:bottom w:val="single" w:sz="4" w:space="0" w:color="000000"/>
            </w:tcBorders>
          </w:tcPr>
          <w:p>
            <w:pPr>
              <w:pStyle w:val="TableParagraph"/>
              <w:widowControl w:val="false"/>
              <w:spacing w:lineRule="auto" w:line="240" w:before="0" w:after="0"/>
              <w:ind w:left="108" w:right="65" w:hanging="0"/>
              <w:jc w:val="left"/>
              <w:rPr>
                <w:lang w:val="tt-RU"/>
              </w:rPr>
            </w:pPr>
            <w:r>
              <w:rPr>
                <w:color w:val="auto"/>
                <w:sz w:val="22"/>
                <w:szCs w:val="22"/>
                <w:lang w:val="tt-RU"/>
              </w:rPr>
              <w:t>Төп һәм урта гомуми белем, сигезьеллык уку срогы, индивидуаль уку-укыту планы буенча уку</w:t>
            </w:r>
          </w:p>
        </w:tc>
        <w:tc>
          <w:tcPr>
            <w:tcW w:w="1445" w:type="dxa"/>
            <w:tcBorders>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z w:val="22"/>
                <w:szCs w:val="22"/>
                <w:lang w:val="tt-RU"/>
              </w:rPr>
              <w:t>читтән торып</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37804</w:t>
            </w:r>
          </w:p>
        </w:tc>
        <w:tc>
          <w:tcPr>
            <w:tcW w:w="1137"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40578</w:t>
            </w:r>
          </w:p>
        </w:tc>
        <w:tc>
          <w:tcPr>
            <w:tcW w:w="1272"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56335</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58786</w:t>
            </w:r>
          </w:p>
        </w:tc>
      </w:tr>
      <w:tr>
        <w:trPr>
          <w:trHeight w:val="570" w:hRule="atLeast"/>
        </w:trPr>
        <w:tc>
          <w:tcPr>
            <w:tcW w:w="4074" w:type="dxa"/>
            <w:vMerge w:val="restart"/>
            <w:tcBorders>
              <w:left w:val="single" w:sz="4" w:space="0" w:color="000000"/>
              <w:bottom w:val="single" w:sz="4" w:space="0" w:color="000000"/>
            </w:tcBorders>
          </w:tcPr>
          <w:p>
            <w:pPr>
              <w:pStyle w:val="TableParagraph"/>
              <w:widowControl w:val="false"/>
              <w:spacing w:lineRule="auto" w:line="240" w:before="0" w:after="0"/>
              <w:ind w:left="108" w:right="65" w:hanging="0"/>
              <w:jc w:val="left"/>
              <w:rPr>
                <w:lang w:val="tt-RU"/>
              </w:rPr>
            </w:pPr>
            <w:r>
              <w:rPr>
                <w:color w:val="auto"/>
                <w:sz w:val="22"/>
                <w:szCs w:val="22"/>
                <w:lang w:val="tt-RU"/>
              </w:rPr>
              <w:t>Төп гомуми белем, икееллык уку срогы, төп гомуми белем бирү программасы (сессияләргә бүлеп укыту)</w:t>
            </w:r>
          </w:p>
        </w:tc>
        <w:tc>
          <w:tcPr>
            <w:tcW w:w="1445" w:type="dxa"/>
            <w:tcBorders>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көндезге</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78634</w:t>
            </w:r>
          </w:p>
        </w:tc>
        <w:tc>
          <w:tcPr>
            <w:tcW w:w="1137"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139545</w:t>
            </w:r>
          </w:p>
        </w:tc>
        <w:tc>
          <w:tcPr>
            <w:tcW w:w="1272"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117175</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202833</w:t>
            </w:r>
          </w:p>
        </w:tc>
      </w:tr>
      <w:tr>
        <w:trPr>
          <w:trHeight w:val="430" w:hRule="atLeast"/>
        </w:trPr>
        <w:tc>
          <w:tcPr>
            <w:tcW w:w="4074" w:type="dxa"/>
            <w:vMerge w:val="continue"/>
            <w:tcBorders>
              <w:left w:val="single" w:sz="4" w:space="0" w:color="000000"/>
              <w:bottom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445" w:type="dxa"/>
            <w:tcBorders>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читтән торып</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104888</w:t>
            </w:r>
          </w:p>
        </w:tc>
        <w:tc>
          <w:tcPr>
            <w:tcW w:w="1137"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112538</w:t>
            </w:r>
          </w:p>
        </w:tc>
        <w:tc>
          <w:tcPr>
            <w:tcW w:w="1272"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156587</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163424</w:t>
            </w:r>
          </w:p>
        </w:tc>
      </w:tr>
      <w:tr>
        <w:trPr>
          <w:trHeight w:val="1011" w:hRule="atLeast"/>
        </w:trPr>
        <w:tc>
          <w:tcPr>
            <w:tcW w:w="10338" w:type="dxa"/>
            <w:gridSpan w:val="9"/>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lineRule="atLeast" w:line="250" w:before="0" w:after="0"/>
              <w:ind w:left="108" w:right="209" w:hanging="0"/>
              <w:jc w:val="both"/>
              <w:rPr>
                <w:lang w:val="tt-RU"/>
              </w:rPr>
            </w:pPr>
            <w:r>
              <w:rPr>
                <w:color w:val="auto"/>
                <w:sz w:val="22"/>
                <w:szCs w:val="22"/>
                <w:vertAlign w:val="superscript"/>
                <w:lang w:val="tt-RU"/>
              </w:rPr>
              <w:t>1</w:t>
            </w:r>
            <w:r>
              <w:rPr>
                <w:color w:val="auto"/>
                <w:sz w:val="22"/>
                <w:szCs w:val="22"/>
                <w:lang w:val="tt-RU"/>
              </w:rPr>
              <w:t xml:space="preserve"> 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нормативка карата 1,12 күләмендә арттыру коэффициенты кулланыла.</w:t>
            </w:r>
          </w:p>
        </w:tc>
      </w:tr>
    </w:tbl>
    <w:p>
      <w:pPr>
        <w:pStyle w:val="Style13"/>
        <w:spacing w:before="9" w:after="0"/>
        <w:rPr>
          <w:color w:val="auto"/>
          <w:sz w:val="20"/>
          <w:szCs w:val="20"/>
          <w:lang w:val="tt-RU"/>
        </w:rPr>
      </w:pPr>
      <w:r>
        <w:rPr>
          <w:color w:val="auto"/>
          <w:sz w:val="20"/>
          <w:szCs w:val="20"/>
          <w:lang w:val="tt-RU"/>
        </w:rPr>
      </w:r>
    </w:p>
    <w:p>
      <w:pPr>
        <w:pStyle w:val="ListParagraph"/>
        <w:numPr>
          <w:ilvl w:val="0"/>
          <w:numId w:val="2"/>
        </w:numPr>
        <w:tabs>
          <w:tab w:val="clear" w:pos="720"/>
          <w:tab w:val="left" w:pos="1843" w:leader="none"/>
        </w:tabs>
        <w:ind w:left="425" w:right="286" w:firstLine="720"/>
        <w:rPr>
          <w:lang w:val="tt-RU"/>
        </w:rPr>
      </w:pPr>
      <w:r>
        <w:rPr>
          <w:rFonts w:cs="Times New Roman"/>
          <w:color w:val="auto"/>
          <w:sz w:val="28"/>
          <w:szCs w:val="28"/>
          <w:lang w:val="tt-RU"/>
        </w:rPr>
        <w:t xml:space="preserve">Һөнәри белем бирү оешмаларында төп һәм өстәмә гомуми белем бирү  программаларын гамәлгә ашыруны финанс белән тәэмин итү нормативлары </w:t>
      </w:r>
    </w:p>
    <w:p>
      <w:pPr>
        <w:pStyle w:val="ListParagraph"/>
        <w:numPr>
          <w:ilvl w:val="0"/>
          <w:numId w:val="0"/>
        </w:numPr>
        <w:tabs>
          <w:tab w:val="clear" w:pos="720"/>
          <w:tab w:val="left" w:pos="1843" w:leader="none"/>
        </w:tabs>
        <w:ind w:left="1145" w:right="286" w:hanging="0"/>
        <w:rPr>
          <w:color w:val="auto"/>
          <w:sz w:val="28"/>
          <w:lang w:val="tt-RU"/>
        </w:rPr>
      </w:pPr>
      <w:r>
        <w:rPr>
          <w:color w:val="auto"/>
          <w:sz w:val="28"/>
          <w:lang w:val="tt-RU"/>
        </w:rPr>
      </w:r>
    </w:p>
    <w:p>
      <w:pPr>
        <w:pStyle w:val="Style13"/>
        <w:rPr>
          <w:color w:val="auto"/>
          <w:sz w:val="20"/>
          <w:lang w:val="tt-RU"/>
        </w:rPr>
      </w:pPr>
      <w:r>
        <w:rPr>
          <w:color w:val="auto"/>
          <w:sz w:val="20"/>
          <w:lang w:val="tt-RU"/>
        </w:rPr>
      </w:r>
    </w:p>
    <w:tbl>
      <w:tblPr>
        <w:tblStyle w:val="18"/>
        <w:tblW w:w="10339" w:type="dxa"/>
        <w:jc w:val="left"/>
        <w:tblInd w:w="430" w:type="dxa"/>
        <w:tblLayout w:type="fixed"/>
        <w:tblCellMar>
          <w:top w:w="0" w:type="dxa"/>
          <w:left w:w="5" w:type="dxa"/>
          <w:bottom w:w="0" w:type="dxa"/>
          <w:right w:w="5" w:type="dxa"/>
        </w:tblCellMar>
      </w:tblPr>
      <w:tblGrid>
        <w:gridCol w:w="1697"/>
        <w:gridCol w:w="4515"/>
        <w:gridCol w:w="2222"/>
        <w:gridCol w:w="1904"/>
      </w:tblGrid>
      <w:tr>
        <w:trPr>
          <w:trHeight w:val="1264" w:hRule="atLeast"/>
        </w:trPr>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ind w:right="-109" w:hanging="0"/>
              <w:jc w:val="center"/>
              <w:rPr>
                <w:lang w:val="tt-RU"/>
              </w:rPr>
            </w:pPr>
            <w:r>
              <w:rPr>
                <w:color w:val="auto"/>
                <w:sz w:val="22"/>
                <w:szCs w:val="22"/>
                <w:lang w:val="tt-RU"/>
              </w:rPr>
              <w:t>Гомуми</w:t>
            </w:r>
          </w:p>
          <w:p>
            <w:pPr>
              <w:pStyle w:val="Normal"/>
              <w:widowControl w:val="false"/>
              <w:suppressAutoHyphens w:val="true"/>
              <w:ind w:right="-109" w:hanging="0"/>
              <w:jc w:val="center"/>
              <w:rPr>
                <w:lang w:val="tt-RU"/>
              </w:rPr>
            </w:pPr>
            <w:r>
              <w:rPr>
                <w:color w:val="auto"/>
                <w:sz w:val="22"/>
                <w:szCs w:val="22"/>
                <w:lang w:val="tt-RU"/>
              </w:rPr>
              <w:t>белем</w:t>
            </w:r>
          </w:p>
          <w:p>
            <w:pPr>
              <w:pStyle w:val="Normal"/>
              <w:widowControl w:val="false"/>
              <w:ind w:right="113" w:hanging="0"/>
              <w:jc w:val="center"/>
              <w:rPr>
                <w:lang w:val="tt-RU"/>
              </w:rPr>
            </w:pPr>
            <w:r>
              <w:rPr>
                <w:color w:val="auto"/>
                <w:sz w:val="22"/>
                <w:szCs w:val="22"/>
                <w:lang w:val="tt-RU"/>
              </w:rPr>
              <w:t>баскычы</w:t>
            </w:r>
          </w:p>
        </w:tc>
        <w:tc>
          <w:tcPr>
            <w:tcW w:w="4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Белем бирү программасы төре</w:t>
            </w:r>
          </w:p>
        </w:tc>
        <w:tc>
          <w:tcPr>
            <w:tcW w:w="22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8" w:hanging="0"/>
              <w:jc w:val="center"/>
              <w:rPr>
                <w:lang w:val="tt-RU"/>
              </w:rPr>
            </w:pPr>
            <w:r>
              <w:rPr>
                <w:color w:val="auto"/>
                <w:sz w:val="22"/>
                <w:szCs w:val="22"/>
                <w:lang w:val="tt-RU"/>
              </w:rPr>
              <w:t>Җирлек/</w:t>
            </w:r>
          </w:p>
          <w:p>
            <w:pPr>
              <w:pStyle w:val="Normal"/>
              <w:widowControl w:val="false"/>
              <w:ind w:left="-108" w:right="-108" w:hanging="0"/>
              <w:jc w:val="center"/>
              <w:rPr>
                <w:lang w:val="tt-RU"/>
              </w:rPr>
            </w:pPr>
            <w:r>
              <w:rPr>
                <w:color w:val="auto"/>
                <w:sz w:val="22"/>
                <w:szCs w:val="22"/>
                <w:lang w:val="tt-RU"/>
              </w:rPr>
              <w:t>шәһәр округы</w:t>
            </w:r>
          </w:p>
        </w:tc>
        <w:tc>
          <w:tcPr>
            <w:tcW w:w="19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ind w:left="-108" w:hanging="0"/>
              <w:jc w:val="center"/>
              <w:rPr>
                <w:lang w:val="tt-RU"/>
              </w:rPr>
            </w:pPr>
            <w:r>
              <w:rPr>
                <w:color w:val="auto"/>
                <w:sz w:val="22"/>
                <w:szCs w:val="22"/>
                <w:lang w:val="tt-RU"/>
              </w:rPr>
              <w:t>Елына бер укучыга</w:t>
            </w:r>
          </w:p>
          <w:p>
            <w:pPr>
              <w:pStyle w:val="Normal"/>
              <w:widowControl w:val="false"/>
              <w:ind w:right="113" w:hanging="0"/>
              <w:jc w:val="center"/>
              <w:rPr>
                <w:lang w:val="tt-RU"/>
              </w:rPr>
            </w:pPr>
            <w:r>
              <w:rPr>
                <w:color w:val="auto"/>
                <w:sz w:val="22"/>
                <w:szCs w:val="22"/>
                <w:lang w:val="tt-RU"/>
              </w:rPr>
              <w:t>норматив, сумнарда</w:t>
            </w:r>
          </w:p>
        </w:tc>
      </w:tr>
      <w:tr>
        <w:trPr>
          <w:trHeight w:val="148" w:hRule="atLeast"/>
        </w:trPr>
        <w:tc>
          <w:tcPr>
            <w:tcW w:w="169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Төп гомуми</w:t>
            </w:r>
          </w:p>
          <w:p>
            <w:pPr>
              <w:pStyle w:val="Normal"/>
              <w:widowControl w:val="false"/>
              <w:suppressAutoHyphens w:val="true"/>
              <w:rPr>
                <w:lang w:val="tt-RU"/>
              </w:rPr>
            </w:pPr>
            <w:r>
              <w:rPr>
                <w:color w:val="auto"/>
                <w:sz w:val="22"/>
                <w:szCs w:val="22"/>
                <w:lang w:val="tt-RU"/>
              </w:rPr>
              <w:t>белем</w:t>
            </w:r>
          </w:p>
          <w:p>
            <w:pPr>
              <w:pStyle w:val="TableParagraph"/>
              <w:widowControl w:val="false"/>
              <w:spacing w:lineRule="exact" w:line="241" w:before="7"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4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lang w:val="tt-RU"/>
              </w:rPr>
            </w:pPr>
            <w:r>
              <w:rPr>
                <w:color w:val="auto"/>
                <w:sz w:val="22"/>
                <w:szCs w:val="22"/>
                <w:lang w:val="tt-RU"/>
              </w:rPr>
              <w:t>Төп гомуми белем бирү программасы</w:t>
            </w:r>
          </w:p>
        </w:tc>
        <w:tc>
          <w:tcPr>
            <w:tcW w:w="2222" w:type="dxa"/>
            <w:tcBorders>
              <w:top w:val="single" w:sz="4" w:space="0" w:color="000000"/>
              <w:left w:val="single" w:sz="4" w:space="0" w:color="000000"/>
              <w:bottom w:val="single" w:sz="4" w:space="0" w:color="000000"/>
              <w:right w:val="single" w:sz="4" w:space="0" w:color="000000"/>
            </w:tcBorders>
          </w:tcPr>
          <w:p>
            <w:pPr>
              <w:pStyle w:val="Normal"/>
              <w:widowControl w:val="false"/>
              <w:ind w:left="-108" w:right="-108"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90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67840</w:t>
            </w:r>
          </w:p>
        </w:tc>
      </w:tr>
      <w:tr>
        <w:trPr>
          <w:trHeight w:val="268" w:hRule="atLeast"/>
        </w:trPr>
        <w:tc>
          <w:tcPr>
            <w:tcW w:w="1697"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8" w:hanging="0"/>
              <w:jc w:val="left"/>
              <w:rPr>
                <w:color w:val="auto"/>
                <w:spacing w:val="-2"/>
                <w:lang w:val="tt-RU"/>
              </w:rPr>
            </w:pPr>
            <w:r>
              <w:rPr>
                <w:color w:val="auto"/>
                <w:spacing w:val="-2"/>
                <w:lang w:val="tt-RU"/>
              </w:rPr>
            </w:r>
          </w:p>
        </w:tc>
        <w:tc>
          <w:tcPr>
            <w:tcW w:w="4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Төп  гомуми белеем бирү программасы буенча белем алучылар өчен өстәмә гомуми белем бирү программалары</w:t>
            </w:r>
          </w:p>
        </w:tc>
        <w:tc>
          <w:tcPr>
            <w:tcW w:w="2222" w:type="dxa"/>
            <w:tcBorders>
              <w:top w:val="single" w:sz="4" w:space="0" w:color="000000"/>
              <w:left w:val="single" w:sz="4" w:space="0" w:color="000000"/>
              <w:bottom w:val="single" w:sz="4" w:space="0" w:color="000000"/>
              <w:right w:val="single" w:sz="4" w:space="0" w:color="000000"/>
            </w:tcBorders>
          </w:tcPr>
          <w:p>
            <w:pPr>
              <w:pStyle w:val="Normal"/>
              <w:widowControl w:val="false"/>
              <w:ind w:left="-108" w:right="-108"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90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3073</w:t>
            </w:r>
          </w:p>
        </w:tc>
      </w:tr>
      <w:tr>
        <w:trPr>
          <w:trHeight w:val="268" w:hRule="atLeast"/>
        </w:trPr>
        <w:tc>
          <w:tcPr>
            <w:tcW w:w="10338"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vertAlign w:val="superscript"/>
                <w:lang w:val="tt-RU"/>
              </w:rPr>
              <w:t>1</w:t>
            </w:r>
            <w:r>
              <w:rPr>
                <w:color w:val="auto"/>
                <w:sz w:val="22"/>
                <w:szCs w:val="22"/>
                <w:lang w:val="tt-RU"/>
              </w:rPr>
              <w:t xml:space="preserve"> 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нормативка карата 1,12 күләмендә арттыру коэффициенты кулланыла.</w:t>
            </w:r>
          </w:p>
        </w:tc>
      </w:tr>
    </w:tbl>
    <w:p>
      <w:pPr>
        <w:pStyle w:val="Style13"/>
        <w:spacing w:before="9" w:after="0"/>
        <w:rPr>
          <w:color w:val="auto"/>
          <w:sz w:val="6"/>
          <w:lang w:val="tt-RU"/>
        </w:rPr>
      </w:pPr>
      <w:r>
        <w:rPr>
          <w:color w:val="auto"/>
          <w:sz w:val="6"/>
          <w:lang w:val="tt-RU"/>
        </w:rPr>
      </w:r>
    </w:p>
    <w:p>
      <w:pPr>
        <w:pStyle w:val="ConsPlusNormal"/>
        <w:ind w:left="426" w:right="113" w:hanging="0"/>
        <w:jc w:val="both"/>
        <w:rPr>
          <w:rFonts w:ascii="Times New Roman" w:hAnsi="Times New Roman" w:cs="Times New Roman"/>
          <w:color w:val="auto"/>
          <w:sz w:val="22"/>
          <w:szCs w:val="22"/>
          <w:lang w:val="tt-RU"/>
        </w:rPr>
      </w:pPr>
      <w:r>
        <w:rPr>
          <w:rFonts w:cs="Times New Roman" w:ascii="Times New Roman" w:hAnsi="Times New Roman"/>
          <w:color w:val="auto"/>
          <w:sz w:val="22"/>
          <w:szCs w:val="22"/>
          <w:lang w:val="tt-RU"/>
        </w:rPr>
      </w:r>
      <w:r>
        <w:br w:type="page"/>
      </w:r>
    </w:p>
    <w:p>
      <w:pPr>
        <w:pStyle w:val="ConsPlusNormal"/>
        <w:numPr>
          <w:ilvl w:val="0"/>
          <w:numId w:val="2"/>
        </w:numPr>
        <w:ind w:left="425" w:right="113" w:firstLine="720"/>
        <w:jc w:val="both"/>
        <w:rPr>
          <w:lang w:val="tt-RU"/>
        </w:rPr>
      </w:pPr>
      <w:r>
        <w:rPr>
          <w:rFonts w:cs="Times New Roman" w:ascii="Times New Roman" w:hAnsi="Times New Roman"/>
          <w:color w:val="auto"/>
          <w:sz w:val="28"/>
          <w:szCs w:val="28"/>
          <w:lang w:val="tt-RU"/>
        </w:rPr>
        <w:t> </w:t>
      </w:r>
      <w:r>
        <w:rPr>
          <w:rFonts w:eastAsia="SimSun" w:cs="Times New Roman" w:ascii="Times New Roman" w:hAnsi="Times New Roman"/>
          <w:i w:val="false"/>
          <w:iCs w:val="false"/>
          <w:caps w:val="false"/>
          <w:smallCaps w:val="false"/>
          <w:color w:val="auto"/>
          <w:spacing w:val="0"/>
          <w:sz w:val="28"/>
          <w:szCs w:val="28"/>
          <w:lang w:val="tt-RU"/>
        </w:rPr>
        <w:t>Гомуми белем бирү оешмаларында дәреслекләр белән тәэмин итүгә норматив чыгымнар</w:t>
      </w:r>
    </w:p>
    <w:p>
      <w:pPr>
        <w:pStyle w:val="ConsPlusNormal"/>
        <w:spacing w:before="0" w:after="0"/>
        <w:ind w:left="426" w:right="113" w:hanging="0"/>
        <w:jc w:val="both"/>
        <w:rPr>
          <w:rFonts w:ascii="Times New Roman" w:hAnsi="Times New Roman" w:cs="Times New Roman"/>
          <w:color w:val="auto"/>
          <w:sz w:val="22"/>
          <w:szCs w:val="22"/>
          <w:lang w:val="tt-RU"/>
        </w:rPr>
      </w:pPr>
      <w:r>
        <w:rPr>
          <w:rFonts w:cs="Times New Roman" w:ascii="Times New Roman" w:hAnsi="Times New Roman"/>
          <w:color w:val="auto"/>
          <w:sz w:val="22"/>
          <w:szCs w:val="22"/>
          <w:lang w:val="tt-RU"/>
        </w:rPr>
      </w:r>
    </w:p>
    <w:tbl>
      <w:tblPr>
        <w:tblStyle w:val="11"/>
        <w:tblW w:w="10064" w:type="dxa"/>
        <w:jc w:val="left"/>
        <w:tblInd w:w="421" w:type="dxa"/>
        <w:tblLayout w:type="fixed"/>
        <w:tblCellMar>
          <w:top w:w="55" w:type="dxa"/>
          <w:left w:w="108" w:type="dxa"/>
          <w:bottom w:w="55" w:type="dxa"/>
          <w:right w:w="108" w:type="dxa"/>
        </w:tblCellMar>
      </w:tblPr>
      <w:tblGrid>
        <w:gridCol w:w="6520"/>
        <w:gridCol w:w="3543"/>
      </w:tblGrid>
      <w:tr>
        <w:trPr/>
        <w:tc>
          <w:tcPr>
            <w:tcW w:w="6520" w:type="dxa"/>
            <w:tcBorders>
              <w:top w:val="single" w:sz="4" w:space="0" w:color="000000"/>
              <w:left w:val="single" w:sz="4" w:space="0" w:color="000000"/>
              <w:bottom w:val="single" w:sz="4" w:space="0" w:color="000000"/>
            </w:tcBorders>
            <w:vAlign w:val="center"/>
          </w:tcPr>
          <w:p>
            <w:pPr>
              <w:pStyle w:val="Normal"/>
              <w:widowControl w:val="false"/>
              <w:suppressLineNumbers/>
              <w:suppressAutoHyphens w:val="true"/>
              <w:ind w:left="0" w:right="-109" w:hanging="0"/>
              <w:jc w:val="center"/>
              <w:rPr>
                <w:lang w:val="tt-RU"/>
              </w:rPr>
            </w:pPr>
            <w:r>
              <w:rPr>
                <w:rFonts w:cs="Times New Roman"/>
                <w:color w:val="auto"/>
                <w:sz w:val="22"/>
                <w:szCs w:val="22"/>
                <w:lang w:val="tt-RU"/>
              </w:rPr>
              <w:t>Гомуми белем</w:t>
            </w:r>
          </w:p>
          <w:p>
            <w:pPr>
              <w:pStyle w:val="ConsPlusNormal"/>
              <w:widowControl w:val="false"/>
              <w:suppressLineNumbers/>
              <w:ind w:left="0" w:right="113" w:hanging="0"/>
              <w:jc w:val="center"/>
              <w:rPr>
                <w:lang w:val="tt-RU"/>
              </w:rPr>
            </w:pPr>
            <w:r>
              <w:rPr>
                <w:rFonts w:cs="Times New Roman" w:ascii="Times New Roman" w:hAnsi="Times New Roman"/>
                <w:color w:val="auto"/>
                <w:sz w:val="22"/>
                <w:szCs w:val="22"/>
                <w:lang w:val="tt-RU"/>
              </w:rPr>
              <w:t>баскычы</w:t>
            </w:r>
          </w:p>
        </w:tc>
        <w:tc>
          <w:tcPr>
            <w:tcW w:w="35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LineNumbers/>
              <w:suppressAutoHyphens w:val="true"/>
              <w:ind w:left="-108" w:right="0" w:hanging="0"/>
              <w:jc w:val="center"/>
              <w:rPr>
                <w:lang w:val="tt-RU"/>
              </w:rPr>
            </w:pPr>
            <w:r>
              <w:rPr>
                <w:rFonts w:cs="Times New Roman"/>
                <w:color w:val="auto"/>
                <w:sz w:val="22"/>
                <w:szCs w:val="22"/>
                <w:lang w:val="tt-RU"/>
              </w:rPr>
              <w:t>Елына бер укучыга</w:t>
            </w:r>
          </w:p>
          <w:p>
            <w:pPr>
              <w:pStyle w:val="ConsPlusNormal"/>
              <w:widowControl w:val="false"/>
              <w:suppressLineNumbers/>
              <w:ind w:left="0" w:right="113" w:hanging="0"/>
              <w:jc w:val="center"/>
              <w:rPr>
                <w:lang w:val="tt-RU"/>
              </w:rPr>
            </w:pPr>
            <w:r>
              <w:rPr>
                <w:rFonts w:cs="Times New Roman" w:ascii="Times New Roman" w:hAnsi="Times New Roman"/>
                <w:color w:val="auto"/>
                <w:sz w:val="22"/>
                <w:szCs w:val="22"/>
                <w:lang w:val="tt-RU"/>
              </w:rPr>
              <w:t>норматив, сумнарда</w:t>
            </w:r>
          </w:p>
        </w:tc>
      </w:tr>
      <w:tr>
        <w:trPr>
          <w:trHeight w:val="90" w:hRule="atLeast"/>
        </w:trPr>
        <w:tc>
          <w:tcPr>
            <w:tcW w:w="6520" w:type="dxa"/>
            <w:tcBorders>
              <w:left w:val="single" w:sz="4" w:space="0" w:color="000000"/>
              <w:bottom w:val="single" w:sz="4" w:space="0" w:color="000000"/>
            </w:tcBorders>
          </w:tcPr>
          <w:p>
            <w:pPr>
              <w:pStyle w:val="ConsPlusNormal"/>
              <w:widowControl w:val="false"/>
              <w:suppressLineNumbers/>
              <w:spacing w:before="0" w:after="0"/>
              <w:ind w:left="0" w:right="113" w:hanging="0"/>
              <w:jc w:val="both"/>
              <w:rPr>
                <w:lang w:val="tt-RU"/>
              </w:rPr>
            </w:pPr>
            <w:r>
              <w:rPr>
                <w:rFonts w:cs="Times New Roman" w:ascii="Times New Roman" w:hAnsi="Times New Roman"/>
                <w:color w:val="auto"/>
                <w:kern w:val="0"/>
                <w:sz w:val="22"/>
                <w:szCs w:val="22"/>
                <w:lang w:val="tt-RU" w:bidi="ar-SA"/>
              </w:rPr>
              <w:t>Башлангыч гомуми белем</w:t>
            </w:r>
          </w:p>
        </w:tc>
        <w:tc>
          <w:tcPr>
            <w:tcW w:w="3543" w:type="dxa"/>
            <w:tcBorders>
              <w:left w:val="single" w:sz="4" w:space="0" w:color="000000"/>
              <w:bottom w:val="single" w:sz="4" w:space="0" w:color="000000"/>
              <w:right w:val="single" w:sz="4" w:space="0" w:color="000000"/>
            </w:tcBorders>
          </w:tcPr>
          <w:p>
            <w:pPr>
              <w:pStyle w:val="ConsPlusNormal"/>
              <w:widowControl w:val="false"/>
              <w:suppressLineNumbers/>
              <w:spacing w:before="0" w:after="0"/>
              <w:ind w:left="0" w:right="113" w:hanging="0"/>
              <w:jc w:val="center"/>
              <w:rPr>
                <w:lang w:val="tt-RU"/>
              </w:rPr>
            </w:pPr>
            <w:r>
              <w:rPr>
                <w:rFonts w:cs="Times New Roman" w:ascii="Times New Roman" w:hAnsi="Times New Roman"/>
                <w:color w:val="auto"/>
                <w:kern w:val="0"/>
                <w:sz w:val="22"/>
                <w:szCs w:val="22"/>
                <w:lang w:val="tt-RU" w:bidi="ar-SA"/>
              </w:rPr>
              <w:t>1358</w:t>
            </w:r>
          </w:p>
        </w:tc>
      </w:tr>
      <w:tr>
        <w:trPr/>
        <w:tc>
          <w:tcPr>
            <w:tcW w:w="6520" w:type="dxa"/>
            <w:tcBorders>
              <w:left w:val="single" w:sz="4" w:space="0" w:color="000000"/>
              <w:bottom w:val="single" w:sz="4" w:space="0" w:color="000000"/>
            </w:tcBorders>
          </w:tcPr>
          <w:p>
            <w:pPr>
              <w:pStyle w:val="ConsPlusNormal"/>
              <w:widowControl w:val="false"/>
              <w:suppressLineNumbers/>
              <w:spacing w:before="0" w:after="0"/>
              <w:ind w:left="0" w:right="113" w:hanging="0"/>
              <w:jc w:val="both"/>
              <w:rPr>
                <w:lang w:val="tt-RU"/>
              </w:rPr>
            </w:pPr>
            <w:r>
              <w:rPr>
                <w:rFonts w:cs="Times New Roman" w:ascii="Times New Roman" w:hAnsi="Times New Roman"/>
                <w:color w:val="auto"/>
                <w:kern w:val="0"/>
                <w:sz w:val="22"/>
                <w:szCs w:val="22"/>
                <w:lang w:val="tt-RU" w:bidi="ar-SA"/>
              </w:rPr>
              <w:t>Төп гомуми белем</w:t>
            </w:r>
          </w:p>
        </w:tc>
        <w:tc>
          <w:tcPr>
            <w:tcW w:w="3543" w:type="dxa"/>
            <w:tcBorders>
              <w:left w:val="single" w:sz="4" w:space="0" w:color="000000"/>
              <w:bottom w:val="single" w:sz="4" w:space="0" w:color="000000"/>
              <w:right w:val="single" w:sz="4" w:space="0" w:color="000000"/>
            </w:tcBorders>
          </w:tcPr>
          <w:p>
            <w:pPr>
              <w:pStyle w:val="ConsPlusNormal"/>
              <w:widowControl w:val="false"/>
              <w:suppressLineNumbers/>
              <w:spacing w:before="0" w:after="0"/>
              <w:ind w:left="0" w:right="113" w:hanging="0"/>
              <w:jc w:val="center"/>
              <w:rPr>
                <w:lang w:val="tt-RU"/>
              </w:rPr>
            </w:pPr>
            <w:r>
              <w:rPr>
                <w:rFonts w:cs="Times New Roman" w:ascii="Times New Roman" w:hAnsi="Times New Roman"/>
                <w:color w:val="auto"/>
                <w:kern w:val="0"/>
                <w:sz w:val="22"/>
                <w:szCs w:val="22"/>
                <w:lang w:val="tt-RU" w:bidi="ar-SA"/>
              </w:rPr>
              <w:t>2071</w:t>
            </w:r>
          </w:p>
        </w:tc>
      </w:tr>
      <w:tr>
        <w:trPr/>
        <w:tc>
          <w:tcPr>
            <w:tcW w:w="6520" w:type="dxa"/>
            <w:tcBorders>
              <w:left w:val="single" w:sz="4" w:space="0" w:color="000000"/>
              <w:bottom w:val="single" w:sz="4" w:space="0" w:color="000000"/>
            </w:tcBorders>
          </w:tcPr>
          <w:p>
            <w:pPr>
              <w:pStyle w:val="ConsPlusNormal"/>
              <w:widowControl w:val="false"/>
              <w:suppressLineNumbers/>
              <w:spacing w:before="0" w:after="0"/>
              <w:ind w:left="0" w:right="113" w:hanging="0"/>
              <w:jc w:val="both"/>
              <w:rPr>
                <w:lang w:val="tt-RU"/>
              </w:rPr>
            </w:pPr>
            <w:r>
              <w:rPr>
                <w:rFonts w:cs="Times New Roman" w:ascii="Times New Roman" w:hAnsi="Times New Roman"/>
                <w:color w:val="auto"/>
                <w:kern w:val="0"/>
                <w:sz w:val="22"/>
                <w:szCs w:val="22"/>
                <w:lang w:val="tt-RU" w:bidi="ar-SA"/>
              </w:rPr>
              <w:t>Урта гомуми белем</w:t>
            </w:r>
          </w:p>
        </w:tc>
        <w:tc>
          <w:tcPr>
            <w:tcW w:w="3543" w:type="dxa"/>
            <w:tcBorders>
              <w:left w:val="single" w:sz="4" w:space="0" w:color="000000"/>
              <w:bottom w:val="single" w:sz="4" w:space="0" w:color="000000"/>
              <w:right w:val="single" w:sz="4" w:space="0" w:color="000000"/>
            </w:tcBorders>
          </w:tcPr>
          <w:p>
            <w:pPr>
              <w:pStyle w:val="ConsPlusNormal"/>
              <w:widowControl w:val="false"/>
              <w:suppressLineNumbers/>
              <w:spacing w:before="0" w:after="0"/>
              <w:ind w:left="0" w:right="113" w:hanging="0"/>
              <w:jc w:val="center"/>
              <w:rPr>
                <w:lang w:val="tt-RU"/>
              </w:rPr>
            </w:pPr>
            <w:r>
              <w:rPr>
                <w:rFonts w:cs="Times New Roman" w:ascii="Times New Roman" w:hAnsi="Times New Roman"/>
                <w:color w:val="auto"/>
                <w:kern w:val="0"/>
                <w:sz w:val="22"/>
                <w:szCs w:val="22"/>
                <w:lang w:val="tt-RU" w:bidi="ar-SA"/>
              </w:rPr>
              <w:t>2589</w:t>
            </w:r>
          </w:p>
        </w:tc>
      </w:tr>
    </w:tbl>
    <w:p>
      <w:pPr>
        <w:sectPr>
          <w:headerReference w:type="even" r:id="rId24"/>
          <w:headerReference w:type="default" r:id="rId25"/>
          <w:headerReference w:type="first" r:id="rId26"/>
          <w:type w:val="nextPage"/>
          <w:pgSz w:w="11906" w:h="16838"/>
          <w:pgMar w:left="708" w:right="283" w:gutter="0" w:header="719" w:top="1040" w:footer="0" w:bottom="280"/>
          <w:pgNumType w:fmt="decimal"/>
          <w:formProt w:val="false"/>
          <w:textDirection w:val="lrTb"/>
          <w:docGrid w:type="default" w:linePitch="100" w:charSpace="0"/>
        </w:sectPr>
      </w:pPr>
    </w:p>
    <w:p>
      <w:pPr>
        <w:pStyle w:val="Style13"/>
        <w:tabs>
          <w:tab w:val="clear" w:pos="720"/>
          <w:tab w:val="left" w:pos="6904" w:leader="none"/>
          <w:tab w:val="left" w:pos="9006" w:leader="none"/>
          <w:tab w:val="left" w:pos="9131" w:leader="none"/>
          <w:tab w:val="left" w:pos="9221" w:leader="none"/>
        </w:tabs>
        <w:ind w:left="5670" w:right="283" w:hanging="0"/>
        <w:jc w:val="both"/>
        <w:rPr>
          <w:lang w:val="tt-RU"/>
        </w:rPr>
      </w:pPr>
      <w:r>
        <w:rPr>
          <w:b/>
          <w:bCs/>
          <w:color w:val="auto"/>
          <w:sz w:val="28"/>
          <w:szCs w:val="28"/>
          <w:lang w:val="tt-RU"/>
        </w:rPr>
        <w:t>«</w:t>
      </w:r>
      <w:r>
        <w:rPr>
          <w:b w:val="false"/>
          <w:bCs/>
          <w:color w:val="auto"/>
          <w:sz w:val="28"/>
          <w:szCs w:val="28"/>
          <w:lang w:val="tt-RU"/>
        </w:rPr>
        <w:t>2027 елга һәм 2028 һәм 2029 елларның планлы чорына</w:t>
      </w:r>
      <w:r>
        <w:rPr>
          <w:bCs/>
          <w:color w:val="auto"/>
          <w:sz w:val="28"/>
          <w:szCs w:val="28"/>
          <w:lang w:val="tt-RU"/>
        </w:rPr>
        <w:t xml:space="preserve"> Татарстан Республикасында  гомуми белем бирү оешмаларында һәм һөнәри белем бирү оешмаларында һәркем өчен мөмкин булган һәм түләүсез башлангыч гомуми, төп гомуми, урта гомуми белем, шулай ук өстәмә белем алуга хокукларны гамәлгә ашыруның дәүләт гарантияләрен финанс белән тәэмин итү нормативларын</w:t>
      </w:r>
      <w:r>
        <w:rPr>
          <w:b/>
          <w:bCs/>
          <w:color w:val="auto"/>
          <w:sz w:val="28"/>
          <w:szCs w:val="28"/>
          <w:lang w:val="tt-RU"/>
        </w:rPr>
        <w:t xml:space="preserve"> </w:t>
      </w:r>
      <w:r>
        <w:rPr>
          <w:color w:val="auto"/>
          <w:sz w:val="28"/>
          <w:szCs w:val="28"/>
          <w:lang w:val="tt-RU"/>
        </w:rPr>
        <w:t>раслау турында</w:t>
      </w:r>
      <w:r>
        <w:rPr>
          <w:b/>
          <w:bCs/>
          <w:color w:val="auto"/>
          <w:sz w:val="28"/>
          <w:szCs w:val="28"/>
          <w:lang w:val="tt-RU"/>
        </w:rPr>
        <w:t xml:space="preserve">» </w:t>
      </w:r>
      <w:r>
        <w:rPr>
          <w:color w:val="auto"/>
          <w:sz w:val="28"/>
          <w:szCs w:val="28"/>
          <w:lang w:val="tt-RU"/>
        </w:rPr>
        <w:t>Татарстан Республикасы Законына</w:t>
      </w:r>
      <w:r>
        <w:rPr>
          <w:b/>
          <w:bCs/>
          <w:color w:val="auto"/>
          <w:sz w:val="28"/>
          <w:szCs w:val="28"/>
          <w:lang w:val="tt-RU"/>
        </w:rPr>
        <w:t xml:space="preserve"> </w:t>
      </w:r>
      <w:r>
        <w:rPr>
          <w:b w:val="false"/>
          <w:bCs w:val="false"/>
          <w:color w:val="auto"/>
          <w:sz w:val="28"/>
          <w:szCs w:val="28"/>
          <w:lang w:val="tt-RU"/>
        </w:rPr>
        <w:t xml:space="preserve">3 нче </w:t>
      </w:r>
      <w:r>
        <w:rPr>
          <w:color w:val="auto"/>
          <w:sz w:val="28"/>
          <w:szCs w:val="28"/>
          <w:lang w:val="tt-RU"/>
        </w:rPr>
        <w:t>кушымта</w:t>
      </w:r>
    </w:p>
    <w:p>
      <w:pPr>
        <w:pStyle w:val="Style13"/>
        <w:tabs>
          <w:tab w:val="clear" w:pos="720"/>
          <w:tab w:val="left" w:pos="6904" w:leader="none"/>
          <w:tab w:val="left" w:pos="9006" w:leader="none"/>
          <w:tab w:val="left" w:pos="9131" w:leader="none"/>
          <w:tab w:val="left" w:pos="9221" w:leader="none"/>
        </w:tabs>
        <w:ind w:left="5670" w:right="283" w:hanging="0"/>
        <w:jc w:val="both"/>
        <w:rPr>
          <w:color w:val="auto"/>
          <w:lang w:val="tt-RU"/>
        </w:rPr>
      </w:pPr>
      <w:r>
        <w:rPr>
          <w:color w:val="auto"/>
          <w:lang w:val="tt-RU"/>
        </w:rPr>
      </w:r>
    </w:p>
    <w:p>
      <w:pPr>
        <w:pStyle w:val="Style13"/>
        <w:rPr>
          <w:color w:val="auto"/>
          <w:lang w:val="tt-RU"/>
        </w:rPr>
      </w:pPr>
      <w:r>
        <w:rPr>
          <w:color w:val="auto"/>
          <w:lang w:val="tt-RU"/>
        </w:rPr>
      </w:r>
    </w:p>
    <w:p>
      <w:pPr>
        <w:pStyle w:val="Style13"/>
        <w:rPr>
          <w:color w:val="auto"/>
          <w:lang w:val="tt-RU"/>
        </w:rPr>
      </w:pPr>
      <w:r>
        <w:rPr>
          <w:color w:val="auto"/>
          <w:lang w:val="tt-RU"/>
        </w:rPr>
      </w:r>
    </w:p>
    <w:p>
      <w:pPr>
        <w:pStyle w:val="ConsPlusNormal"/>
        <w:ind w:hanging="0"/>
        <w:jc w:val="center"/>
        <w:rPr>
          <w:lang w:val="tt-RU"/>
        </w:rPr>
      </w:pPr>
      <w:r>
        <w:rPr>
          <w:rFonts w:cs="Times New Roman" w:ascii="Times New Roman" w:hAnsi="Times New Roman"/>
          <w:b/>
          <w:bCs/>
          <w:color w:val="auto"/>
          <w:sz w:val="28"/>
          <w:szCs w:val="28"/>
          <w:lang w:val="tt-RU"/>
        </w:rPr>
        <w:t>2029 елга Татарстан Республикасында гомуми белем бирү оешмаларында</w:t>
      </w:r>
    </w:p>
    <w:p>
      <w:pPr>
        <w:pStyle w:val="ConsPlusNormal"/>
        <w:ind w:hanging="0"/>
        <w:jc w:val="center"/>
        <w:rPr>
          <w:lang w:val="tt-RU"/>
        </w:rPr>
      </w:pPr>
      <w:r>
        <w:rPr>
          <w:rFonts w:cs="Times New Roman" w:ascii="Times New Roman" w:hAnsi="Times New Roman"/>
          <w:b/>
          <w:bCs/>
          <w:color w:val="auto"/>
          <w:sz w:val="28"/>
          <w:szCs w:val="28"/>
          <w:lang w:val="tt-RU"/>
        </w:rPr>
        <w:t>һәм һөнәри белем бирү оешмаларында һәркем өчен мөмкин булган</w:t>
      </w:r>
    </w:p>
    <w:p>
      <w:pPr>
        <w:pStyle w:val="ConsPlusNormal"/>
        <w:ind w:hanging="0"/>
        <w:jc w:val="center"/>
        <w:rPr>
          <w:lang w:val="tt-RU"/>
        </w:rPr>
      </w:pPr>
      <w:r>
        <w:rPr>
          <w:rFonts w:cs="Times New Roman" w:ascii="Times New Roman" w:hAnsi="Times New Roman"/>
          <w:b/>
          <w:bCs/>
          <w:color w:val="auto"/>
          <w:sz w:val="28"/>
          <w:szCs w:val="28"/>
          <w:lang w:val="tt-RU"/>
        </w:rPr>
        <w:t>һәм түләүсез башлангыч гомуми, төп гомуми, урта гомуми белем,</w:t>
      </w:r>
    </w:p>
    <w:p>
      <w:pPr>
        <w:pStyle w:val="ConsPlusNormal"/>
        <w:ind w:hanging="0"/>
        <w:jc w:val="center"/>
        <w:rPr>
          <w:lang w:val="tt-RU"/>
        </w:rPr>
      </w:pPr>
      <w:r>
        <w:rPr>
          <w:rFonts w:cs="Times New Roman" w:ascii="Times New Roman" w:hAnsi="Times New Roman"/>
          <w:b/>
          <w:bCs/>
          <w:color w:val="auto"/>
          <w:sz w:val="28"/>
          <w:szCs w:val="28"/>
          <w:lang w:val="tt-RU"/>
        </w:rPr>
        <w:t>шулай ук өстәмә белем алуга хокукларны гамәлгә ашыруның</w:t>
      </w:r>
    </w:p>
    <w:p>
      <w:pPr>
        <w:pStyle w:val="ConsPlusNormal"/>
        <w:ind w:hanging="0"/>
        <w:jc w:val="center"/>
        <w:rPr>
          <w:lang w:val="tt-RU"/>
        </w:rPr>
      </w:pPr>
      <w:r>
        <w:rPr>
          <w:rFonts w:cs="Times New Roman" w:ascii="Times New Roman" w:hAnsi="Times New Roman"/>
          <w:b/>
          <w:bCs/>
          <w:color w:val="auto"/>
          <w:sz w:val="28"/>
          <w:szCs w:val="28"/>
          <w:lang w:val="tt-RU"/>
        </w:rPr>
        <w:t>дәүләт гарантияләрен финанс белән тәэмин итү</w:t>
      </w:r>
    </w:p>
    <w:p>
      <w:pPr>
        <w:pStyle w:val="ConsPlusNormal"/>
        <w:ind w:hanging="0"/>
        <w:jc w:val="center"/>
        <w:rPr>
          <w:lang w:val="tt-RU"/>
        </w:rPr>
      </w:pPr>
      <w:r>
        <w:rPr>
          <w:rFonts w:cs="Times New Roman" w:ascii="Times New Roman" w:hAnsi="Times New Roman"/>
          <w:b/>
          <w:bCs/>
          <w:color w:val="auto"/>
          <w:sz w:val="28"/>
          <w:szCs w:val="28"/>
          <w:lang w:val="tt-RU"/>
        </w:rPr>
        <w:t>НОРМАТИВЛАРЫ</w:t>
      </w:r>
    </w:p>
    <w:p>
      <w:pPr>
        <w:pStyle w:val="Style13"/>
        <w:rPr>
          <w:b/>
          <w:color w:val="auto"/>
          <w:lang w:val="tt-RU"/>
        </w:rPr>
      </w:pPr>
      <w:r>
        <w:rPr>
          <w:b/>
          <w:color w:val="auto"/>
          <w:lang w:val="tt-RU"/>
        </w:rPr>
      </w:r>
    </w:p>
    <w:p>
      <w:pPr>
        <w:pStyle w:val="ListParagraph"/>
        <w:numPr>
          <w:ilvl w:val="0"/>
          <w:numId w:val="3"/>
        </w:numPr>
        <w:ind w:left="426" w:right="286" w:firstLine="993"/>
        <w:rPr>
          <w:lang w:val="tt-RU"/>
        </w:rPr>
      </w:pPr>
      <w:r>
        <w:rPr>
          <w:color w:val="auto"/>
          <w:sz w:val="28"/>
          <w:szCs w:val="28"/>
          <w:lang w:val="tt-RU"/>
        </w:rPr>
        <w:t>Гомуми белем бирү оешмаларында, аерым фәннәрне тирәнтен өйрәнү гомуми белем бирү оешмаларында, гимназияләрдә, лицейларда төп гомуми белем бирү программаларын һәм өстәмә гомуми белем бирү программаларын гамәлгә ашыруны финанс белән тәэмин итү нормативлары</w:t>
      </w:r>
    </w:p>
    <w:p>
      <w:pPr>
        <w:pStyle w:val="ListParagraph"/>
        <w:numPr>
          <w:ilvl w:val="0"/>
          <w:numId w:val="0"/>
        </w:numPr>
        <w:ind w:left="0" w:right="286" w:hanging="0"/>
        <w:rPr>
          <w:color w:val="auto"/>
          <w:sz w:val="28"/>
          <w:szCs w:val="28"/>
          <w:lang w:val="tt-RU"/>
        </w:rPr>
      </w:pPr>
      <w:r>
        <w:rPr>
          <w:color w:val="auto"/>
          <w:sz w:val="28"/>
          <w:szCs w:val="28"/>
          <w:lang w:val="tt-RU"/>
        </w:rPr>
      </w:r>
    </w:p>
    <w:tbl>
      <w:tblPr>
        <w:tblStyle w:val="18"/>
        <w:tblW w:w="10347" w:type="dxa"/>
        <w:jc w:val="left"/>
        <w:tblInd w:w="421" w:type="dxa"/>
        <w:tblLayout w:type="fixed"/>
        <w:tblCellMar>
          <w:top w:w="0" w:type="dxa"/>
          <w:left w:w="5" w:type="dxa"/>
          <w:bottom w:w="0" w:type="dxa"/>
          <w:right w:w="5" w:type="dxa"/>
        </w:tblCellMar>
      </w:tblPr>
      <w:tblGrid>
        <w:gridCol w:w="1380"/>
        <w:gridCol w:w="3154"/>
        <w:gridCol w:w="3263"/>
        <w:gridCol w:w="1275"/>
        <w:gridCol w:w="70"/>
        <w:gridCol w:w="1205"/>
      </w:tblGrid>
      <w:tr>
        <w:trPr>
          <w:trHeight w:val="505" w:hRule="atLeast"/>
        </w:trPr>
        <w:tc>
          <w:tcPr>
            <w:tcW w:w="138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tt-RU"/>
              </w:rPr>
            </w:pPr>
            <w:r>
              <w:rPr>
                <w:color w:val="auto"/>
                <w:sz w:val="22"/>
                <w:szCs w:val="22"/>
                <w:lang w:val="tt-RU"/>
              </w:rPr>
              <w:t>Гомуми белем баскычы</w:t>
            </w:r>
          </w:p>
        </w:tc>
        <w:tc>
          <w:tcPr>
            <w:tcW w:w="315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Сыйныф төре</w:t>
            </w:r>
          </w:p>
        </w:tc>
        <w:tc>
          <w:tcPr>
            <w:tcW w:w="326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Белем профиле</w:t>
            </w:r>
          </w:p>
        </w:tc>
        <w:tc>
          <w:tcPr>
            <w:tcW w:w="2550"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ind w:left="-110" w:right="-95" w:hanging="0"/>
              <w:jc w:val="center"/>
              <w:rPr>
                <w:lang w:val="tt-RU"/>
              </w:rPr>
            </w:pPr>
            <w:r>
              <w:rPr>
                <w:color w:val="auto"/>
                <w:sz w:val="22"/>
                <w:szCs w:val="22"/>
                <w:lang w:val="tt-RU"/>
              </w:rPr>
              <w:t>норматив, сумнарда</w:t>
            </w:r>
            <w:r>
              <w:rPr>
                <w:color w:val="auto"/>
                <w:sz w:val="22"/>
                <w:szCs w:val="22"/>
                <w:vertAlign w:val="superscript"/>
                <w:lang w:val="tt-RU"/>
              </w:rPr>
              <w:t>1</w:t>
            </w:r>
          </w:p>
        </w:tc>
      </w:tr>
      <w:tr>
        <w:trPr>
          <w:trHeight w:val="758"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34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2</w:t>
            </w:r>
            <w:r>
              <w:rPr>
                <w:color w:val="auto"/>
                <w:sz w:val="22"/>
                <w:szCs w:val="22"/>
                <w:lang w:val="tt-RU"/>
              </w:rPr>
              <w:t>/ шәһәр округы</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 xml:space="preserve"> </w:t>
            </w:r>
            <w:r>
              <w:rPr>
                <w:color w:val="auto"/>
                <w:sz w:val="22"/>
                <w:szCs w:val="22"/>
                <w:lang w:val="tt-RU"/>
              </w:rPr>
              <w:t>җирлеге</w:t>
            </w:r>
          </w:p>
        </w:tc>
      </w:tr>
      <w:tr>
        <w:trPr>
          <w:trHeight w:val="90" w:hRule="atLeast"/>
        </w:trPr>
        <w:tc>
          <w:tcPr>
            <w:tcW w:w="138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Башлангыч</w:t>
            </w:r>
          </w:p>
          <w:p>
            <w:pPr>
              <w:pStyle w:val="Normal"/>
              <w:widowControl w:val="false"/>
              <w:suppressAutoHyphens w:val="true"/>
              <w:rPr>
                <w:lang w:val="tt-RU"/>
              </w:rPr>
            </w:pPr>
            <w:r>
              <w:rPr>
                <w:color w:val="auto"/>
                <w:sz w:val="22"/>
                <w:szCs w:val="22"/>
                <w:lang w:val="tt-RU"/>
              </w:rPr>
              <w:t>гомуми</w:t>
            </w:r>
          </w:p>
          <w:p>
            <w:pPr>
              <w:pStyle w:val="Normal"/>
              <w:widowControl w:val="false"/>
              <w:suppressAutoHyphens w:val="true"/>
              <w:rPr>
                <w:lang w:val="tt-RU"/>
              </w:rPr>
            </w:pPr>
            <w:r>
              <w:rPr>
                <w:color w:val="auto"/>
                <w:sz w:val="22"/>
                <w:szCs w:val="22"/>
                <w:lang w:val="tt-RU"/>
              </w:rPr>
              <w:t>белем</w:t>
            </w:r>
          </w:p>
          <w:p>
            <w:pPr>
              <w:pStyle w:val="TableParagraph"/>
              <w:widowControl w:val="false"/>
              <w:spacing w:lineRule="auto" w:line="240" w:before="0" w:after="0"/>
              <w:ind w:right="80" w:hanging="0"/>
              <w:jc w:val="left"/>
              <w:rPr>
                <w:color w:val="auto"/>
                <w:kern w:val="0"/>
                <w:sz w:val="22"/>
                <w:szCs w:val="22"/>
                <w:lang w:val="tt-RU" w:eastAsia="en-US" w:bidi="ar-SA"/>
              </w:rPr>
            </w:pPr>
            <w:r>
              <w:rPr>
                <w:color w:val="auto"/>
                <w:kern w:val="0"/>
                <w:sz w:val="22"/>
                <w:szCs w:val="22"/>
                <w:lang w:val="tt-RU" w:eastAsia="en-US" w:bidi="ar-SA"/>
              </w:rPr>
            </w:r>
          </w:p>
        </w:tc>
        <w:tc>
          <w:tcPr>
            <w:tcW w:w="641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44" w:after="0"/>
              <w:ind w:left="34" w:hanging="0"/>
              <w:jc w:val="left"/>
              <w:rPr>
                <w:lang w:val="tt-RU"/>
              </w:rPr>
            </w:pPr>
            <w:r>
              <w:rPr>
                <w:color w:val="auto"/>
                <w:sz w:val="22"/>
                <w:szCs w:val="22"/>
                <w:lang w:val="tt-RU"/>
              </w:rPr>
              <w:t>Гомуми белем бирү сыйныфлары</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72" w:after="0"/>
              <w:ind w:right="98" w:hanging="0"/>
              <w:jc w:val="center"/>
              <w:rPr>
                <w:lang w:val="tt-RU"/>
              </w:rPr>
            </w:pPr>
            <w:r>
              <w:rPr>
                <w:color w:val="auto"/>
                <w:spacing w:val="-2"/>
                <w:kern w:val="0"/>
                <w:sz w:val="22"/>
                <w:szCs w:val="22"/>
                <w:lang w:val="tt-RU" w:eastAsia="en-US" w:bidi="ar-SA"/>
              </w:rPr>
              <w:t>50651</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72" w:after="0"/>
              <w:ind w:right="98" w:hanging="0"/>
              <w:jc w:val="center"/>
              <w:rPr>
                <w:lang w:val="tt-RU"/>
              </w:rPr>
            </w:pPr>
            <w:r>
              <w:rPr>
                <w:color w:val="auto"/>
                <w:spacing w:val="-2"/>
                <w:kern w:val="0"/>
                <w:sz w:val="22"/>
                <w:szCs w:val="22"/>
                <w:lang w:val="tt-RU" w:eastAsia="en-US" w:bidi="ar-SA"/>
              </w:rPr>
              <w:t>74023</w:t>
            </w:r>
          </w:p>
        </w:tc>
      </w:tr>
      <w:tr>
        <w:trPr>
          <w:trHeight w:val="61"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Лицей, гимназия</w:t>
            </w:r>
          </w:p>
          <w:p>
            <w:pPr>
              <w:pStyle w:val="Normal"/>
              <w:widowControl w:val="false"/>
              <w:ind w:right="109" w:hanging="0"/>
              <w:rPr>
                <w:lang w:val="tt-RU"/>
              </w:rPr>
            </w:pPr>
            <w:r>
              <w:rPr>
                <w:color w:val="auto"/>
                <w:sz w:val="22"/>
                <w:szCs w:val="22"/>
                <w:lang w:val="tt-RU"/>
              </w:rPr>
              <w:t>сыйныфлары</w:t>
            </w:r>
          </w:p>
        </w:tc>
        <w:tc>
          <w:tcPr>
            <w:tcW w:w="3263" w:type="dxa"/>
            <w:tcBorders>
              <w:top w:val="single" w:sz="4"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Табигый-фәнни профиль</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60416</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89747</w:t>
            </w:r>
          </w:p>
        </w:tc>
      </w:tr>
      <w:tr>
        <w:trPr>
          <w:trHeight w:val="268"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ind w:left="34" w:hanging="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Гуманитар профиль</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60014</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92703</w:t>
            </w:r>
          </w:p>
        </w:tc>
      </w:tr>
      <w:tr>
        <w:trPr>
          <w:trHeight w:val="268"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ind w:left="34" w:hanging="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5" w:hanging="0"/>
              <w:rPr>
                <w:lang w:val="tt-RU"/>
              </w:rPr>
            </w:pPr>
            <w:r>
              <w:rPr>
                <w:color w:val="auto"/>
                <w:sz w:val="22"/>
                <w:szCs w:val="22"/>
                <w:lang w:val="tt-RU"/>
              </w:rPr>
              <w:t>Башка профильләр</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60416</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89747</w:t>
            </w:r>
          </w:p>
        </w:tc>
      </w:tr>
      <w:tr>
        <w:trPr>
          <w:trHeight w:val="112"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33" w:hanging="0"/>
              <w:rPr>
                <w:lang w:val="tt-RU"/>
              </w:rPr>
            </w:pPr>
            <w:r>
              <w:rPr>
                <w:color w:val="auto"/>
                <w:sz w:val="22"/>
                <w:szCs w:val="22"/>
                <w:lang w:val="tt-RU"/>
              </w:rPr>
              <w:t>Фәннәрне тирәнтен өйрәнү сыйныфлары</w:t>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Табигый-фәнни профиль</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55134</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82336</w:t>
            </w:r>
          </w:p>
        </w:tc>
      </w:tr>
      <w:tr>
        <w:trPr>
          <w:trHeight w:val="268"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ind w:left="34" w:hanging="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Гуманитар профиль</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54768</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85042</w:t>
            </w:r>
          </w:p>
        </w:tc>
      </w:tr>
      <w:tr>
        <w:trPr>
          <w:trHeight w:val="268"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ind w:left="34" w:hanging="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5" w:hanging="0"/>
              <w:rPr>
                <w:lang w:val="tt-RU"/>
              </w:rPr>
            </w:pPr>
            <w:r>
              <w:rPr>
                <w:color w:val="auto"/>
                <w:sz w:val="22"/>
                <w:szCs w:val="22"/>
                <w:lang w:val="tt-RU"/>
              </w:rPr>
              <w:t>Башка профильләр</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55134</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82336</w:t>
            </w:r>
          </w:p>
        </w:tc>
      </w:tr>
      <w:tr>
        <w:trPr>
          <w:trHeight w:val="505"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Сәламәтлек ягыннан</w:t>
            </w:r>
          </w:p>
          <w:p>
            <w:pPr>
              <w:pStyle w:val="Normal"/>
              <w:widowControl w:val="false"/>
              <w:suppressAutoHyphens w:val="true"/>
              <w:rPr>
                <w:lang w:val="tt-RU"/>
              </w:rPr>
            </w:pPr>
            <w:r>
              <w:rPr>
                <w:color w:val="auto"/>
                <w:sz w:val="22"/>
                <w:szCs w:val="22"/>
                <w:lang w:val="tt-RU"/>
              </w:rPr>
              <w:t>мөмкинлекләре чикле</w:t>
            </w:r>
          </w:p>
          <w:p>
            <w:pPr>
              <w:pStyle w:val="Normal"/>
              <w:widowControl w:val="false"/>
              <w:suppressAutoHyphens w:val="true"/>
              <w:rPr>
                <w:lang w:val="tt-RU"/>
              </w:rPr>
            </w:pPr>
            <w:r>
              <w:rPr>
                <w:color w:val="auto"/>
                <w:sz w:val="22"/>
                <w:szCs w:val="22"/>
                <w:lang w:val="tt-RU"/>
              </w:rPr>
              <w:t>булган балалар, инвалидлар (инвалид балалар) өчен</w:t>
            </w:r>
          </w:p>
          <w:p>
            <w:pPr>
              <w:pStyle w:val="Normal"/>
              <w:widowControl w:val="false"/>
              <w:suppressAutoHyphens w:val="true"/>
              <w:rPr>
                <w:lang w:val="tt-RU"/>
              </w:rPr>
            </w:pPr>
            <w:r>
              <w:rPr>
                <w:color w:val="auto"/>
                <w:sz w:val="22"/>
                <w:szCs w:val="22"/>
                <w:lang w:val="tt-RU"/>
              </w:rPr>
              <w:t>җайлаштырылган гомуми белем бирү программалы сыйныфлар</w:t>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89" w:hanging="0"/>
              <w:rPr>
                <w:lang w:val="tt-RU"/>
              </w:rPr>
            </w:pPr>
            <w:r>
              <w:rPr>
                <w:color w:val="auto"/>
                <w:sz w:val="22"/>
                <w:szCs w:val="22"/>
                <w:lang w:val="tt-RU"/>
              </w:rPr>
              <w:t>Физик үсешләрендә җитешсезлек булган балалар өчен</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143108</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152419</w:t>
            </w:r>
          </w:p>
        </w:tc>
      </w:tr>
      <w:tr>
        <w:trPr>
          <w:trHeight w:val="505"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89" w:hanging="0"/>
              <w:rPr>
                <w:lang w:val="tt-RU"/>
              </w:rPr>
            </w:pPr>
            <w:r>
              <w:rPr>
                <w:color w:val="auto"/>
                <w:sz w:val="22"/>
                <w:szCs w:val="22"/>
                <w:lang w:val="tt-RU"/>
              </w:rPr>
              <w:t>Психик үсешләрендә тоткарлык булган балалар өчен</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88999</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94756</w:t>
            </w:r>
          </w:p>
        </w:tc>
      </w:tr>
      <w:tr>
        <w:trPr>
          <w:trHeight w:val="480" w:hRule="atLeast"/>
        </w:trPr>
        <w:tc>
          <w:tcPr>
            <w:tcW w:w="1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5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tcPr>
          <w:p>
            <w:pPr>
              <w:pStyle w:val="Normal"/>
              <w:widowControl w:val="false"/>
              <w:ind w:right="-91" w:hanging="0"/>
              <w:rPr>
                <w:lang w:val="tt-RU"/>
              </w:rPr>
            </w:pPr>
            <w:r>
              <w:rPr>
                <w:color w:val="auto"/>
                <w:sz w:val="22"/>
                <w:szCs w:val="22"/>
                <w:lang w:val="tt-RU"/>
              </w:rPr>
              <w:t>Интеллектуаль җитешсезлекләре булган балалар өчен</w:t>
            </w:r>
          </w:p>
        </w:tc>
        <w:tc>
          <w:tcPr>
            <w:tcW w:w="1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110425</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117593</w:t>
            </w:r>
          </w:p>
        </w:tc>
      </w:tr>
    </w:tbl>
    <w:p>
      <w:pPr>
        <w:sectPr>
          <w:headerReference w:type="even" r:id="rId27"/>
          <w:headerReference w:type="default" r:id="rId28"/>
          <w:headerReference w:type="first" r:id="rId29"/>
          <w:type w:val="nextPage"/>
          <w:pgSz w:w="11906" w:h="16838"/>
          <w:pgMar w:left="708" w:right="283" w:gutter="0" w:header="0" w:top="1040" w:footer="0" w:bottom="280"/>
          <w:pgNumType w:fmt="decimal"/>
          <w:formProt w:val="false"/>
          <w:textDirection w:val="lrTb"/>
          <w:docGrid w:type="default" w:linePitch="100" w:charSpace="0"/>
        </w:sectPr>
      </w:pPr>
    </w:p>
    <w:p>
      <w:pPr>
        <w:pStyle w:val="Style13"/>
        <w:spacing w:before="4" w:after="0"/>
        <w:rPr>
          <w:color w:val="auto"/>
          <w:sz w:val="6"/>
          <w:lang w:val="tt-RU"/>
        </w:rPr>
      </w:pPr>
      <w:r>
        <w:rPr>
          <w:color w:val="auto"/>
          <w:sz w:val="6"/>
          <w:lang w:val="tt-RU"/>
        </w:rPr>
      </w:r>
    </w:p>
    <w:tbl>
      <w:tblPr>
        <w:tblStyle w:val="18"/>
        <w:tblW w:w="10347" w:type="dxa"/>
        <w:jc w:val="left"/>
        <w:tblInd w:w="421" w:type="dxa"/>
        <w:tblLayout w:type="fixed"/>
        <w:tblCellMar>
          <w:top w:w="0" w:type="dxa"/>
          <w:left w:w="5" w:type="dxa"/>
          <w:bottom w:w="0" w:type="dxa"/>
          <w:right w:w="5" w:type="dxa"/>
        </w:tblCellMar>
      </w:tblPr>
      <w:tblGrid>
        <w:gridCol w:w="1416"/>
        <w:gridCol w:w="3120"/>
        <w:gridCol w:w="3260"/>
        <w:gridCol w:w="1276"/>
        <w:gridCol w:w="69"/>
        <w:gridCol w:w="1206"/>
      </w:tblGrid>
      <w:tr>
        <w:trPr>
          <w:trHeight w:val="505" w:hRule="atLeast"/>
        </w:trPr>
        <w:tc>
          <w:tcPr>
            <w:tcW w:w="141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tt-RU"/>
              </w:rPr>
            </w:pPr>
            <w:r>
              <w:rPr>
                <w:color w:val="auto"/>
                <w:sz w:val="22"/>
                <w:szCs w:val="22"/>
                <w:lang w:val="tt-RU"/>
              </w:rPr>
              <w:t>Гомуми белем баскычы</w:t>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Сыйныф төре</w:t>
            </w:r>
          </w:p>
        </w:tc>
        <w:tc>
          <w:tcPr>
            <w:tcW w:w="32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Белем профиле</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ind w:left="-110" w:right="-95" w:hanging="0"/>
              <w:jc w:val="center"/>
              <w:rPr>
                <w:lang w:val="tt-RU"/>
              </w:rPr>
            </w:pPr>
            <w:r>
              <w:rPr>
                <w:color w:val="auto"/>
                <w:sz w:val="22"/>
                <w:szCs w:val="22"/>
                <w:lang w:val="tt-RU"/>
              </w:rPr>
              <w:t>норматив, сумнарда</w:t>
            </w:r>
            <w:r>
              <w:rPr>
                <w:color w:val="auto"/>
                <w:sz w:val="22"/>
                <w:szCs w:val="22"/>
                <w:vertAlign w:val="superscript"/>
                <w:lang w:val="tt-RU"/>
              </w:rPr>
              <w:t>1</w:t>
            </w:r>
          </w:p>
        </w:tc>
      </w:tr>
      <w:tr>
        <w:trPr>
          <w:trHeight w:val="75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34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2</w:t>
            </w:r>
            <w:r>
              <w:rPr>
                <w:color w:val="auto"/>
                <w:sz w:val="22"/>
                <w:szCs w:val="22"/>
                <w:lang w:val="tt-RU"/>
              </w:rPr>
              <w:t>/ шәһәр округы</w:t>
            </w:r>
          </w:p>
        </w:tc>
        <w:tc>
          <w:tcPr>
            <w:tcW w:w="12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 xml:space="preserve"> </w:t>
            </w:r>
            <w:r>
              <w:rPr>
                <w:color w:val="auto"/>
                <w:sz w:val="22"/>
                <w:szCs w:val="22"/>
                <w:lang w:val="tt-RU"/>
              </w:rPr>
              <w:t>җирлеге</w:t>
            </w:r>
          </w:p>
        </w:tc>
      </w:tr>
      <w:tr>
        <w:trPr>
          <w:trHeight w:val="188" w:hRule="atLeast"/>
        </w:trPr>
        <w:tc>
          <w:tcPr>
            <w:tcW w:w="1416"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Экстернат</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0" w:after="0"/>
              <w:ind w:right="98" w:hanging="0"/>
              <w:jc w:val="center"/>
              <w:rPr>
                <w:lang w:val="tt-RU"/>
              </w:rPr>
            </w:pPr>
            <w:r>
              <w:rPr>
                <w:color w:val="auto"/>
                <w:spacing w:val="-2"/>
                <w:kern w:val="0"/>
                <w:sz w:val="22"/>
                <w:szCs w:val="22"/>
                <w:lang w:val="tt-RU" w:eastAsia="en-US" w:bidi="ar-SA"/>
              </w:rPr>
              <w:t>23134</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0" w:after="0"/>
              <w:ind w:right="98" w:hanging="0"/>
              <w:jc w:val="center"/>
              <w:rPr>
                <w:lang w:val="tt-RU"/>
              </w:rPr>
            </w:pPr>
            <w:r>
              <w:rPr>
                <w:color w:val="auto"/>
                <w:spacing w:val="-2"/>
                <w:kern w:val="0"/>
                <w:sz w:val="22"/>
                <w:szCs w:val="22"/>
                <w:lang w:val="tt-RU" w:eastAsia="en-US" w:bidi="ar-SA"/>
              </w:rPr>
              <w:t>24841</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Өйдә укыту</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286816</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306709</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Аз комплектлы гомуми белем бирү оешмасы</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10"/>
                <w:kern w:val="0"/>
                <w:sz w:val="22"/>
                <w:szCs w:val="22"/>
                <w:lang w:val="tt-RU" w:eastAsia="en-US" w:bidi="ar-SA"/>
              </w:rPr>
              <w:t>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813771</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Озайтылган көн төркеме</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16478</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15598</w:t>
            </w:r>
          </w:p>
        </w:tc>
      </w:tr>
      <w:tr>
        <w:trPr>
          <w:trHeight w:val="75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lang w:val="tt-RU"/>
              </w:rPr>
            </w:pPr>
            <w:r>
              <w:rPr>
                <w:color w:val="auto"/>
                <w:sz w:val="22"/>
                <w:szCs w:val="22"/>
                <w:lang w:val="tt-RU"/>
              </w:rPr>
              <w:t>Башлангыч гомуми белем бирү программасы буенча белем алучылар өчен өстәмә гомуми белем бирү программалары</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2900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4197</w:t>
            </w:r>
          </w:p>
        </w:tc>
      </w:tr>
      <w:tr>
        <w:trPr>
          <w:trHeight w:val="268" w:hRule="atLeast"/>
        </w:trPr>
        <w:tc>
          <w:tcPr>
            <w:tcW w:w="1416"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Төп гомуми</w:t>
            </w:r>
          </w:p>
          <w:p>
            <w:pPr>
              <w:pStyle w:val="Normal"/>
              <w:widowControl w:val="false"/>
              <w:suppressAutoHyphens w:val="true"/>
              <w:rPr>
                <w:lang w:val="tt-RU"/>
              </w:rPr>
            </w:pPr>
            <w:r>
              <w:rPr>
                <w:color w:val="auto"/>
                <w:sz w:val="22"/>
                <w:szCs w:val="22"/>
                <w:lang w:val="tt-RU"/>
              </w:rPr>
              <w:t>белем</w:t>
            </w:r>
          </w:p>
          <w:p>
            <w:pPr>
              <w:pStyle w:val="TableParagraph"/>
              <w:widowControl w:val="false"/>
              <w:spacing w:lineRule="auto" w:line="240" w:before="0" w:after="0"/>
              <w:ind w:left="163" w:right="46" w:hanging="0"/>
              <w:jc w:val="left"/>
              <w:rPr>
                <w:color w:val="auto"/>
                <w:kern w:val="0"/>
                <w:sz w:val="22"/>
                <w:szCs w:val="22"/>
                <w:lang w:val="tt-RU" w:eastAsia="en-US" w:bidi="ar-SA"/>
              </w:rPr>
            </w:pPr>
            <w:r>
              <w:rPr>
                <w:color w:val="auto"/>
                <w:kern w:val="0"/>
                <w:sz w:val="22"/>
                <w:szCs w:val="22"/>
                <w:lang w:val="tt-RU" w:eastAsia="en-US" w:bidi="ar-SA"/>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7" w:hanging="0"/>
              <w:jc w:val="left"/>
              <w:rPr>
                <w:lang w:val="tt-RU"/>
              </w:rPr>
            </w:pPr>
            <w:r>
              <w:rPr>
                <w:color w:val="auto"/>
                <w:sz w:val="22"/>
                <w:szCs w:val="22"/>
                <w:lang w:val="tt-RU"/>
              </w:rPr>
              <w:t>Гомуми белем бирү сыйныфлары</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67840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2"/>
                <w:kern w:val="0"/>
                <w:sz w:val="22"/>
                <w:szCs w:val="22"/>
                <w:lang w:val="tt-RU" w:eastAsia="en-US" w:bidi="ar-SA"/>
              </w:rPr>
              <w:t>103422</w:t>
            </w:r>
          </w:p>
        </w:tc>
      </w:tr>
      <w:tr>
        <w:trPr>
          <w:trHeight w:val="112"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Лицей, гимназия</w:t>
            </w:r>
          </w:p>
          <w:p>
            <w:pPr>
              <w:pStyle w:val="Normal"/>
              <w:widowControl w:val="false"/>
              <w:ind w:right="113" w:hanging="0"/>
              <w:rPr>
                <w:lang w:val="tt-RU"/>
              </w:rPr>
            </w:pPr>
            <w:r>
              <w:rPr>
                <w:color w:val="auto"/>
                <w:sz w:val="22"/>
                <w:szCs w:val="22"/>
                <w:lang w:val="tt-RU"/>
              </w:rPr>
              <w:t>сыйныфлары</w:t>
            </w:r>
          </w:p>
        </w:tc>
        <w:tc>
          <w:tcPr>
            <w:tcW w:w="3260" w:type="dxa"/>
            <w:tcBorders>
              <w:top w:val="single" w:sz="4"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Табигый-фәнни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82401</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125221</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Гуманитар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82612</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126102</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Техник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82812</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124801</w:t>
            </w:r>
          </w:p>
        </w:tc>
      </w:tr>
      <w:tr>
        <w:trPr>
          <w:trHeight w:val="242"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Агротехнологик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81572</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125631</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Башка профильләр</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82401</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125221</w:t>
            </w:r>
          </w:p>
        </w:tc>
      </w:tr>
      <w:tr>
        <w:trPr>
          <w:trHeight w:val="10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Фәннәрне тирәнтен өйрәнү сыйныфлары</w:t>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Табигый-фәнни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75094</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114762</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Гуманитар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75359</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115500</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Техник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75470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114376</w:t>
            </w:r>
          </w:p>
        </w:tc>
      </w:tr>
      <w:tr>
        <w:trPr>
          <w:trHeight w:val="51"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Агротехнологик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74342</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115138</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Башка профильләр</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75094</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114762</w:t>
            </w:r>
          </w:p>
        </w:tc>
      </w:tr>
      <w:tr>
        <w:trPr>
          <w:trHeight w:val="505"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Сәламәтлек ягыннан</w:t>
            </w:r>
          </w:p>
          <w:p>
            <w:pPr>
              <w:pStyle w:val="Normal"/>
              <w:widowControl w:val="false"/>
              <w:suppressAutoHyphens w:val="true"/>
              <w:rPr>
                <w:lang w:val="tt-RU"/>
              </w:rPr>
            </w:pPr>
            <w:r>
              <w:rPr>
                <w:color w:val="auto"/>
                <w:sz w:val="22"/>
                <w:szCs w:val="22"/>
                <w:lang w:val="tt-RU"/>
              </w:rPr>
              <w:t>мөмкинлекләре чикле</w:t>
            </w:r>
          </w:p>
          <w:p>
            <w:pPr>
              <w:pStyle w:val="Normal"/>
              <w:widowControl w:val="false"/>
              <w:suppressAutoHyphens w:val="true"/>
              <w:rPr>
                <w:lang w:val="tt-RU"/>
              </w:rPr>
            </w:pPr>
            <w:r>
              <w:rPr>
                <w:color w:val="auto"/>
                <w:sz w:val="22"/>
                <w:szCs w:val="22"/>
                <w:lang w:val="tt-RU"/>
              </w:rPr>
              <w:t>булган балалар, инвалидлар (инвалид балалар) өчен</w:t>
            </w:r>
          </w:p>
          <w:p>
            <w:pPr>
              <w:pStyle w:val="Normal"/>
              <w:widowControl w:val="false"/>
              <w:rPr>
                <w:lang w:val="tt-RU"/>
              </w:rPr>
            </w:pPr>
            <w:r>
              <w:rPr>
                <w:color w:val="auto"/>
                <w:sz w:val="22"/>
                <w:szCs w:val="22"/>
                <w:lang w:val="tt-RU"/>
              </w:rPr>
              <w:t>җайлаштырылган гомуми белем бирү программалы сыйныфлар</w:t>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89" w:hanging="0"/>
              <w:rPr>
                <w:lang w:val="tt-RU"/>
              </w:rPr>
            </w:pPr>
            <w:r>
              <w:rPr>
                <w:color w:val="auto"/>
                <w:sz w:val="22"/>
                <w:szCs w:val="22"/>
                <w:lang w:val="tt-RU"/>
              </w:rPr>
              <w:t>Физик үсешләрендә җитешсезлек булган балалар өчен</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164952</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175674</w:t>
            </w:r>
          </w:p>
        </w:tc>
      </w:tr>
      <w:tr>
        <w:trPr>
          <w:trHeight w:val="505"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89" w:hanging="0"/>
              <w:rPr>
                <w:lang w:val="tt-RU"/>
              </w:rPr>
            </w:pPr>
            <w:r>
              <w:rPr>
                <w:color w:val="auto"/>
                <w:sz w:val="22"/>
                <w:szCs w:val="22"/>
                <w:lang w:val="tt-RU"/>
              </w:rPr>
              <w:t>Психик үсешләрендә тоткарлык булган балалар өчен</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140780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149920</w:t>
            </w:r>
          </w:p>
        </w:tc>
      </w:tr>
      <w:tr>
        <w:trPr>
          <w:trHeight w:val="200"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tcPr>
          <w:p>
            <w:pPr>
              <w:pStyle w:val="Normal"/>
              <w:widowControl w:val="false"/>
              <w:ind w:right="-91" w:hanging="0"/>
              <w:rPr>
                <w:lang w:val="tt-RU"/>
              </w:rPr>
            </w:pPr>
            <w:r>
              <w:rPr>
                <w:color w:val="auto"/>
                <w:sz w:val="22"/>
                <w:szCs w:val="22"/>
                <w:lang w:val="tt-RU"/>
              </w:rPr>
              <w:t>Интеллектуаль җитешсезлекләре булган балалар өчен</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213818</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227757</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8"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Экстернат</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34980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39514</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Өйдә укыту</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377598</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403301</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Аз комплектлы гомуми белем бирү оешмасы</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1297904</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Озайтылган көн төркеме</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10470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9912</w:t>
            </w:r>
          </w:p>
        </w:tc>
      </w:tr>
      <w:tr>
        <w:trPr>
          <w:trHeight w:val="75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lang w:val="tt-RU"/>
              </w:rPr>
            </w:pPr>
            <w:r>
              <w:rPr>
                <w:color w:val="auto"/>
                <w:sz w:val="22"/>
                <w:szCs w:val="22"/>
                <w:lang w:val="tt-RU"/>
              </w:rPr>
              <w:t>Төп гомуми белем бирү программасы буенча белем алучылар өчен өстәмә гомуми белем бирү программалары</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3073</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4852</w:t>
            </w:r>
          </w:p>
        </w:tc>
      </w:tr>
      <w:tr>
        <w:trPr>
          <w:trHeight w:val="268" w:hRule="atLeast"/>
        </w:trPr>
        <w:tc>
          <w:tcPr>
            <w:tcW w:w="1416"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Урта гомуми</w:t>
            </w:r>
          </w:p>
          <w:p>
            <w:pPr>
              <w:pStyle w:val="Normal"/>
              <w:widowControl w:val="false"/>
              <w:suppressAutoHyphens w:val="true"/>
              <w:rPr>
                <w:lang w:val="tt-RU"/>
              </w:rPr>
            </w:pPr>
            <w:r>
              <w:rPr>
                <w:color w:val="auto"/>
                <w:sz w:val="22"/>
                <w:szCs w:val="22"/>
                <w:lang w:val="tt-RU"/>
              </w:rPr>
              <w:t>белем</w:t>
            </w:r>
          </w:p>
          <w:p>
            <w:pPr>
              <w:pStyle w:val="TableParagraph"/>
              <w:widowControl w:val="false"/>
              <w:spacing w:lineRule="auto" w:line="240" w:before="93" w:after="0"/>
              <w:ind w:left="146" w:right="30" w:hanging="0"/>
              <w:jc w:val="left"/>
              <w:rPr>
                <w:color w:val="auto"/>
                <w:kern w:val="0"/>
                <w:sz w:val="22"/>
                <w:szCs w:val="22"/>
                <w:lang w:val="tt-RU" w:eastAsia="en-US" w:bidi="ar-SA"/>
              </w:rPr>
            </w:pPr>
            <w:r>
              <w:rPr>
                <w:color w:val="auto"/>
                <w:kern w:val="0"/>
                <w:sz w:val="22"/>
                <w:szCs w:val="22"/>
                <w:lang w:val="tt-RU" w:eastAsia="en-US" w:bidi="ar-SA"/>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firstLine="138"/>
              <w:jc w:val="left"/>
              <w:rPr>
                <w:lang w:val="tt-RU"/>
              </w:rPr>
            </w:pPr>
            <w:r>
              <w:rPr>
                <w:color w:val="auto"/>
                <w:sz w:val="22"/>
                <w:szCs w:val="22"/>
                <w:lang w:val="tt-RU"/>
              </w:rPr>
              <w:t>Гомуми белем бирү сыйныфлары</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76462</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114458</w:t>
            </w:r>
          </w:p>
        </w:tc>
      </w:tr>
      <w:tr>
        <w:trPr>
          <w:trHeight w:val="64"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Лицей, гимназия</w:t>
            </w:r>
          </w:p>
          <w:p>
            <w:pPr>
              <w:pStyle w:val="Normal"/>
              <w:widowControl w:val="false"/>
              <w:ind w:right="113" w:hanging="0"/>
              <w:rPr>
                <w:lang w:val="tt-RU"/>
              </w:rPr>
            </w:pPr>
            <w:r>
              <w:rPr>
                <w:color w:val="auto"/>
                <w:sz w:val="22"/>
                <w:szCs w:val="22"/>
                <w:lang w:val="tt-RU"/>
              </w:rPr>
              <w:t>сыйныфлары</w:t>
            </w:r>
          </w:p>
        </w:tc>
        <w:tc>
          <w:tcPr>
            <w:tcW w:w="3260" w:type="dxa"/>
            <w:tcBorders>
              <w:top w:val="single" w:sz="4"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Табигый-фәнни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93503</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150808</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Гуманитар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93942</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151228</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Техник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93755</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151034</w:t>
            </w:r>
          </w:p>
        </w:tc>
      </w:tr>
      <w:tr>
        <w:trPr>
          <w:trHeight w:val="51"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Агротехнологик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93851</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146038</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Башка профильләр</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93503</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150808</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Профильле сыйныфлар, фәннәрне тирәнтен өйрәнү сыйныфлары</w:t>
            </w:r>
          </w:p>
          <w:p>
            <w:pPr>
              <w:pStyle w:val="Normal"/>
              <w:widowControl w:val="false"/>
              <w:ind w:right="113" w:hanging="0"/>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Табигый-фәнни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85205</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138170</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7"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Гуманитар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84066</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135413</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7"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Техник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83899</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138365</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7"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Агротехнологик  профиль</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85986</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134090</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7"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color w:val="auto"/>
                <w:sz w:val="22"/>
                <w:szCs w:val="22"/>
                <w:lang w:val="tt-RU"/>
              </w:rPr>
              <w:t>Башка профильләр</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85205</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138170</w:t>
            </w:r>
          </w:p>
        </w:tc>
      </w:tr>
      <w:tr>
        <w:trPr>
          <w:trHeight w:val="268"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Сәламәтлек ягыннан</w:t>
            </w:r>
          </w:p>
          <w:p>
            <w:pPr>
              <w:pStyle w:val="Normal"/>
              <w:widowControl w:val="false"/>
              <w:suppressAutoHyphens w:val="true"/>
              <w:rPr>
                <w:lang w:val="tt-RU"/>
              </w:rPr>
            </w:pPr>
            <w:r>
              <w:rPr>
                <w:color w:val="auto"/>
                <w:sz w:val="22"/>
                <w:szCs w:val="22"/>
                <w:lang w:val="tt-RU"/>
              </w:rPr>
              <w:t>мөмкинлекләре чикле</w:t>
            </w:r>
          </w:p>
          <w:p>
            <w:pPr>
              <w:pStyle w:val="Normal"/>
              <w:widowControl w:val="false"/>
              <w:suppressAutoHyphens w:val="true"/>
              <w:rPr>
                <w:lang w:val="tt-RU"/>
              </w:rPr>
            </w:pPr>
            <w:r>
              <w:rPr>
                <w:color w:val="auto"/>
                <w:sz w:val="22"/>
                <w:szCs w:val="22"/>
                <w:lang w:val="tt-RU"/>
              </w:rPr>
              <w:t>булган балалар, инвалидлар (инвалид балалар) өчен</w:t>
            </w:r>
          </w:p>
          <w:p>
            <w:pPr>
              <w:pStyle w:val="TableParagraph"/>
              <w:widowControl w:val="false"/>
              <w:spacing w:lineRule="auto" w:line="240" w:before="7" w:after="0"/>
              <w:jc w:val="left"/>
              <w:rPr>
                <w:lang w:val="tt-RU"/>
              </w:rPr>
            </w:pPr>
            <w:r>
              <w:rPr>
                <w:color w:val="auto"/>
                <w:sz w:val="22"/>
                <w:szCs w:val="22"/>
                <w:lang w:val="tt-RU"/>
              </w:rPr>
              <w:t>җайлаштырылган гомуми белем бирү программалы сыйныфлар</w:t>
            </w:r>
          </w:p>
        </w:tc>
        <w:tc>
          <w:tcPr>
            <w:tcW w:w="3260"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89" w:hanging="0"/>
              <w:rPr>
                <w:lang w:val="tt-RU"/>
              </w:rPr>
            </w:pPr>
            <w:r>
              <w:rPr>
                <w:color w:val="auto"/>
                <w:sz w:val="22"/>
                <w:szCs w:val="22"/>
                <w:lang w:val="tt-RU"/>
              </w:rPr>
              <w:t>Физик үсешләрендә җитешсезлек булган балалар өчен</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147766</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157362</w:t>
            </w:r>
          </w:p>
        </w:tc>
      </w:tr>
      <w:tr>
        <w:trPr>
          <w:trHeight w:val="556" w:hRule="atLeast"/>
        </w:trPr>
        <w:tc>
          <w:tcPr>
            <w:tcW w:w="141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7"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0" w:type="dxa"/>
            <w:tcBorders>
              <w:top w:val="single" w:sz="8" w:space="0" w:color="000000"/>
              <w:left w:val="single" w:sz="4" w:space="0" w:color="000000"/>
              <w:bottom w:val="single" w:sz="4" w:space="0" w:color="000000"/>
              <w:right w:val="single" w:sz="4" w:space="0" w:color="000000"/>
            </w:tcBorders>
            <w:vAlign w:val="center"/>
          </w:tcPr>
          <w:p>
            <w:pPr>
              <w:pStyle w:val="Normal"/>
              <w:widowControl w:val="false"/>
              <w:ind w:right="-89" w:hanging="0"/>
              <w:rPr>
                <w:lang w:val="tt-RU"/>
              </w:rPr>
            </w:pPr>
            <w:r>
              <w:rPr>
                <w:color w:val="auto"/>
                <w:sz w:val="22"/>
                <w:szCs w:val="22"/>
                <w:lang w:val="tt-RU"/>
              </w:rPr>
              <w:t>Психик үсешләрендә тоткарлык булган балалар өчен</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175580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187006</w:t>
            </w:r>
          </w:p>
        </w:tc>
      </w:tr>
    </w:tbl>
    <w:p>
      <w:pPr>
        <w:sectPr>
          <w:headerReference w:type="even" r:id="rId30"/>
          <w:headerReference w:type="default" r:id="rId31"/>
          <w:headerReference w:type="first" r:id="rId32"/>
          <w:type w:val="nextPage"/>
          <w:pgSz w:w="11906" w:h="16838"/>
          <w:pgMar w:left="708" w:right="283" w:gutter="0" w:header="719" w:top="1040" w:footer="0" w:bottom="280"/>
          <w:pgNumType w:start="2" w:fmt="decimal"/>
          <w:formProt w:val="false"/>
          <w:textDirection w:val="lrTb"/>
          <w:docGrid w:type="default" w:linePitch="100" w:charSpace="0"/>
        </w:sectPr>
      </w:pPr>
    </w:p>
    <w:p>
      <w:pPr>
        <w:pStyle w:val="Style13"/>
        <w:spacing w:before="9" w:after="0"/>
        <w:rPr>
          <w:color w:val="auto"/>
          <w:sz w:val="6"/>
          <w:lang w:val="tt-RU"/>
        </w:rPr>
      </w:pPr>
      <w:r>
        <w:rPr>
          <w:color w:val="auto"/>
          <w:sz w:val="6"/>
          <w:lang w:val="tt-RU"/>
        </w:rPr>
      </w:r>
    </w:p>
    <w:tbl>
      <w:tblPr>
        <w:tblStyle w:val="18"/>
        <w:tblW w:w="10347" w:type="dxa"/>
        <w:jc w:val="left"/>
        <w:tblInd w:w="421" w:type="dxa"/>
        <w:tblLayout w:type="fixed"/>
        <w:tblCellMar>
          <w:top w:w="0" w:type="dxa"/>
          <w:left w:w="5" w:type="dxa"/>
          <w:bottom w:w="0" w:type="dxa"/>
          <w:right w:w="5" w:type="dxa"/>
        </w:tblCellMar>
      </w:tblPr>
      <w:tblGrid>
        <w:gridCol w:w="1416"/>
        <w:gridCol w:w="3120"/>
        <w:gridCol w:w="3260"/>
        <w:gridCol w:w="1276"/>
        <w:gridCol w:w="69"/>
        <w:gridCol w:w="1206"/>
      </w:tblGrid>
      <w:tr>
        <w:trPr>
          <w:trHeight w:val="505" w:hRule="atLeast"/>
        </w:trPr>
        <w:tc>
          <w:tcPr>
            <w:tcW w:w="141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tt-RU"/>
              </w:rPr>
            </w:pPr>
            <w:r>
              <w:rPr>
                <w:color w:val="auto"/>
                <w:sz w:val="22"/>
                <w:szCs w:val="22"/>
                <w:lang w:val="tt-RU"/>
              </w:rPr>
              <w:t>Гомуми белем баскычы</w:t>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Сыйныф төре</w:t>
            </w:r>
          </w:p>
        </w:tc>
        <w:tc>
          <w:tcPr>
            <w:tcW w:w="32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Белем профиле</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ind w:left="-110" w:right="-95" w:hanging="0"/>
              <w:jc w:val="center"/>
              <w:rPr>
                <w:lang w:val="tt-RU"/>
              </w:rPr>
            </w:pPr>
            <w:r>
              <w:rPr>
                <w:color w:val="auto"/>
                <w:sz w:val="22"/>
                <w:szCs w:val="22"/>
                <w:lang w:val="tt-RU"/>
              </w:rPr>
              <w:t>норматив, сумнарда</w:t>
            </w:r>
            <w:r>
              <w:rPr>
                <w:color w:val="auto"/>
                <w:sz w:val="22"/>
                <w:szCs w:val="22"/>
                <w:vertAlign w:val="superscript"/>
                <w:lang w:val="tt-RU"/>
              </w:rPr>
              <w:t>1</w:t>
            </w:r>
          </w:p>
        </w:tc>
      </w:tr>
      <w:tr>
        <w:trPr>
          <w:trHeight w:val="75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34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2</w:t>
            </w:r>
            <w:r>
              <w:rPr>
                <w:color w:val="auto"/>
                <w:sz w:val="22"/>
                <w:szCs w:val="22"/>
                <w:lang w:val="tt-RU"/>
              </w:rPr>
              <w:t>/ шәһәр округы</w:t>
            </w:r>
          </w:p>
        </w:tc>
        <w:tc>
          <w:tcPr>
            <w:tcW w:w="12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 xml:space="preserve"> </w:t>
            </w:r>
            <w:r>
              <w:rPr>
                <w:color w:val="auto"/>
                <w:sz w:val="22"/>
                <w:szCs w:val="22"/>
                <w:lang w:val="tt-RU"/>
              </w:rPr>
              <w:t>җирлеге</w:t>
            </w:r>
          </w:p>
        </w:tc>
      </w:tr>
      <w:tr>
        <w:trPr>
          <w:trHeight w:val="96" w:hRule="atLeast"/>
        </w:trPr>
        <w:tc>
          <w:tcPr>
            <w:tcW w:w="14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7" w:hanging="0"/>
              <w:jc w:val="left"/>
              <w:rPr>
                <w:color w:val="auto"/>
                <w:spacing w:val="-2"/>
                <w:lang w:val="tt-RU"/>
              </w:rPr>
            </w:pPr>
            <w:r>
              <w:rPr>
                <w:color w:val="auto"/>
                <w:spacing w:val="-2"/>
                <w:lang w:val="tt-RU"/>
              </w:rPr>
            </w:r>
          </w:p>
        </w:tc>
        <w:tc>
          <w:tcPr>
            <w:tcW w:w="326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7" w:hanging="0"/>
              <w:jc w:val="left"/>
              <w:rPr>
                <w:lang w:val="tt-RU"/>
              </w:rPr>
            </w:pPr>
            <w:r>
              <w:rPr>
                <w:color w:val="auto"/>
                <w:sz w:val="22"/>
                <w:szCs w:val="22"/>
                <w:lang w:val="tt-RU"/>
              </w:rPr>
              <w:t>Интеллектуаль җитешсезлекләре булган балалар өчен</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92660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98643</w:t>
            </w:r>
          </w:p>
        </w:tc>
      </w:tr>
      <w:tr>
        <w:trPr>
          <w:trHeight w:val="96" w:hRule="atLeast"/>
        </w:trPr>
        <w:tc>
          <w:tcPr>
            <w:tcW w:w="1416"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lang w:val="tt-RU"/>
              </w:rPr>
            </w:pPr>
            <w:r>
              <w:rPr>
                <w:color w:val="auto"/>
                <w:sz w:val="22"/>
                <w:szCs w:val="22"/>
                <w:lang w:val="tt-RU"/>
              </w:rPr>
              <w:t>Экстернат</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38606</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43805</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Өйдә укыту</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456866</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486724</w:t>
            </w:r>
          </w:p>
        </w:tc>
      </w:tr>
      <w:tr>
        <w:trPr>
          <w:trHeight w:val="26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Аз комплектлы гомуми белем бирү оешмасы</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1460460</w:t>
            </w:r>
          </w:p>
        </w:tc>
      </w:tr>
      <w:tr>
        <w:trPr>
          <w:trHeight w:val="758" w:hRule="atLeast"/>
        </w:trPr>
        <w:tc>
          <w:tcPr>
            <w:tcW w:w="141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right="113" w:hanging="0"/>
              <w:rPr>
                <w:lang w:val="tt-RU"/>
              </w:rPr>
            </w:pPr>
            <w:r>
              <w:rPr>
                <w:color w:val="auto"/>
                <w:sz w:val="22"/>
                <w:szCs w:val="22"/>
                <w:lang w:val="tt-RU"/>
              </w:rPr>
              <w:t>Урта гомуми белем бирү программасы буенча белем алучылар өчен өстәмә гомуми белем бирү программалары</w:t>
            </w:r>
          </w:p>
          <w:p>
            <w:pPr>
              <w:pStyle w:val="Normal"/>
              <w:widowControl w:val="false"/>
              <w:rPr>
                <w:color w:val="auto"/>
                <w:kern w:val="0"/>
                <w:sz w:val="22"/>
                <w:szCs w:val="22"/>
                <w:lang w:val="tt-RU" w:eastAsia="en-US" w:bidi="ar-SA"/>
              </w:rPr>
            </w:pPr>
            <w:r>
              <w:rPr>
                <w:color w:val="auto"/>
                <w:kern w:val="0"/>
                <w:sz w:val="22"/>
                <w:szCs w:val="22"/>
                <w:lang w:val="tt-RU" w:eastAsia="en-US" w:bidi="ar-SA"/>
              </w:rPr>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3621</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5969</w:t>
            </w:r>
          </w:p>
        </w:tc>
      </w:tr>
      <w:tr>
        <w:trPr>
          <w:trHeight w:val="459" w:hRule="atLeast"/>
        </w:trPr>
        <w:tc>
          <w:tcPr>
            <w:tcW w:w="10347" w:type="dxa"/>
            <w:gridSpan w:val="6"/>
            <w:tcBorders>
              <w:top w:val="single" w:sz="4" w:space="0" w:color="000000"/>
              <w:left w:val="single" w:sz="4" w:space="0" w:color="000000"/>
              <w:right w:val="single" w:sz="4" w:space="0" w:color="000000"/>
            </w:tcBorders>
            <w:vAlign w:val="center"/>
          </w:tcPr>
          <w:p>
            <w:pPr>
              <w:pStyle w:val="Normal"/>
              <w:widowControl w:val="false"/>
              <w:jc w:val="both"/>
              <w:rPr>
                <w:lang w:val="tt-RU"/>
              </w:rPr>
            </w:pPr>
            <w:r>
              <w:rPr>
                <w:color w:val="auto"/>
                <w:sz w:val="22"/>
                <w:szCs w:val="22"/>
                <w:vertAlign w:val="superscript"/>
                <w:lang w:val="tt-RU"/>
              </w:rPr>
              <w:t>1</w:t>
            </w:r>
            <w:r>
              <w:rPr>
                <w:color w:val="auto"/>
                <w:sz w:val="22"/>
                <w:szCs w:val="22"/>
                <w:lang w:val="tt-RU"/>
              </w:rPr>
              <w:t>Аз комплектлы мәктәпләр өчен елына бер сыйныф-комплектка билгеләнгән норматив кулланыла.</w:t>
            </w:r>
          </w:p>
        </w:tc>
      </w:tr>
      <w:tr>
        <w:trPr>
          <w:trHeight w:val="1011" w:hRule="atLeast"/>
        </w:trPr>
        <w:tc>
          <w:tcPr>
            <w:tcW w:w="10347" w:type="dxa"/>
            <w:gridSpan w:val="6"/>
            <w:tcBorders>
              <w:left w:val="single" w:sz="4" w:space="0" w:color="000000"/>
              <w:bottom w:val="single" w:sz="4" w:space="0" w:color="000000"/>
              <w:right w:val="single" w:sz="4" w:space="0" w:color="000000"/>
            </w:tcBorders>
            <w:vAlign w:val="center"/>
          </w:tcPr>
          <w:p>
            <w:pPr>
              <w:pStyle w:val="Normal"/>
              <w:widowControl w:val="false"/>
              <w:jc w:val="both"/>
              <w:rPr>
                <w:lang w:val="tt-RU"/>
              </w:rPr>
            </w:pPr>
            <w:r>
              <w:rPr>
                <w:color w:val="auto"/>
                <w:sz w:val="22"/>
                <w:szCs w:val="22"/>
                <w:vertAlign w:val="superscript"/>
                <w:lang w:val="tt-RU"/>
              </w:rPr>
              <w:t>2</w:t>
            </w:r>
            <w:r>
              <w:rPr>
                <w:color w:val="auto"/>
                <w:sz w:val="22"/>
                <w:szCs w:val="22"/>
                <w:lang w:val="tt-RU"/>
              </w:rPr>
              <w:t xml:space="preserve"> 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нормативка карата 1,12 күләмендә арттыру коэффициенты кулланыла.</w:t>
            </w:r>
          </w:p>
        </w:tc>
      </w:tr>
    </w:tbl>
    <w:p>
      <w:pPr>
        <w:pStyle w:val="Style13"/>
        <w:spacing w:before="12" w:after="0"/>
        <w:rPr>
          <w:color w:val="auto"/>
          <w:lang w:val="tt-RU"/>
        </w:rPr>
      </w:pPr>
      <w:r>
        <w:rPr>
          <w:color w:val="auto"/>
          <w:lang w:val="tt-RU"/>
        </w:rPr>
      </w:r>
    </w:p>
    <w:p>
      <w:pPr>
        <w:pStyle w:val="ListParagraph"/>
        <w:numPr>
          <w:ilvl w:val="0"/>
          <w:numId w:val="3"/>
        </w:numPr>
        <w:tabs>
          <w:tab w:val="clear" w:pos="720"/>
          <w:tab w:val="left" w:pos="1505" w:leader="none"/>
        </w:tabs>
        <w:ind w:left="426" w:right="286" w:firstLine="850"/>
        <w:rPr>
          <w:lang w:val="tt-RU"/>
        </w:rPr>
      </w:pPr>
      <w:r>
        <w:rPr>
          <w:color w:val="auto"/>
          <w:sz w:val="28"/>
          <w:szCs w:val="28"/>
          <w:lang w:val="tt-RU"/>
        </w:rPr>
        <w:t>Интернаты булган гомуми белем бирү мәктәпләрендә, аерым фәннәр тирәнтен өйрәнелә торган интернаты булган гомуми белем бирү  мәктәпләрендә, интернат-гимназияләрдә, интернат-лицейларда төп гомуми белем бирү программаларын һәм өстәмә белем бирү программаларын гамәлгә ашыруны финанс белән тәэмин итү нормативлары</w:t>
      </w:r>
    </w:p>
    <w:p>
      <w:pPr>
        <w:pStyle w:val="Style13"/>
        <w:spacing w:before="87" w:after="0"/>
        <w:ind w:left="426" w:firstLine="850"/>
        <w:rPr>
          <w:color w:val="auto"/>
          <w:sz w:val="20"/>
          <w:lang w:val="tt-RU"/>
        </w:rPr>
      </w:pPr>
      <w:r>
        <w:rPr>
          <w:color w:val="auto"/>
          <w:sz w:val="20"/>
          <w:lang w:val="tt-RU"/>
        </w:rPr>
      </w:r>
    </w:p>
    <w:tbl>
      <w:tblPr>
        <w:tblStyle w:val="18"/>
        <w:tblW w:w="10205" w:type="dxa"/>
        <w:jc w:val="left"/>
        <w:tblInd w:w="430" w:type="dxa"/>
        <w:tblLayout w:type="fixed"/>
        <w:tblCellMar>
          <w:top w:w="0" w:type="dxa"/>
          <w:left w:w="5" w:type="dxa"/>
          <w:bottom w:w="0" w:type="dxa"/>
          <w:right w:w="5" w:type="dxa"/>
        </w:tblCellMar>
      </w:tblPr>
      <w:tblGrid>
        <w:gridCol w:w="1494"/>
        <w:gridCol w:w="3030"/>
        <w:gridCol w:w="3263"/>
        <w:gridCol w:w="1282"/>
        <w:gridCol w:w="2"/>
        <w:gridCol w:w="1134"/>
      </w:tblGrid>
      <w:tr>
        <w:trPr>
          <w:trHeight w:val="505" w:hRule="atLeast"/>
        </w:trPr>
        <w:tc>
          <w:tcPr>
            <w:tcW w:w="149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rFonts w:cs="Times New Roman"/>
                <w:color w:val="auto"/>
                <w:sz w:val="22"/>
                <w:szCs w:val="22"/>
                <w:lang w:val="tt-RU"/>
              </w:rPr>
              <w:t>Гомуми белем дәрәҗәсе</w:t>
            </w:r>
          </w:p>
        </w:tc>
        <w:tc>
          <w:tcPr>
            <w:tcW w:w="303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rFonts w:cs="Times New Roman"/>
                <w:color w:val="auto"/>
                <w:sz w:val="22"/>
                <w:szCs w:val="22"/>
                <w:lang w:val="tt-RU"/>
              </w:rPr>
              <w:t>Сыйныф төре</w:t>
            </w:r>
          </w:p>
        </w:tc>
        <w:tc>
          <w:tcPr>
            <w:tcW w:w="326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rFonts w:cs="Times New Roman"/>
                <w:color w:val="auto"/>
                <w:sz w:val="22"/>
                <w:szCs w:val="22"/>
                <w:lang w:val="tt-RU"/>
              </w:rPr>
              <w:t>Укыту профиле</w:t>
            </w:r>
          </w:p>
        </w:tc>
        <w:tc>
          <w:tcPr>
            <w:tcW w:w="2418"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rFonts w:cs="Times New Roman"/>
                <w:color w:val="auto"/>
                <w:sz w:val="22"/>
                <w:szCs w:val="22"/>
                <w:lang w:val="tt-RU"/>
              </w:rPr>
              <w:t>Елына бер укучыга</w:t>
            </w:r>
          </w:p>
          <w:p>
            <w:pPr>
              <w:pStyle w:val="Normal"/>
              <w:widowControl w:val="false"/>
              <w:tabs>
                <w:tab w:val="clear" w:pos="720"/>
                <w:tab w:val="left" w:pos="1856" w:leader="none"/>
              </w:tabs>
              <w:ind w:left="-106" w:right="-1" w:hanging="0"/>
              <w:jc w:val="center"/>
              <w:rPr>
                <w:lang w:val="tt-RU"/>
              </w:rPr>
            </w:pPr>
            <w:r>
              <w:rPr>
                <w:rFonts w:cs="Times New Roman"/>
                <w:color w:val="auto"/>
                <w:sz w:val="22"/>
                <w:szCs w:val="22"/>
                <w:lang w:val="tt-RU"/>
              </w:rPr>
              <w:t>норматив,сумнарда</w:t>
            </w:r>
          </w:p>
        </w:tc>
      </w:tr>
      <w:tr>
        <w:trPr>
          <w:trHeight w:val="75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2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rFonts w:cs="Times New Roman"/>
                <w:color w:val="auto"/>
                <w:sz w:val="22"/>
                <w:szCs w:val="22"/>
                <w:lang w:val="tt-RU"/>
              </w:rPr>
              <w:t>шәһәр җирлеге</w:t>
            </w:r>
            <w:r>
              <w:rPr>
                <w:rFonts w:cs="Times New Roman"/>
                <w:color w:val="auto"/>
                <w:sz w:val="22"/>
                <w:szCs w:val="22"/>
                <w:vertAlign w:val="superscript"/>
                <w:lang w:val="tt-RU"/>
              </w:rPr>
              <w:t>1</w:t>
            </w:r>
            <w:r>
              <w:rPr>
                <w:rFonts w:cs="Times New Roman"/>
                <w:color w:val="auto"/>
                <w:sz w:val="22"/>
                <w:szCs w:val="22"/>
                <w:lang w:val="tt-RU"/>
              </w:rPr>
              <w:t>/ шәһәр округы</w:t>
            </w:r>
          </w:p>
        </w:tc>
        <w:tc>
          <w:tcPr>
            <w:tcW w:w="113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rFonts w:cs="Times New Roman"/>
                <w:color w:val="auto"/>
                <w:sz w:val="22"/>
                <w:szCs w:val="22"/>
                <w:lang w:val="tt-RU"/>
              </w:rPr>
              <w:t>авыл җирлеге</w:t>
            </w:r>
          </w:p>
        </w:tc>
      </w:tr>
      <w:tr>
        <w:trPr>
          <w:trHeight w:val="268" w:hRule="atLeast"/>
        </w:trPr>
        <w:tc>
          <w:tcPr>
            <w:tcW w:w="149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rFonts w:cs="Times New Roman"/>
                <w:color w:val="auto"/>
                <w:sz w:val="22"/>
                <w:szCs w:val="22"/>
                <w:lang w:val="tt-RU"/>
              </w:rPr>
              <w:t>Башлангыч</w:t>
            </w:r>
          </w:p>
          <w:p>
            <w:pPr>
              <w:pStyle w:val="Normal"/>
              <w:widowControl w:val="false"/>
              <w:suppressAutoHyphens w:val="true"/>
              <w:rPr>
                <w:lang w:val="tt-RU"/>
              </w:rPr>
            </w:pPr>
            <w:r>
              <w:rPr>
                <w:rFonts w:cs="Times New Roman"/>
                <w:color w:val="auto"/>
                <w:sz w:val="22"/>
                <w:szCs w:val="22"/>
                <w:lang w:val="tt-RU"/>
              </w:rPr>
              <w:t>гомуми</w:t>
            </w:r>
          </w:p>
          <w:p>
            <w:pPr>
              <w:pStyle w:val="Normal"/>
              <w:widowControl w:val="false"/>
              <w:suppressAutoHyphens w:val="true"/>
              <w:rPr>
                <w:lang w:val="tt-RU"/>
              </w:rPr>
            </w:pPr>
            <w:r>
              <w:rPr>
                <w:rFonts w:cs="Times New Roman"/>
                <w:color w:val="auto"/>
                <w:sz w:val="22"/>
                <w:szCs w:val="22"/>
                <w:lang w:val="tt-RU"/>
              </w:rPr>
              <w:t>белем</w:t>
            </w:r>
          </w:p>
          <w:p>
            <w:pPr>
              <w:pStyle w:val="Normal"/>
              <w:widowControl w:val="false"/>
              <w:ind w:right="-9" w:hanging="0"/>
              <w:jc w:val="center"/>
              <w:rPr>
                <w:color w:val="auto"/>
                <w:kern w:val="0"/>
                <w:sz w:val="22"/>
                <w:szCs w:val="22"/>
                <w:lang w:val="tt-RU" w:eastAsia="en-US" w:bidi="ar-SA"/>
              </w:rPr>
            </w:pPr>
            <w:r>
              <w:rPr>
                <w:color w:val="auto"/>
                <w:kern w:val="0"/>
                <w:sz w:val="22"/>
                <w:szCs w:val="22"/>
                <w:lang w:val="tt-RU" w:eastAsia="en-US" w:bidi="ar-SA"/>
              </w:rPr>
            </w:r>
          </w:p>
        </w:tc>
        <w:tc>
          <w:tcPr>
            <w:tcW w:w="6293" w:type="dxa"/>
            <w:gridSpan w:val="2"/>
            <w:tcBorders>
              <w:top w:val="single" w:sz="4" w:space="0" w:color="000000"/>
              <w:left w:val="single" w:sz="4" w:space="0" w:color="000000"/>
              <w:bottom w:val="single" w:sz="8" w:space="0" w:color="000000"/>
              <w:right w:val="single" w:sz="4" w:space="0" w:color="000000"/>
            </w:tcBorders>
          </w:tcPr>
          <w:p>
            <w:pPr>
              <w:pStyle w:val="TableParagraph"/>
              <w:widowControl w:val="false"/>
              <w:spacing w:lineRule="exact" w:line="241" w:before="7" w:after="0"/>
              <w:ind w:left="107" w:hanging="0"/>
              <w:jc w:val="both"/>
              <w:rPr>
                <w:lang w:val="tt-RU"/>
              </w:rPr>
            </w:pPr>
            <w:r>
              <w:rPr>
                <w:color w:val="auto"/>
                <w:sz w:val="22"/>
                <w:szCs w:val="22"/>
                <w:lang w:val="tt-RU"/>
              </w:rPr>
              <w:t>Гомуми белем бирү сыйныфлары</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68232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69097</w:t>
            </w:r>
          </w:p>
        </w:tc>
      </w:tr>
      <w:tr>
        <w:trPr>
          <w:trHeight w:val="164"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rFonts w:cs="Times New Roman"/>
                <w:color w:val="auto"/>
                <w:sz w:val="22"/>
                <w:szCs w:val="22"/>
                <w:lang w:val="tt-RU"/>
              </w:rPr>
              <w:t>Лицей, гимназия</w:t>
            </w:r>
          </w:p>
          <w:p>
            <w:pPr>
              <w:pStyle w:val="Normal"/>
              <w:widowControl w:val="false"/>
              <w:ind w:right="113" w:hanging="0"/>
              <w:rPr>
                <w:lang w:val="tt-RU"/>
              </w:rPr>
            </w:pPr>
            <w:r>
              <w:rPr>
                <w:rFonts w:cs="Times New Roman"/>
                <w:color w:val="auto"/>
                <w:sz w:val="22"/>
                <w:szCs w:val="22"/>
                <w:lang w:val="tt-RU"/>
              </w:rPr>
              <w:t>сыйныфлары</w:t>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5" w:hanging="0"/>
              <w:rPr>
                <w:lang w:val="tt-RU"/>
              </w:rPr>
            </w:pPr>
            <w:r>
              <w:rPr>
                <w:rFonts w:cs="Times New Roman"/>
                <w:color w:val="auto"/>
                <w:sz w:val="22"/>
                <w:szCs w:val="22"/>
                <w:lang w:val="tt-RU"/>
              </w:rPr>
              <w:t>Табигый-фәнни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77607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82459</w:t>
            </w:r>
          </w:p>
        </w:tc>
      </w:tr>
      <w:tr>
        <w:trPr>
          <w:trHeight w:val="268"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tabs>
                <w:tab w:val="clear" w:pos="720"/>
                <w:tab w:val="left" w:pos="2300" w:leader="none"/>
              </w:tabs>
              <w:ind w:right="-105" w:hanging="0"/>
              <w:rPr>
                <w:lang w:val="tt-RU"/>
              </w:rPr>
            </w:pPr>
            <w:r>
              <w:rPr>
                <w:rFonts w:cs="Times New Roman"/>
                <w:color w:val="auto"/>
                <w:sz w:val="22"/>
                <w:szCs w:val="22"/>
                <w:lang w:val="tt-RU"/>
              </w:rPr>
              <w:t>Гуманитар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77168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81994</w:t>
            </w:r>
          </w:p>
        </w:tc>
      </w:tr>
      <w:tr>
        <w:trPr>
          <w:trHeight w:val="268"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4" w:space="0" w:color="000000"/>
              <w:right w:val="single" w:sz="4" w:space="0" w:color="000000"/>
            </w:tcBorders>
            <w:vAlign w:val="center"/>
          </w:tcPr>
          <w:p>
            <w:pPr>
              <w:pStyle w:val="Normal"/>
              <w:widowControl w:val="false"/>
              <w:ind w:right="-105" w:hanging="0"/>
              <w:rPr>
                <w:lang w:val="tt-RU"/>
              </w:rPr>
            </w:pPr>
            <w:r>
              <w:rPr>
                <w:rFonts w:cs="Times New Roman"/>
                <w:color w:val="auto"/>
                <w:sz w:val="22"/>
                <w:szCs w:val="22"/>
                <w:lang w:val="tt-RU"/>
              </w:rPr>
              <w:t>Башка профильләр</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77607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82459</w:t>
            </w:r>
          </w:p>
        </w:tc>
      </w:tr>
      <w:tr>
        <w:trPr>
          <w:trHeight w:val="290"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rFonts w:cs="Times New Roman"/>
                <w:color w:val="auto"/>
                <w:sz w:val="22"/>
                <w:szCs w:val="22"/>
                <w:lang w:val="tt-RU"/>
              </w:rPr>
              <w:t>Фәннәрне тирәнтен өйрәнү сыйныфлары</w:t>
            </w:r>
          </w:p>
        </w:tc>
        <w:tc>
          <w:tcPr>
            <w:tcW w:w="3263" w:type="dxa"/>
            <w:tcBorders>
              <w:top w:val="single" w:sz="4" w:space="0" w:color="000000"/>
              <w:left w:val="single" w:sz="4" w:space="0" w:color="000000"/>
              <w:bottom w:val="single" w:sz="8" w:space="0" w:color="000000"/>
              <w:right w:val="single" w:sz="4" w:space="0" w:color="000000"/>
            </w:tcBorders>
            <w:vAlign w:val="center"/>
          </w:tcPr>
          <w:p>
            <w:pPr>
              <w:pStyle w:val="Normal"/>
              <w:widowControl w:val="false"/>
              <w:ind w:right="-105" w:hanging="0"/>
              <w:rPr>
                <w:lang w:val="tt-RU"/>
              </w:rPr>
            </w:pPr>
            <w:r>
              <w:rPr>
                <w:rFonts w:cs="Times New Roman"/>
                <w:color w:val="auto"/>
                <w:sz w:val="22"/>
                <w:szCs w:val="22"/>
                <w:lang w:val="tt-RU"/>
              </w:rPr>
              <w:t>Табигый-фәнни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70938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75790</w:t>
            </w:r>
          </w:p>
        </w:tc>
      </w:tr>
      <w:tr>
        <w:trPr>
          <w:trHeight w:val="268"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tabs>
                <w:tab w:val="clear" w:pos="720"/>
                <w:tab w:val="left" w:pos="2300" w:leader="none"/>
              </w:tabs>
              <w:ind w:right="-105" w:hanging="0"/>
              <w:rPr>
                <w:lang w:val="tt-RU"/>
              </w:rPr>
            </w:pPr>
            <w:r>
              <w:rPr>
                <w:rFonts w:cs="Times New Roman"/>
                <w:color w:val="auto"/>
                <w:sz w:val="22"/>
                <w:szCs w:val="22"/>
                <w:lang w:val="tt-RU"/>
              </w:rPr>
              <w:t>Гуманитар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70534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75360</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263" w:type="dxa"/>
            <w:tcBorders>
              <w:top w:val="single" w:sz="8" w:space="0" w:color="000000"/>
              <w:left w:val="single" w:sz="4" w:space="0" w:color="000000"/>
              <w:bottom w:val="single" w:sz="4" w:space="0" w:color="000000"/>
              <w:right w:val="single" w:sz="4" w:space="0" w:color="000000"/>
            </w:tcBorders>
            <w:vAlign w:val="center"/>
          </w:tcPr>
          <w:p>
            <w:pPr>
              <w:pStyle w:val="Normal"/>
              <w:widowControl w:val="false"/>
              <w:ind w:right="-105" w:hanging="0"/>
              <w:rPr>
                <w:lang w:val="tt-RU"/>
              </w:rPr>
            </w:pPr>
            <w:r>
              <w:rPr>
                <w:rFonts w:cs="Times New Roman"/>
                <w:color w:val="auto"/>
                <w:sz w:val="22"/>
                <w:szCs w:val="22"/>
                <w:lang w:val="tt-RU"/>
              </w:rPr>
              <w:t>Башка профильләр</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70938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75790</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29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lang w:val="tt-RU"/>
              </w:rPr>
            </w:pPr>
            <w:r>
              <w:rPr>
                <w:rFonts w:cs="Times New Roman"/>
                <w:color w:val="auto"/>
                <w:sz w:val="22"/>
                <w:szCs w:val="22"/>
                <w:lang w:val="tt-RU"/>
              </w:rPr>
              <w:t>Башлангыч гомуми белем бирү программасы буенча белем алучылар өчен өстәмә гомуми белем бирү программалары</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2900</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4266</w:t>
            </w:r>
          </w:p>
        </w:tc>
      </w:tr>
      <w:tr>
        <w:trPr>
          <w:trHeight w:val="51" w:hRule="atLeast"/>
        </w:trPr>
        <w:tc>
          <w:tcPr>
            <w:tcW w:w="1494" w:type="dxa"/>
            <w:vMerge w:val="restart"/>
            <w:tcBorders>
              <w:top w:val="single" w:sz="4" w:space="0" w:color="000000"/>
              <w:left w:val="single" w:sz="4" w:space="0" w:color="000000"/>
              <w:right w:val="single" w:sz="4" w:space="0" w:color="000000"/>
            </w:tcBorders>
            <w:vAlign w:val="center"/>
          </w:tcPr>
          <w:p>
            <w:pPr>
              <w:pStyle w:val="Normal"/>
              <w:widowControl w:val="false"/>
              <w:suppressAutoHyphens w:val="true"/>
              <w:rPr>
                <w:lang w:val="tt-RU"/>
              </w:rPr>
            </w:pPr>
            <w:r>
              <w:rPr>
                <w:rFonts w:cs="Times New Roman"/>
                <w:color w:val="auto"/>
                <w:sz w:val="22"/>
                <w:szCs w:val="22"/>
                <w:lang w:val="tt-RU"/>
              </w:rPr>
              <w:t>Төп гомуми</w:t>
            </w:r>
          </w:p>
          <w:p>
            <w:pPr>
              <w:pStyle w:val="Normal"/>
              <w:widowControl w:val="false"/>
              <w:suppressAutoHyphens w:val="true"/>
              <w:rPr>
                <w:lang w:val="tt-RU"/>
              </w:rPr>
            </w:pPr>
            <w:r>
              <w:rPr>
                <w:rFonts w:cs="Times New Roman"/>
                <w:color w:val="auto"/>
                <w:sz w:val="22"/>
                <w:szCs w:val="22"/>
                <w:lang w:val="tt-RU"/>
              </w:rPr>
              <w:t>белем</w:t>
            </w:r>
          </w:p>
          <w:p>
            <w:pPr>
              <w:pStyle w:val="Normal"/>
              <w:widowControl w:val="false"/>
              <w:ind w:right="-9" w:hanging="0"/>
              <w:jc w:val="center"/>
              <w:rPr>
                <w:color w:val="auto"/>
                <w:sz w:val="2"/>
                <w:szCs w:val="2"/>
                <w:lang w:val="tt-RU"/>
              </w:rPr>
            </w:pPr>
            <w:r>
              <w:rPr>
                <w:color w:val="auto"/>
                <w:sz w:val="2"/>
                <w:szCs w:val="2"/>
                <w:lang w:val="tt-RU"/>
              </w:rPr>
            </w:r>
          </w:p>
        </w:tc>
        <w:tc>
          <w:tcPr>
            <w:tcW w:w="629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7" w:hanging="0"/>
              <w:jc w:val="left"/>
              <w:rPr>
                <w:lang w:val="tt-RU"/>
              </w:rPr>
            </w:pPr>
            <w:r>
              <w:rPr>
                <w:color w:val="auto"/>
                <w:sz w:val="22"/>
                <w:szCs w:val="22"/>
                <w:lang w:val="tt-RU"/>
              </w:rPr>
              <w:t>Гомуми белем бирү сыйныфлары</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88374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94296</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rFonts w:cs="Times New Roman"/>
                <w:color w:val="auto"/>
                <w:sz w:val="22"/>
                <w:szCs w:val="22"/>
                <w:lang w:val="tt-RU"/>
              </w:rPr>
              <w:t>Лицей, гимназия</w:t>
            </w:r>
          </w:p>
          <w:p>
            <w:pPr>
              <w:pStyle w:val="Normal"/>
              <w:widowControl w:val="false"/>
              <w:ind w:right="113" w:hanging="0"/>
              <w:rPr>
                <w:lang w:val="tt-RU"/>
              </w:rPr>
            </w:pPr>
            <w:r>
              <w:rPr>
                <w:rFonts w:cs="Times New Roman"/>
                <w:color w:val="auto"/>
                <w:sz w:val="22"/>
                <w:szCs w:val="22"/>
                <w:lang w:val="tt-RU"/>
              </w:rPr>
              <w:t>сыйныфлары</w:t>
            </w:r>
          </w:p>
        </w:tc>
        <w:tc>
          <w:tcPr>
            <w:tcW w:w="3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Табигый-фәнни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107637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114217</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Гуманитар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113467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120404</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Техник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108087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114694</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Агротехнологик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106292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112790</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Башка профильләр</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107637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114217</w:t>
            </w:r>
          </w:p>
        </w:tc>
      </w:tr>
      <w:tr>
        <w:trPr>
          <w:trHeight w:val="51"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rFonts w:cs="Times New Roman"/>
                <w:color w:val="auto"/>
                <w:sz w:val="22"/>
                <w:szCs w:val="22"/>
                <w:lang w:val="tt-RU"/>
              </w:rPr>
              <w:t>Фәннәрне тирәнтен өйрәнү сыйныфлары</w:t>
            </w:r>
          </w:p>
        </w:tc>
        <w:tc>
          <w:tcPr>
            <w:tcW w:w="32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Табигый-фәнни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98384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104962</w:t>
            </w:r>
          </w:p>
        </w:tc>
      </w:tr>
      <w:tr>
        <w:trPr>
          <w:trHeight w:val="312" w:hRule="atLeast"/>
        </w:trPr>
        <w:tc>
          <w:tcPr>
            <w:tcW w:w="1494" w:type="dxa"/>
            <w:vMerge w:val="continue"/>
            <w:tcBorders>
              <w:top w:val="single" w:sz="4" w:space="0" w:color="000000"/>
              <w:left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Гуманитар профиль</w:t>
            </w:r>
          </w:p>
        </w:tc>
        <w:tc>
          <w:tcPr>
            <w:tcW w:w="1284" w:type="dxa"/>
            <w:gridSpan w:val="2"/>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103712</w:t>
            </w:r>
          </w:p>
        </w:tc>
        <w:tc>
          <w:tcPr>
            <w:tcW w:w="113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110647</w:t>
            </w:r>
          </w:p>
        </w:tc>
      </w:tr>
      <w:tr>
        <w:trPr>
          <w:trHeight w:val="51" w:hRule="atLeast"/>
        </w:trPr>
        <w:tc>
          <w:tcPr>
            <w:tcW w:w="1494" w:type="dxa"/>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030"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263"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1284" w:type="dxa"/>
            <w:gridSpan w:val="2"/>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color w:val="auto"/>
                <w:spacing w:val="-4"/>
                <w:lang w:val="tt-RU"/>
              </w:rPr>
            </w:pPr>
            <w:r>
              <w:rPr>
                <w:color w:val="auto"/>
                <w:spacing w:val="-4"/>
                <w:lang w:val="tt-RU"/>
              </w:rPr>
            </w:r>
          </w:p>
        </w:tc>
        <w:tc>
          <w:tcPr>
            <w:tcW w:w="1134"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color w:val="auto"/>
                <w:spacing w:val="-4"/>
                <w:lang w:val="tt-RU"/>
              </w:rPr>
            </w:pPr>
            <w:r>
              <w:rPr>
                <w:color w:val="auto"/>
                <w:spacing w:val="-4"/>
                <w:lang w:val="tt-RU"/>
              </w:rPr>
            </w:r>
          </w:p>
        </w:tc>
      </w:tr>
    </w:tbl>
    <w:p>
      <w:pPr>
        <w:sectPr>
          <w:headerReference w:type="default" r:id="rId33"/>
          <w:headerReference w:type="first" r:id="rId34"/>
          <w:type w:val="nextPage"/>
          <w:pgSz w:w="11906" w:h="16838"/>
          <w:pgMar w:left="708" w:right="283" w:gutter="0" w:header="719" w:top="1040" w:footer="0" w:bottom="280"/>
          <w:pgNumType w:fmt="decimal"/>
          <w:formProt w:val="false"/>
          <w:textDirection w:val="lrTb"/>
          <w:docGrid w:type="default" w:linePitch="100" w:charSpace="0"/>
        </w:sectPr>
      </w:pPr>
    </w:p>
    <w:p>
      <w:pPr>
        <w:pStyle w:val="Style13"/>
        <w:spacing w:before="9" w:after="0"/>
        <w:rPr>
          <w:color w:val="auto"/>
          <w:sz w:val="6"/>
          <w:lang w:val="tt-RU"/>
        </w:rPr>
      </w:pPr>
      <w:r>
        <w:rPr>
          <w:color w:val="auto"/>
          <w:sz w:val="6"/>
          <w:lang w:val="tt-RU"/>
        </w:rPr>
      </w:r>
    </w:p>
    <w:tbl>
      <w:tblPr>
        <w:tblStyle w:val="18"/>
        <w:tblW w:w="10205" w:type="dxa"/>
        <w:jc w:val="left"/>
        <w:tblInd w:w="430" w:type="dxa"/>
        <w:tblLayout w:type="fixed"/>
        <w:tblCellMar>
          <w:top w:w="0" w:type="dxa"/>
          <w:left w:w="5" w:type="dxa"/>
          <w:bottom w:w="0" w:type="dxa"/>
          <w:right w:w="5" w:type="dxa"/>
        </w:tblCellMar>
      </w:tblPr>
      <w:tblGrid>
        <w:gridCol w:w="1494"/>
        <w:gridCol w:w="3171"/>
        <w:gridCol w:w="3122"/>
        <w:gridCol w:w="1282"/>
        <w:gridCol w:w="2"/>
        <w:gridCol w:w="1134"/>
      </w:tblGrid>
      <w:tr>
        <w:trPr>
          <w:trHeight w:val="505" w:hRule="atLeast"/>
        </w:trPr>
        <w:tc>
          <w:tcPr>
            <w:tcW w:w="149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rFonts w:cs="Times New Roman"/>
                <w:color w:val="auto"/>
                <w:sz w:val="22"/>
                <w:szCs w:val="22"/>
                <w:lang w:val="tt-RU"/>
              </w:rPr>
              <w:t>Гомуми белем дәрәҗәсе</w:t>
            </w:r>
          </w:p>
        </w:tc>
        <w:tc>
          <w:tcPr>
            <w:tcW w:w="317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rFonts w:cs="Times New Roman"/>
                <w:color w:val="auto"/>
                <w:sz w:val="22"/>
                <w:szCs w:val="22"/>
                <w:lang w:val="tt-RU"/>
              </w:rPr>
              <w:t>Сыйныф төре</w:t>
            </w:r>
          </w:p>
        </w:tc>
        <w:tc>
          <w:tcPr>
            <w:tcW w:w="312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rFonts w:cs="Times New Roman"/>
                <w:color w:val="auto"/>
                <w:sz w:val="22"/>
                <w:szCs w:val="22"/>
                <w:lang w:val="tt-RU"/>
              </w:rPr>
              <w:t>Укыту профиле</w:t>
            </w:r>
          </w:p>
        </w:tc>
        <w:tc>
          <w:tcPr>
            <w:tcW w:w="2418"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rFonts w:cs="Times New Roman"/>
                <w:color w:val="auto"/>
                <w:sz w:val="22"/>
                <w:szCs w:val="22"/>
                <w:lang w:val="tt-RU"/>
              </w:rPr>
              <w:t>Елына бер укучыга</w:t>
            </w:r>
          </w:p>
          <w:p>
            <w:pPr>
              <w:pStyle w:val="Normal"/>
              <w:widowControl w:val="false"/>
              <w:tabs>
                <w:tab w:val="clear" w:pos="720"/>
                <w:tab w:val="left" w:pos="1856" w:leader="none"/>
              </w:tabs>
              <w:ind w:left="-106" w:right="-1" w:hanging="0"/>
              <w:jc w:val="center"/>
              <w:rPr>
                <w:lang w:val="tt-RU"/>
              </w:rPr>
            </w:pPr>
            <w:r>
              <w:rPr>
                <w:rFonts w:cs="Times New Roman"/>
                <w:color w:val="auto"/>
                <w:sz w:val="22"/>
                <w:szCs w:val="22"/>
                <w:lang w:val="tt-RU"/>
              </w:rPr>
              <w:t>норматив,сумнарда</w:t>
            </w:r>
          </w:p>
        </w:tc>
      </w:tr>
      <w:tr>
        <w:trPr>
          <w:trHeight w:val="75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2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rFonts w:cs="Times New Roman"/>
                <w:color w:val="auto"/>
                <w:sz w:val="22"/>
                <w:szCs w:val="22"/>
                <w:lang w:val="tt-RU"/>
              </w:rPr>
              <w:t>шәһәр җирлеге</w:t>
            </w:r>
            <w:r>
              <w:rPr>
                <w:rFonts w:cs="Times New Roman"/>
                <w:color w:val="auto"/>
                <w:sz w:val="22"/>
                <w:szCs w:val="22"/>
                <w:vertAlign w:val="superscript"/>
                <w:lang w:val="tt-RU"/>
              </w:rPr>
              <w:t>1</w:t>
            </w:r>
            <w:r>
              <w:rPr>
                <w:rFonts w:cs="Times New Roman"/>
                <w:color w:val="auto"/>
                <w:sz w:val="22"/>
                <w:szCs w:val="22"/>
                <w:lang w:val="tt-RU"/>
              </w:rPr>
              <w:t>/ шәһәр округы</w:t>
            </w:r>
          </w:p>
        </w:tc>
        <w:tc>
          <w:tcPr>
            <w:tcW w:w="113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rFonts w:cs="Times New Roman"/>
                <w:color w:val="auto"/>
                <w:sz w:val="22"/>
                <w:szCs w:val="22"/>
                <w:lang w:val="tt-RU"/>
              </w:rPr>
              <w:t>авыл җирлеге</w:t>
            </w:r>
          </w:p>
        </w:tc>
      </w:tr>
      <w:tr>
        <w:trPr>
          <w:trHeight w:val="96" w:hRule="atLeast"/>
        </w:trPr>
        <w:tc>
          <w:tcPr>
            <w:tcW w:w="149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3171"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Техник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98793</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105399</w:t>
            </w:r>
          </w:p>
        </w:tc>
      </w:tr>
      <w:tr>
        <w:trPr>
          <w:trHeight w:val="96"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3171"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Агротехнологик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97152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103649</w:t>
            </w:r>
          </w:p>
        </w:tc>
      </w:tr>
      <w:tr>
        <w:trPr>
          <w:trHeight w:val="128" w:hRule="atLeast"/>
        </w:trPr>
        <w:tc>
          <w:tcPr>
            <w:tcW w:w="1494"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3171"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7" w:hanging="0"/>
              <w:jc w:val="left"/>
              <w:rPr>
                <w:color w:val="auto"/>
                <w:kern w:val="0"/>
                <w:sz w:val="22"/>
                <w:szCs w:val="22"/>
                <w:lang w:val="tt-RU" w:eastAsia="en-US" w:bidi="ar-SA"/>
              </w:rPr>
            </w:pPr>
            <w:r>
              <w:rPr>
                <w:color w:val="auto"/>
                <w:kern w:val="0"/>
                <w:sz w:val="22"/>
                <w:szCs w:val="22"/>
                <w:lang w:val="tt-RU" w:eastAsia="en-US" w:bidi="ar-SA"/>
              </w:rPr>
            </w:r>
          </w:p>
        </w:tc>
        <w:tc>
          <w:tcPr>
            <w:tcW w:w="3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Башка профильләр</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98384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8" w:hanging="0"/>
              <w:jc w:val="center"/>
              <w:rPr>
                <w:lang w:val="tt-RU"/>
              </w:rPr>
            </w:pPr>
            <w:r>
              <w:rPr>
                <w:color w:val="auto"/>
                <w:spacing w:val="-4"/>
                <w:kern w:val="0"/>
                <w:sz w:val="22"/>
                <w:szCs w:val="22"/>
                <w:lang w:val="tt-RU" w:eastAsia="en-US" w:bidi="ar-SA"/>
              </w:rPr>
              <w:t>104962</w:t>
            </w:r>
          </w:p>
        </w:tc>
      </w:tr>
      <w:tr>
        <w:trPr>
          <w:trHeight w:val="758" w:hRule="atLeast"/>
        </w:trPr>
        <w:tc>
          <w:tcPr>
            <w:tcW w:w="149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tc>
        <w:tc>
          <w:tcPr>
            <w:tcW w:w="629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jc w:val="left"/>
              <w:rPr>
                <w:lang w:val="tt-RU"/>
              </w:rPr>
            </w:pPr>
            <w:r>
              <w:rPr>
                <w:rFonts w:cs="Times New Roman"/>
                <w:color w:val="auto"/>
                <w:sz w:val="22"/>
                <w:szCs w:val="22"/>
                <w:lang w:val="tt-RU"/>
              </w:rPr>
              <w:t>Төп гомуми белем бирү программасы буенча белем алучылар өчен өстәмә гомуми белем бирү программалары</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2574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4843</w:t>
            </w:r>
          </w:p>
        </w:tc>
      </w:tr>
      <w:tr>
        <w:trPr>
          <w:trHeight w:val="268" w:hRule="atLeast"/>
        </w:trPr>
        <w:tc>
          <w:tcPr>
            <w:tcW w:w="149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rFonts w:cs="Times New Roman"/>
                <w:color w:val="auto"/>
                <w:sz w:val="22"/>
                <w:szCs w:val="22"/>
                <w:lang w:val="tt-RU"/>
              </w:rPr>
              <w:t>Урта</w:t>
            </w:r>
          </w:p>
          <w:p>
            <w:pPr>
              <w:pStyle w:val="Normal"/>
              <w:widowControl w:val="false"/>
              <w:suppressAutoHyphens w:val="true"/>
              <w:rPr>
                <w:lang w:val="tt-RU"/>
              </w:rPr>
            </w:pPr>
            <w:r>
              <w:rPr>
                <w:rFonts w:cs="Times New Roman"/>
                <w:color w:val="auto"/>
                <w:sz w:val="22"/>
                <w:szCs w:val="22"/>
                <w:lang w:val="tt-RU"/>
              </w:rPr>
              <w:t>гомуми</w:t>
            </w:r>
          </w:p>
          <w:p>
            <w:pPr>
              <w:pStyle w:val="Normal"/>
              <w:widowControl w:val="false"/>
              <w:suppressAutoHyphens w:val="true"/>
              <w:rPr>
                <w:lang w:val="tt-RU"/>
              </w:rPr>
            </w:pPr>
            <w:r>
              <w:rPr>
                <w:rFonts w:cs="Times New Roman"/>
                <w:color w:val="auto"/>
                <w:sz w:val="22"/>
                <w:szCs w:val="22"/>
                <w:lang w:val="tt-RU"/>
              </w:rPr>
              <w:t>белем</w:t>
            </w:r>
          </w:p>
          <w:p>
            <w:pPr>
              <w:pStyle w:val="TableParagraph"/>
              <w:widowControl w:val="false"/>
              <w:spacing w:lineRule="auto" w:line="240" w:before="0" w:after="0"/>
              <w:ind w:left="100" w:right="82" w:hanging="0"/>
              <w:jc w:val="left"/>
              <w:rPr>
                <w:color w:val="auto"/>
                <w:kern w:val="0"/>
                <w:sz w:val="22"/>
                <w:szCs w:val="22"/>
                <w:lang w:val="tt-RU" w:eastAsia="en-US" w:bidi="ar-SA"/>
              </w:rPr>
            </w:pPr>
            <w:r>
              <w:rPr>
                <w:color w:val="auto"/>
                <w:kern w:val="0"/>
                <w:sz w:val="22"/>
                <w:szCs w:val="22"/>
                <w:lang w:val="tt-RU" w:eastAsia="en-US" w:bidi="ar-SA"/>
              </w:rPr>
            </w:r>
          </w:p>
        </w:tc>
        <w:tc>
          <w:tcPr>
            <w:tcW w:w="6293" w:type="dxa"/>
            <w:gridSpan w:val="2"/>
            <w:tcBorders>
              <w:top w:val="single" w:sz="4" w:space="0" w:color="000000"/>
              <w:left w:val="single" w:sz="4" w:space="0" w:color="000000"/>
              <w:bottom w:val="single" w:sz="8" w:space="0" w:color="000000"/>
              <w:right w:val="single" w:sz="4" w:space="0" w:color="000000"/>
            </w:tcBorders>
          </w:tcPr>
          <w:p>
            <w:pPr>
              <w:pStyle w:val="TableParagraph"/>
              <w:widowControl w:val="false"/>
              <w:spacing w:lineRule="exact" w:line="241" w:before="7" w:after="0"/>
              <w:ind w:left="107" w:hanging="0"/>
              <w:jc w:val="left"/>
              <w:rPr>
                <w:lang w:val="tt-RU"/>
              </w:rPr>
            </w:pPr>
            <w:r>
              <w:rPr>
                <w:color w:val="auto"/>
                <w:sz w:val="22"/>
                <w:szCs w:val="22"/>
                <w:lang w:val="tt-RU"/>
              </w:rPr>
              <w:t>Гомуми белем бирү сыйныфлары</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99816</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106231</w:t>
            </w:r>
          </w:p>
        </w:tc>
      </w:tr>
      <w:tr>
        <w:trPr>
          <w:trHeight w:val="51"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rFonts w:cs="Times New Roman"/>
                <w:color w:val="auto"/>
                <w:sz w:val="22"/>
                <w:szCs w:val="22"/>
                <w:lang w:val="tt-RU"/>
              </w:rPr>
              <w:t>Лицей, гимназия</w:t>
            </w:r>
          </w:p>
          <w:p>
            <w:pPr>
              <w:pStyle w:val="Normal"/>
              <w:widowControl w:val="false"/>
              <w:ind w:right="113" w:hanging="0"/>
              <w:rPr>
                <w:lang w:val="tt-RU"/>
              </w:rPr>
            </w:pPr>
            <w:r>
              <w:rPr>
                <w:rFonts w:cs="Times New Roman"/>
                <w:color w:val="auto"/>
                <w:sz w:val="22"/>
                <w:szCs w:val="22"/>
                <w:lang w:val="tt-RU"/>
              </w:rPr>
              <w:t>сыйныфлары</w:t>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Табигый-фәнни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122462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129644</w:t>
            </w:r>
          </w:p>
        </w:tc>
      </w:tr>
      <w:tr>
        <w:trPr>
          <w:trHeight w:val="26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Гуманитар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133679</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141519</w:t>
            </w:r>
          </w:p>
        </w:tc>
      </w:tr>
      <w:tr>
        <w:trPr>
          <w:trHeight w:val="26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Техник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134146</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142017</w:t>
            </w:r>
          </w:p>
        </w:tc>
      </w:tr>
      <w:tr>
        <w:trPr>
          <w:trHeight w:val="51"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Агротехнологик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123863</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131129</w:t>
            </w:r>
          </w:p>
        </w:tc>
      </w:tr>
      <w:tr>
        <w:trPr>
          <w:trHeight w:val="26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Башка профильләр</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122462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129644</w:t>
            </w:r>
          </w:p>
        </w:tc>
      </w:tr>
      <w:tr>
        <w:trPr>
          <w:trHeight w:val="192"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rFonts w:cs="Times New Roman"/>
                <w:color w:val="auto"/>
                <w:sz w:val="22"/>
                <w:szCs w:val="22"/>
                <w:lang w:val="tt-RU"/>
              </w:rPr>
              <w:t>Интернаты булган гомуми белем бирү</w:t>
            </w:r>
          </w:p>
          <w:p>
            <w:pPr>
              <w:pStyle w:val="Normal"/>
              <w:widowControl w:val="false"/>
              <w:suppressAutoHyphens w:val="true"/>
              <w:rPr>
                <w:lang w:val="tt-RU"/>
              </w:rPr>
            </w:pPr>
            <w:r>
              <w:rPr>
                <w:rFonts w:cs="Times New Roman"/>
                <w:color w:val="auto"/>
                <w:sz w:val="22"/>
                <w:szCs w:val="22"/>
                <w:lang w:val="tt-RU"/>
              </w:rPr>
              <w:t>мәктәбендә профильле сыйныфлар,</w:t>
            </w:r>
          </w:p>
          <w:p>
            <w:pPr>
              <w:pStyle w:val="Normal"/>
              <w:widowControl w:val="false"/>
              <w:ind w:right="-91" w:hanging="0"/>
              <w:rPr>
                <w:lang w:val="tt-RU"/>
              </w:rPr>
            </w:pPr>
            <w:r>
              <w:rPr>
                <w:rFonts w:cs="Times New Roman"/>
                <w:color w:val="auto"/>
                <w:sz w:val="22"/>
                <w:szCs w:val="22"/>
                <w:lang w:val="tt-RU"/>
              </w:rPr>
              <w:t>фәннәрне тирәнтен өйрәнү сыйныфлары</w:t>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Табигый-фәнни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111968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119150</w:t>
            </w:r>
          </w:p>
        </w:tc>
      </w:tr>
      <w:tr>
        <w:trPr>
          <w:trHeight w:val="26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Гуманитар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122 224</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130065</w:t>
            </w:r>
          </w:p>
        </w:tc>
      </w:tr>
      <w:tr>
        <w:trPr>
          <w:trHeight w:val="26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Техник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122652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130519</w:t>
            </w:r>
          </w:p>
        </w:tc>
      </w:tr>
      <w:tr>
        <w:trPr>
          <w:trHeight w:val="51"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Агротехнологик  профиль</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113251</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120515</w:t>
            </w:r>
          </w:p>
        </w:tc>
      </w:tr>
      <w:tr>
        <w:trPr>
          <w:trHeight w:val="349"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71"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3122" w:type="dxa"/>
            <w:tcBorders>
              <w:top w:val="single" w:sz="8" w:space="0" w:color="000000"/>
              <w:left w:val="single" w:sz="4" w:space="0" w:color="000000"/>
              <w:bottom w:val="single" w:sz="8" w:space="0" w:color="000000"/>
              <w:right w:val="single" w:sz="4" w:space="0" w:color="000000"/>
            </w:tcBorders>
            <w:vAlign w:val="center"/>
          </w:tcPr>
          <w:p>
            <w:pPr>
              <w:pStyle w:val="Normal"/>
              <w:widowControl w:val="false"/>
              <w:ind w:right="-107" w:hanging="0"/>
              <w:rPr>
                <w:lang w:val="tt-RU"/>
              </w:rPr>
            </w:pPr>
            <w:r>
              <w:rPr>
                <w:rFonts w:cs="Times New Roman"/>
                <w:color w:val="auto"/>
                <w:sz w:val="22"/>
                <w:szCs w:val="22"/>
                <w:lang w:val="tt-RU"/>
              </w:rPr>
              <w:t>Башка профильләр</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111968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119150</w:t>
            </w:r>
          </w:p>
        </w:tc>
      </w:tr>
      <w:tr>
        <w:trPr>
          <w:trHeight w:val="758" w:hRule="atLeast"/>
        </w:trPr>
        <w:tc>
          <w:tcPr>
            <w:tcW w:w="1494"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293" w:type="dxa"/>
            <w:gridSpan w:val="2"/>
            <w:tcBorders>
              <w:top w:val="single" w:sz="8"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jc w:val="left"/>
              <w:rPr>
                <w:lang w:val="tt-RU"/>
              </w:rPr>
            </w:pPr>
            <w:r>
              <w:rPr>
                <w:rFonts w:cs="Times New Roman"/>
                <w:color w:val="auto"/>
                <w:sz w:val="22"/>
                <w:szCs w:val="22"/>
                <w:lang w:val="tt-RU"/>
              </w:rPr>
              <w:t>Урта гомуми белем бирү программасы буенча белем алучылар өчен өстәмә гомуми белем бирү программалары</w:t>
            </w:r>
          </w:p>
        </w:tc>
        <w:tc>
          <w:tcPr>
            <w:tcW w:w="1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3697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6073</w:t>
            </w:r>
          </w:p>
        </w:tc>
      </w:tr>
      <w:tr>
        <w:trPr>
          <w:trHeight w:val="1011" w:hRule="atLeast"/>
        </w:trPr>
        <w:tc>
          <w:tcPr>
            <w:tcW w:w="10205" w:type="dxa"/>
            <w:gridSpan w:val="6"/>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8" w:right="211" w:hanging="0"/>
              <w:jc w:val="both"/>
              <w:rPr>
                <w:lang w:val="tt-RU"/>
              </w:rPr>
            </w:pPr>
            <w:r>
              <w:rPr>
                <w:rFonts w:cs="Times New Roman"/>
                <w:color w:val="auto"/>
                <w:sz w:val="22"/>
                <w:szCs w:val="22"/>
                <w:vertAlign w:val="superscript"/>
                <w:lang w:val="tt-RU"/>
              </w:rPr>
              <w:t>1</w:t>
            </w:r>
            <w:r>
              <w:rPr>
                <w:rFonts w:cs="Times New Roman"/>
                <w:color w:val="auto"/>
                <w:sz w:val="22"/>
                <w:szCs w:val="22"/>
                <w:lang w:val="tt-RU"/>
              </w:rPr>
              <w:t>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нормативлар кулланыла.</w:t>
            </w:r>
          </w:p>
        </w:tc>
      </w:tr>
    </w:tbl>
    <w:p>
      <w:pPr>
        <w:pStyle w:val="ListParagraph"/>
        <w:tabs>
          <w:tab w:val="clear" w:pos="720"/>
          <w:tab w:val="left" w:pos="1505" w:leader="none"/>
        </w:tabs>
        <w:ind w:left="1145" w:right="287" w:hanging="0"/>
        <w:rPr>
          <w:color w:val="auto"/>
          <w:sz w:val="28"/>
          <w:lang w:val="tt-RU"/>
        </w:rPr>
      </w:pPr>
      <w:r>
        <w:rPr>
          <w:color w:val="auto"/>
          <w:sz w:val="28"/>
          <w:lang w:val="tt-RU"/>
        </w:rPr>
      </w:r>
    </w:p>
    <w:p>
      <w:pPr>
        <w:pStyle w:val="ListParagraph"/>
        <w:numPr>
          <w:ilvl w:val="0"/>
          <w:numId w:val="3"/>
        </w:numPr>
        <w:tabs>
          <w:tab w:val="clear" w:pos="720"/>
          <w:tab w:val="left" w:pos="1505" w:leader="none"/>
        </w:tabs>
        <w:ind w:left="425" w:right="287" w:firstLine="720"/>
        <w:rPr>
          <w:lang w:val="tt-RU"/>
        </w:rPr>
      </w:pPr>
      <w:r>
        <w:rPr>
          <w:color w:val="auto"/>
          <w:sz w:val="28"/>
          <w:szCs w:val="28"/>
          <w:lang w:val="tt-RU"/>
        </w:rPr>
        <w:t>Сәламәтлек ягыннан мөмкинлекләре чикле булган укучылар, инвалидлар (инвалид балалар) өчен адаптацияләнгән белем бирү программалы белем бирү оешмаларында төп гомуми белем бирү программаларын гамәлгә ашыруны финанс белән тәэмин итү нормативлары</w:t>
      </w:r>
    </w:p>
    <w:p>
      <w:pPr>
        <w:pStyle w:val="Normal"/>
        <w:tabs>
          <w:tab w:val="clear" w:pos="720"/>
          <w:tab w:val="left" w:pos="1505" w:leader="none"/>
        </w:tabs>
        <w:ind w:left="425" w:right="287" w:hanging="0"/>
        <w:rPr>
          <w:color w:val="auto"/>
          <w:lang w:val="tt-RU"/>
        </w:rPr>
      </w:pPr>
      <w:r>
        <w:rPr>
          <w:color w:val="auto"/>
          <w:lang w:val="tt-RU"/>
        </w:rPr>
      </w:r>
    </w:p>
    <w:tbl>
      <w:tblPr>
        <w:tblStyle w:val="18"/>
        <w:tblW w:w="10197" w:type="dxa"/>
        <w:jc w:val="left"/>
        <w:tblInd w:w="430" w:type="dxa"/>
        <w:tblLayout w:type="fixed"/>
        <w:tblCellMar>
          <w:top w:w="0" w:type="dxa"/>
          <w:left w:w="5" w:type="dxa"/>
          <w:bottom w:w="0" w:type="dxa"/>
          <w:right w:w="5" w:type="dxa"/>
        </w:tblCellMar>
      </w:tblPr>
      <w:tblGrid>
        <w:gridCol w:w="2715"/>
        <w:gridCol w:w="2803"/>
        <w:gridCol w:w="1253"/>
        <w:gridCol w:w="24"/>
        <w:gridCol w:w="1064"/>
        <w:gridCol w:w="6"/>
        <w:gridCol w:w="66"/>
        <w:gridCol w:w="1134"/>
        <w:gridCol w:w="42"/>
        <w:gridCol w:w="1087"/>
        <w:gridCol w:w="2"/>
      </w:tblGrid>
      <w:tr>
        <w:trPr>
          <w:trHeight w:val="505"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4"/>
                <w:szCs w:val="24"/>
                <w:lang w:val="tt-RU"/>
              </w:rPr>
              <w:t>Сәламәтлек ягыннан мөмкинлекләре чикле булган укучылар, инвалидлар (инвалид балалар) укучылар категорияләре</w:t>
            </w:r>
          </w:p>
          <w:p>
            <w:pPr>
              <w:pStyle w:val="Normal"/>
              <w:widowControl w:val="false"/>
              <w:ind w:right="113" w:hanging="0"/>
              <w:jc w:val="center"/>
              <w:rPr>
                <w:color w:val="auto"/>
                <w:sz w:val="22"/>
                <w:szCs w:val="22"/>
                <w:lang w:val="tt-RU"/>
              </w:rPr>
            </w:pPr>
            <w:r>
              <w:rPr>
                <w:color w:val="auto"/>
                <w:sz w:val="22"/>
                <w:szCs w:val="22"/>
                <w:lang w:val="tt-RU"/>
              </w:rPr>
            </w:r>
          </w:p>
          <w:p>
            <w:pPr>
              <w:pStyle w:val="Normal"/>
              <w:widowControl w:val="false"/>
              <w:ind w:right="113" w:hanging="0"/>
              <w:jc w:val="center"/>
              <w:rPr>
                <w:color w:val="auto"/>
                <w:kern w:val="0"/>
                <w:sz w:val="22"/>
                <w:szCs w:val="22"/>
                <w:lang w:val="tt-RU" w:eastAsia="en-US" w:bidi="ar-SA"/>
              </w:rPr>
            </w:pPr>
            <w:r>
              <w:rPr>
                <w:color w:val="auto"/>
                <w:kern w:val="0"/>
                <w:sz w:val="22"/>
                <w:szCs w:val="22"/>
                <w:lang w:val="tt-RU" w:eastAsia="en-US" w:bidi="ar-SA"/>
              </w:rPr>
            </w:r>
          </w:p>
        </w:tc>
        <w:tc>
          <w:tcPr>
            <w:tcW w:w="280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ind w:right="33" w:hanging="0"/>
              <w:jc w:val="center"/>
              <w:rPr>
                <w:lang w:val="tt-RU"/>
              </w:rPr>
            </w:pPr>
            <w:r>
              <w:rPr>
                <w:color w:val="auto"/>
                <w:sz w:val="22"/>
                <w:szCs w:val="22"/>
                <w:lang w:val="tt-RU"/>
              </w:rPr>
              <w:t>Гомуми белем</w:t>
            </w:r>
          </w:p>
          <w:p>
            <w:pPr>
              <w:pStyle w:val="Normal"/>
              <w:widowControl w:val="false"/>
              <w:ind w:left="-10" w:right="-7" w:hanging="0"/>
              <w:jc w:val="center"/>
              <w:rPr>
                <w:lang w:val="tt-RU"/>
              </w:rPr>
            </w:pPr>
            <w:r>
              <w:rPr>
                <w:color w:val="auto"/>
                <w:sz w:val="22"/>
                <w:szCs w:val="22"/>
                <w:lang w:val="tt-RU"/>
              </w:rPr>
              <w:t>дәрәҗәсе</w:t>
            </w:r>
          </w:p>
          <w:p>
            <w:pPr>
              <w:pStyle w:val="Normal"/>
              <w:widowControl w:val="false"/>
              <w:ind w:left="-10" w:right="-7" w:hanging="0"/>
              <w:jc w:val="center"/>
              <w:rPr>
                <w:color w:val="auto"/>
                <w:kern w:val="0"/>
                <w:sz w:val="22"/>
                <w:szCs w:val="22"/>
                <w:lang w:val="tt-RU" w:eastAsia="en-US" w:bidi="ar-SA"/>
              </w:rPr>
            </w:pPr>
            <w:r>
              <w:rPr>
                <w:color w:val="auto"/>
                <w:kern w:val="0"/>
                <w:sz w:val="22"/>
                <w:szCs w:val="22"/>
                <w:lang w:val="tt-RU" w:eastAsia="en-US" w:bidi="ar-SA"/>
              </w:rPr>
            </w:r>
          </w:p>
        </w:tc>
        <w:tc>
          <w:tcPr>
            <w:tcW w:w="4678" w:type="dxa"/>
            <w:gridSpan w:val="9"/>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jc w:val="center"/>
              <w:rPr>
                <w:lang w:val="tt-RU"/>
              </w:rPr>
            </w:pPr>
            <w:r>
              <w:rPr>
                <w:color w:val="auto"/>
                <w:sz w:val="22"/>
                <w:szCs w:val="22"/>
                <w:lang w:val="tt-RU"/>
              </w:rPr>
              <w:t>норматив,сумнарда</w:t>
            </w:r>
          </w:p>
        </w:tc>
      </w:tr>
      <w:tr>
        <w:trPr>
          <w:trHeight w:val="75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kern w:val="0"/>
                <w:sz w:val="22"/>
                <w:szCs w:val="22"/>
                <w:lang w:val="tt-RU" w:eastAsia="en-US" w:bidi="ar-SA"/>
              </w:rPr>
            </w:pPr>
            <w:r>
              <w:rPr>
                <w:color w:val="auto"/>
                <w:kern w:val="0"/>
                <w:sz w:val="22"/>
                <w:szCs w:val="22"/>
                <w:lang w:val="tt-RU" w:eastAsia="en-US" w:bidi="ar-SA"/>
              </w:rPr>
            </w:r>
          </w:p>
        </w:tc>
        <w:tc>
          <w:tcPr>
            <w:tcW w:w="2803"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kern w:val="0"/>
                <w:sz w:val="22"/>
                <w:szCs w:val="22"/>
                <w:lang w:val="tt-RU" w:eastAsia="en-US" w:bidi="ar-SA"/>
              </w:rPr>
            </w:pPr>
            <w:r>
              <w:rPr>
                <w:color w:val="auto"/>
                <w:kern w:val="0"/>
                <w:sz w:val="22"/>
                <w:szCs w:val="22"/>
                <w:lang w:val="tt-RU" w:eastAsia="en-US" w:bidi="ar-SA"/>
              </w:rPr>
            </w:r>
          </w:p>
        </w:tc>
        <w:tc>
          <w:tcPr>
            <w:tcW w:w="2341"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9" w:right="-116" w:hanging="0"/>
              <w:jc w:val="center"/>
              <w:rPr>
                <w:lang w:val="tt-RU"/>
              </w:rPr>
            </w:pPr>
            <w:r>
              <w:rPr>
                <w:color w:val="auto"/>
                <w:sz w:val="22"/>
                <w:szCs w:val="22"/>
                <w:lang w:val="tt-RU"/>
              </w:rPr>
              <w:t>Гомуми белем оешмасы</w:t>
            </w:r>
          </w:p>
        </w:tc>
        <w:tc>
          <w:tcPr>
            <w:tcW w:w="2335"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9" w:right="-116" w:hanging="0"/>
              <w:jc w:val="center"/>
              <w:rPr>
                <w:lang w:val="tt-RU"/>
              </w:rPr>
            </w:pPr>
            <w:r>
              <w:rPr>
                <w:color w:val="auto"/>
                <w:sz w:val="22"/>
                <w:szCs w:val="22"/>
                <w:lang w:val="tt-RU"/>
              </w:rPr>
              <w:t>Интернаты булган гомуми белем оешмасы</w:t>
            </w:r>
          </w:p>
        </w:tc>
        <w:tc>
          <w:tcPr>
            <w:tcW w:w="2" w:type="dxa"/>
            <w:tcBorders/>
          </w:tcPr>
          <w:p>
            <w:pPr>
              <w:pStyle w:val="Normal"/>
              <w:widowControl w:val="false"/>
              <w:rPr>
                <w:color w:val="auto"/>
                <w:lang w:val="tt-RU"/>
              </w:rPr>
            </w:pPr>
            <w:r>
              <w:rPr>
                <w:color w:val="auto"/>
                <w:lang w:val="tt-RU"/>
              </w:rPr>
            </w:r>
          </w:p>
        </w:tc>
      </w:tr>
      <w:tr>
        <w:trPr>
          <w:trHeight w:val="1011"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kern w:val="0"/>
                <w:sz w:val="22"/>
                <w:szCs w:val="22"/>
                <w:lang w:val="tt-RU" w:eastAsia="en-US" w:bidi="ar-SA"/>
              </w:rPr>
            </w:pPr>
            <w:r>
              <w:rPr>
                <w:color w:val="auto"/>
                <w:kern w:val="0"/>
                <w:sz w:val="22"/>
                <w:szCs w:val="22"/>
                <w:lang w:val="tt-RU" w:eastAsia="en-US" w:bidi="ar-SA"/>
              </w:rPr>
            </w:r>
          </w:p>
        </w:tc>
        <w:tc>
          <w:tcPr>
            <w:tcW w:w="2803"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kern w:val="0"/>
                <w:sz w:val="22"/>
                <w:szCs w:val="22"/>
                <w:lang w:val="tt-RU" w:eastAsia="en-US" w:bidi="ar-SA"/>
              </w:rPr>
            </w:pPr>
            <w:r>
              <w:rPr>
                <w:color w:val="auto"/>
                <w:kern w:val="0"/>
                <w:sz w:val="22"/>
                <w:szCs w:val="22"/>
                <w:lang w:val="tt-RU" w:eastAsia="en-US" w:bidi="ar-SA"/>
              </w:rPr>
            </w:r>
          </w:p>
        </w:tc>
        <w:tc>
          <w:tcPr>
            <w:tcW w:w="12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094"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c>
          <w:tcPr>
            <w:tcW w:w="1242"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08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Саңгыраулар</w:t>
            </w:r>
          </w:p>
        </w:tc>
        <w:tc>
          <w:tcPr>
            <w:tcW w:w="28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344284</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366048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351441</w:t>
            </w:r>
          </w:p>
        </w:tc>
        <w:tc>
          <w:tcPr>
            <w:tcW w:w="1131"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373209</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382668</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406816</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390834</w:t>
            </w:r>
          </w:p>
        </w:tc>
        <w:tc>
          <w:tcPr>
            <w:tcW w:w="1131"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414984</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388575</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413098</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396903</w:t>
            </w:r>
          </w:p>
        </w:tc>
        <w:tc>
          <w:tcPr>
            <w:tcW w:w="1131"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421425</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66113</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71262</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66113</w:t>
            </w:r>
          </w:p>
        </w:tc>
        <w:tc>
          <w:tcPr>
            <w:tcW w:w="1131"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71262</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Психик</w:t>
            </w:r>
          </w:p>
          <w:p>
            <w:pPr>
              <w:pStyle w:val="Normal"/>
              <w:widowControl w:val="false"/>
              <w:suppressAutoHyphens w:val="true"/>
              <w:rPr>
                <w:lang w:val="tt-RU"/>
              </w:rPr>
            </w:pPr>
            <w:r>
              <w:rPr>
                <w:color w:val="auto"/>
                <w:sz w:val="22"/>
                <w:szCs w:val="22"/>
                <w:lang w:val="tt-RU"/>
              </w:rPr>
              <w:t>үсешләрендә</w:t>
            </w:r>
          </w:p>
          <w:p>
            <w:pPr>
              <w:pStyle w:val="Normal"/>
              <w:widowControl w:val="false"/>
              <w:suppressAutoHyphens w:val="true"/>
              <w:rPr>
                <w:lang w:val="tt-RU"/>
              </w:rPr>
            </w:pPr>
            <w:r>
              <w:rPr>
                <w:color w:val="auto"/>
                <w:sz w:val="22"/>
                <w:szCs w:val="22"/>
                <w:lang w:val="tt-RU"/>
              </w:rPr>
              <w:t>тоткарлык</w:t>
            </w:r>
          </w:p>
          <w:p>
            <w:pPr>
              <w:pStyle w:val="Normal"/>
              <w:widowControl w:val="false"/>
              <w:tabs>
                <w:tab w:val="clear" w:pos="720"/>
                <w:tab w:val="left" w:pos="1896" w:leader="none"/>
              </w:tabs>
              <w:ind w:right="-109" w:hanging="0"/>
              <w:rPr>
                <w:lang w:val="tt-RU"/>
              </w:rPr>
            </w:pPr>
            <w:r>
              <w:rPr>
                <w:color w:val="auto"/>
                <w:sz w:val="22"/>
                <w:szCs w:val="22"/>
                <w:lang w:val="tt-RU"/>
              </w:rPr>
              <w:t>булган саңгыраулар</w:t>
            </w:r>
          </w:p>
        </w:tc>
        <w:tc>
          <w:tcPr>
            <w:tcW w:w="28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396277</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421335</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404613</w:t>
            </w:r>
          </w:p>
        </w:tc>
        <w:tc>
          <w:tcPr>
            <w:tcW w:w="1131"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429673</w:t>
            </w:r>
          </w:p>
        </w:tc>
      </w:tr>
      <w:tr>
        <w:trPr>
          <w:trHeight w:val="268"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408625</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434407</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417270</w:t>
            </w:r>
          </w:p>
        </w:tc>
        <w:tc>
          <w:tcPr>
            <w:tcW w:w="1131"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443049</w:t>
            </w:r>
          </w:p>
        </w:tc>
      </w:tr>
      <w:tr>
        <w:trPr>
          <w:trHeight w:val="60"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131"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bl>
    <w:p>
      <w:pPr>
        <w:pStyle w:val="Style13"/>
        <w:spacing w:before="170" w:after="0"/>
        <w:rPr>
          <w:color w:val="auto"/>
          <w:sz w:val="20"/>
          <w:lang w:val="tt-RU"/>
        </w:rPr>
      </w:pPr>
      <w:r>
        <w:rPr>
          <w:color w:val="auto"/>
          <w:sz w:val="20"/>
          <w:lang w:val="tt-RU"/>
        </w:rPr>
      </w:r>
      <w:r>
        <w:br w:type="page"/>
      </w:r>
    </w:p>
    <w:tbl>
      <w:tblPr>
        <w:tblStyle w:val="18"/>
        <w:tblW w:w="10197" w:type="dxa"/>
        <w:jc w:val="left"/>
        <w:tblInd w:w="430" w:type="dxa"/>
        <w:tblLayout w:type="fixed"/>
        <w:tblCellMar>
          <w:top w:w="0" w:type="dxa"/>
          <w:left w:w="5" w:type="dxa"/>
          <w:bottom w:w="0" w:type="dxa"/>
          <w:right w:w="5" w:type="dxa"/>
        </w:tblCellMar>
      </w:tblPr>
      <w:tblGrid>
        <w:gridCol w:w="2715"/>
        <w:gridCol w:w="2828"/>
        <w:gridCol w:w="1246"/>
        <w:gridCol w:w="6"/>
        <w:gridCol w:w="1078"/>
        <w:gridCol w:w="58"/>
        <w:gridCol w:w="1183"/>
        <w:gridCol w:w="8"/>
        <w:gridCol w:w="1072"/>
        <w:gridCol w:w="2"/>
      </w:tblGrid>
      <w:tr>
        <w:trPr>
          <w:trHeight w:val="505"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pageBreakBefore/>
              <w:widowControl w:val="false"/>
              <w:ind w:right="113" w:hanging="0"/>
              <w:jc w:val="center"/>
              <w:rPr>
                <w:lang w:val="tt-RU"/>
              </w:rPr>
            </w:pPr>
            <w:r>
              <w:rPr>
                <w:color w:val="auto"/>
                <w:sz w:val="24"/>
                <w:szCs w:val="24"/>
                <w:lang w:val="tt-RU"/>
              </w:rPr>
              <w:t>Сәламәтлек ягыннан мөмкинлекләре чикле булган укучылар, инвалидлар (инвалид балалар) укучылар категорияләре</w:t>
            </w:r>
          </w:p>
          <w:p>
            <w:pPr>
              <w:pStyle w:val="Normal"/>
              <w:widowControl w:val="false"/>
              <w:ind w:right="113" w:hanging="0"/>
              <w:jc w:val="center"/>
              <w:rPr>
                <w:color w:val="auto"/>
                <w:sz w:val="22"/>
                <w:szCs w:val="22"/>
                <w:lang w:val="tt-RU"/>
              </w:rPr>
            </w:pPr>
            <w:r>
              <w:rPr>
                <w:color w:val="auto"/>
                <w:sz w:val="22"/>
                <w:szCs w:val="22"/>
                <w:lang w:val="tt-RU"/>
              </w:rPr>
            </w:r>
          </w:p>
          <w:p>
            <w:pPr>
              <w:pStyle w:val="Normal"/>
              <w:widowControl w:val="false"/>
              <w:ind w:right="113" w:hanging="0"/>
              <w:jc w:val="center"/>
              <w:rPr>
                <w:color w:val="auto"/>
                <w:kern w:val="0"/>
                <w:sz w:val="22"/>
                <w:szCs w:val="22"/>
                <w:lang w:val="tt-RU" w:eastAsia="en-US" w:bidi="ar-SA"/>
              </w:rPr>
            </w:pPr>
            <w:r>
              <w:rPr>
                <w:color w:val="auto"/>
                <w:kern w:val="0"/>
                <w:sz w:val="22"/>
                <w:szCs w:val="22"/>
                <w:lang w:val="tt-RU" w:eastAsia="en-US" w:bidi="ar-SA"/>
              </w:rPr>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ind w:right="33" w:hanging="0"/>
              <w:jc w:val="center"/>
              <w:rPr>
                <w:lang w:val="tt-RU"/>
              </w:rPr>
            </w:pPr>
            <w:r>
              <w:rPr>
                <w:color w:val="auto"/>
                <w:sz w:val="22"/>
                <w:szCs w:val="22"/>
                <w:lang w:val="tt-RU"/>
              </w:rPr>
              <w:t>Гомуми белем</w:t>
            </w:r>
          </w:p>
          <w:p>
            <w:pPr>
              <w:pStyle w:val="Normal"/>
              <w:widowControl w:val="false"/>
              <w:ind w:left="-10" w:right="-7" w:hanging="0"/>
              <w:jc w:val="center"/>
              <w:rPr>
                <w:lang w:val="tt-RU"/>
              </w:rPr>
            </w:pPr>
            <w:r>
              <w:rPr>
                <w:color w:val="auto"/>
                <w:sz w:val="22"/>
                <w:szCs w:val="22"/>
                <w:lang w:val="tt-RU"/>
              </w:rPr>
              <w:t>дәрәҗәсе</w:t>
            </w:r>
          </w:p>
          <w:p>
            <w:pPr>
              <w:pStyle w:val="Normal"/>
              <w:widowControl w:val="false"/>
              <w:ind w:left="-10" w:right="-7" w:hanging="0"/>
              <w:jc w:val="center"/>
              <w:rPr>
                <w:color w:val="auto"/>
                <w:kern w:val="0"/>
                <w:sz w:val="22"/>
                <w:szCs w:val="22"/>
                <w:lang w:val="tt-RU" w:eastAsia="en-US" w:bidi="ar-SA"/>
              </w:rPr>
            </w:pPr>
            <w:r>
              <w:rPr>
                <w:color w:val="auto"/>
                <w:kern w:val="0"/>
                <w:sz w:val="22"/>
                <w:szCs w:val="22"/>
                <w:lang w:val="tt-RU" w:eastAsia="en-US" w:bidi="ar-SA"/>
              </w:rPr>
            </w:r>
          </w:p>
        </w:tc>
        <w:tc>
          <w:tcPr>
            <w:tcW w:w="4653" w:type="dxa"/>
            <w:gridSpan w:val="8"/>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jc w:val="center"/>
              <w:rPr>
                <w:lang w:val="tt-RU"/>
              </w:rPr>
            </w:pPr>
            <w:r>
              <w:rPr>
                <w:color w:val="auto"/>
                <w:sz w:val="22"/>
                <w:szCs w:val="22"/>
                <w:lang w:val="tt-RU"/>
              </w:rPr>
              <w:t>норматив,сумнарда</w:t>
            </w:r>
          </w:p>
        </w:tc>
      </w:tr>
      <w:tr>
        <w:trPr>
          <w:trHeight w:val="75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330"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9" w:right="-116" w:hanging="0"/>
              <w:jc w:val="center"/>
              <w:rPr>
                <w:lang w:val="tt-RU"/>
              </w:rPr>
            </w:pPr>
            <w:r>
              <w:rPr>
                <w:color w:val="auto"/>
                <w:sz w:val="22"/>
                <w:szCs w:val="22"/>
                <w:lang w:val="tt-RU"/>
              </w:rPr>
              <w:t>Гомуми белем оешмасы</w:t>
            </w:r>
          </w:p>
        </w:tc>
        <w:tc>
          <w:tcPr>
            <w:tcW w:w="2321"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9" w:right="-116" w:hanging="0"/>
              <w:jc w:val="center"/>
              <w:rPr>
                <w:lang w:val="tt-RU"/>
              </w:rPr>
            </w:pPr>
            <w:r>
              <w:rPr>
                <w:color w:val="auto"/>
                <w:sz w:val="22"/>
                <w:szCs w:val="22"/>
                <w:lang w:val="tt-RU"/>
              </w:rPr>
              <w:t>Интернаты булган гомуми белем оешмасы</w:t>
            </w:r>
          </w:p>
        </w:tc>
        <w:tc>
          <w:tcPr>
            <w:tcW w:w="2" w:type="dxa"/>
            <w:tcBorders/>
          </w:tcPr>
          <w:p>
            <w:pPr>
              <w:pStyle w:val="Normal"/>
              <w:widowControl w:val="false"/>
              <w:rPr>
                <w:color w:val="auto"/>
                <w:lang w:val="tt-RU"/>
              </w:rPr>
            </w:pPr>
            <w:r>
              <w:rPr>
                <w:color w:val="auto"/>
                <w:lang w:val="tt-RU"/>
              </w:rPr>
            </w:r>
          </w:p>
        </w:tc>
      </w:tr>
      <w:tr>
        <w:trPr>
          <w:trHeight w:val="1011"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08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c>
          <w:tcPr>
            <w:tcW w:w="124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082"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Интеллектлары бозылган саңгыраулар</w:t>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392910</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417753</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401156</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426000</w:t>
            </w:r>
          </w:p>
        </w:tc>
      </w:tr>
      <w:tr>
        <w:trPr>
          <w:trHeight w:val="268"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108" w:right="144" w:hanging="0"/>
              <w:jc w:val="left"/>
              <w:rPr>
                <w:color w:val="auto"/>
                <w:kern w:val="0"/>
                <w:sz w:val="22"/>
                <w:szCs w:val="22"/>
                <w:lang w:val="tt-RU" w:eastAsia="en-US" w:bidi="ar-SA"/>
              </w:rPr>
            </w:pPr>
            <w:r>
              <w:rPr>
                <w:color w:val="auto"/>
                <w:kern w:val="0"/>
                <w:sz w:val="22"/>
                <w:szCs w:val="22"/>
                <w:lang w:val="tt-RU" w:eastAsia="en-US" w:bidi="ar-SA"/>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390479</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415113</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398637</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423268</w:t>
            </w:r>
          </w:p>
        </w:tc>
      </w:tr>
      <w:tr>
        <w:trPr>
          <w:trHeight w:val="268"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108" w:right="144" w:hanging="0"/>
              <w:jc w:val="left"/>
              <w:rPr>
                <w:color w:val="auto"/>
                <w:kern w:val="0"/>
                <w:sz w:val="22"/>
                <w:szCs w:val="22"/>
                <w:lang w:val="tt-RU" w:eastAsia="en-US" w:bidi="ar-SA"/>
              </w:rPr>
            </w:pPr>
            <w:r>
              <w:rPr>
                <w:color w:val="auto"/>
                <w:kern w:val="0"/>
                <w:sz w:val="22"/>
                <w:szCs w:val="22"/>
                <w:lang w:val="tt-RU" w:eastAsia="en-US" w:bidi="ar-SA"/>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Ишетү сәләте</w:t>
            </w:r>
          </w:p>
          <w:p>
            <w:pPr>
              <w:pStyle w:val="Normal"/>
              <w:widowControl w:val="false"/>
              <w:suppressAutoHyphens w:val="true"/>
              <w:rPr>
                <w:lang w:val="tt-RU"/>
              </w:rPr>
            </w:pPr>
            <w:r>
              <w:rPr>
                <w:color w:val="auto"/>
                <w:sz w:val="22"/>
                <w:szCs w:val="22"/>
                <w:lang w:val="tt-RU"/>
              </w:rPr>
              <w:t>бозылу сәбәпле,</w:t>
              <w:br/>
              <w:t>сөйләмнәре</w:t>
            </w:r>
          </w:p>
          <w:p>
            <w:pPr>
              <w:pStyle w:val="Normal"/>
              <w:widowControl w:val="false"/>
              <w:ind w:right="-109" w:hanging="0"/>
              <w:rPr>
                <w:lang w:val="tt-RU"/>
              </w:rPr>
            </w:pPr>
            <w:r>
              <w:rPr>
                <w:color w:val="auto"/>
                <w:sz w:val="22"/>
                <w:szCs w:val="22"/>
                <w:lang w:val="tt-RU"/>
              </w:rPr>
              <w:t>җиңелчә тоткарланган начар ишетүчеләр һәм соңрак саңгырауланучылар</w:t>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193575</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205781</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197118</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209328</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216824</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230478</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220985</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234639</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195729</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208041</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199318</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211632</w:t>
            </w:r>
          </w:p>
        </w:tc>
      </w:tr>
      <w:tr>
        <w:trPr>
          <w:trHeight w:val="429"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39618</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42703</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39618</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42703</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Ишетү сәләте</w:t>
            </w:r>
          </w:p>
          <w:p>
            <w:pPr>
              <w:pStyle w:val="Normal"/>
              <w:widowControl w:val="false"/>
              <w:suppressAutoHyphens w:val="true"/>
              <w:rPr>
                <w:lang w:val="tt-RU"/>
              </w:rPr>
            </w:pPr>
            <w:r>
              <w:rPr>
                <w:color w:val="auto"/>
                <w:sz w:val="22"/>
                <w:szCs w:val="22"/>
                <w:lang w:val="tt-RU"/>
              </w:rPr>
              <w:t>бозылу сәбәпле,</w:t>
            </w:r>
          </w:p>
          <w:p>
            <w:pPr>
              <w:pStyle w:val="Normal"/>
              <w:widowControl w:val="false"/>
              <w:suppressAutoHyphens w:val="true"/>
              <w:rPr>
                <w:lang w:val="tt-RU"/>
              </w:rPr>
            </w:pPr>
            <w:r>
              <w:rPr>
                <w:color w:val="auto"/>
                <w:sz w:val="22"/>
                <w:szCs w:val="22"/>
                <w:lang w:val="tt-RU"/>
              </w:rPr>
              <w:t>сөйләмнәре нык</w:t>
            </w:r>
          </w:p>
          <w:p>
            <w:pPr>
              <w:pStyle w:val="Normal"/>
              <w:widowControl w:val="false"/>
              <w:suppressAutoHyphens w:val="true"/>
              <w:rPr>
                <w:lang w:val="tt-RU"/>
              </w:rPr>
            </w:pPr>
            <w:r>
              <w:rPr>
                <w:color w:val="auto"/>
                <w:sz w:val="22"/>
                <w:szCs w:val="22"/>
                <w:lang w:val="tt-RU"/>
              </w:rPr>
              <w:t>тоткарланган</w:t>
            </w:r>
          </w:p>
          <w:p>
            <w:pPr>
              <w:pStyle w:val="Normal"/>
              <w:widowControl w:val="false"/>
              <w:ind w:right="-109" w:hanging="0"/>
              <w:rPr>
                <w:lang w:val="tt-RU"/>
              </w:rPr>
            </w:pPr>
            <w:r>
              <w:rPr>
                <w:color w:val="auto"/>
                <w:sz w:val="22"/>
                <w:szCs w:val="22"/>
                <w:lang w:val="tt-RU"/>
              </w:rPr>
              <w:t>начар ишетүчеләр һәм соңрак саңгырауланучылар</w:t>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308925</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328441</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315132</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334650</w:t>
            </w:r>
          </w:p>
        </w:tc>
      </w:tr>
      <w:tr>
        <w:trPr>
          <w:trHeight w:val="32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320216</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340404</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326708</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346896</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297010</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315723</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302875</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321594</w:t>
            </w:r>
          </w:p>
        </w:tc>
      </w:tr>
      <w:tr>
        <w:trPr>
          <w:trHeight w:val="3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66113</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71262</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66113</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71262</w:t>
            </w:r>
          </w:p>
        </w:tc>
      </w:tr>
      <w:tr>
        <w:trPr>
          <w:trHeight w:val="557" w:hRule="atLeast"/>
        </w:trPr>
        <w:tc>
          <w:tcPr>
            <w:tcW w:w="271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Ишетү сәләте бозылу сәбәпле, сөйләмнәре нык</w:t>
            </w:r>
          </w:p>
          <w:p>
            <w:pPr>
              <w:pStyle w:val="Normal"/>
              <w:widowControl w:val="false"/>
              <w:rPr>
                <w:lang w:val="tt-RU"/>
              </w:rPr>
            </w:pPr>
            <w:r>
              <w:rPr>
                <w:color w:val="auto"/>
                <w:sz w:val="22"/>
                <w:szCs w:val="22"/>
                <w:lang w:val="tt-RU"/>
              </w:rPr>
              <w:t>тоткарланган һәм интеллектлары бозылган начар ишетүчеләр һәм соңрак саңгырауланучылар</w:t>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379018</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402978</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386889</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410851</w:t>
            </w:r>
          </w:p>
        </w:tc>
      </w:tr>
      <w:tr>
        <w:trPr>
          <w:trHeight w:val="547"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355034</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377417</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362239</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384621</w:t>
            </w:r>
          </w:p>
        </w:tc>
      </w:tr>
      <w:tr>
        <w:trPr>
          <w:trHeight w:val="393"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Сукырлар</w:t>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342750</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364438</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350145</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371833</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345266</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367058</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352705</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374498</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387884</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412380</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396469</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420967</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49523</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53379</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49523</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53379</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Психик</w:t>
            </w:r>
          </w:p>
          <w:p>
            <w:pPr>
              <w:pStyle w:val="Normal"/>
              <w:widowControl w:val="false"/>
              <w:suppressAutoHyphens w:val="true"/>
              <w:rPr>
                <w:lang w:val="tt-RU"/>
              </w:rPr>
            </w:pPr>
            <w:r>
              <w:rPr>
                <w:color w:val="auto"/>
                <w:sz w:val="22"/>
                <w:szCs w:val="22"/>
                <w:lang w:val="tt-RU"/>
              </w:rPr>
              <w:t>үсешләрендә</w:t>
            </w:r>
          </w:p>
          <w:p>
            <w:pPr>
              <w:pStyle w:val="Normal"/>
              <w:widowControl w:val="false"/>
              <w:suppressAutoHyphens w:val="true"/>
              <w:rPr>
                <w:lang w:val="tt-RU"/>
              </w:rPr>
            </w:pPr>
            <w:r>
              <w:rPr>
                <w:color w:val="auto"/>
                <w:sz w:val="22"/>
                <w:szCs w:val="22"/>
                <w:lang w:val="tt-RU"/>
              </w:rPr>
              <w:t>тоткарлык</w:t>
            </w:r>
          </w:p>
          <w:p>
            <w:pPr>
              <w:pStyle w:val="Normal"/>
              <w:widowControl w:val="false"/>
              <w:ind w:right="-109" w:hanging="0"/>
              <w:rPr>
                <w:lang w:val="tt-RU"/>
              </w:rPr>
            </w:pPr>
            <w:r>
              <w:rPr>
                <w:color w:val="auto"/>
                <w:sz w:val="22"/>
                <w:szCs w:val="22"/>
                <w:lang w:val="tt-RU"/>
              </w:rPr>
              <w:t>булган сукырлар</w:t>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621061</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660416</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635451</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674807</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395965</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420945</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404268</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429248</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Интеллектлары бозылган сукырлар</w:t>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528454</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561920</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540350</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573816</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630156</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669994</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644752</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684587</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Начар күрүчеләр</w:t>
            </w:r>
          </w:p>
          <w:p>
            <w:pPr>
              <w:pStyle w:val="Normal"/>
              <w:widowControl w:val="false"/>
              <w:suppressAutoHyphens w:val="true"/>
              <w:rPr>
                <w:lang w:val="tt-RU"/>
              </w:rPr>
            </w:pPr>
            <w:r>
              <w:rPr>
                <w:color w:val="auto"/>
                <w:sz w:val="22"/>
                <w:szCs w:val="22"/>
                <w:lang w:val="tt-RU"/>
              </w:rPr>
              <w:t>һәм соңрак</w:t>
            </w:r>
          </w:p>
          <w:p>
            <w:pPr>
              <w:pStyle w:val="Normal"/>
              <w:widowControl w:val="false"/>
              <w:ind w:right="-109" w:hanging="0"/>
              <w:rPr>
                <w:lang w:val="tt-RU"/>
              </w:rPr>
            </w:pPr>
            <w:r>
              <w:rPr>
                <w:color w:val="auto"/>
                <w:sz w:val="22"/>
                <w:szCs w:val="22"/>
                <w:lang w:val="tt-RU"/>
              </w:rPr>
              <w:t>сукыраючылар</w:t>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120221</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127771</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121903</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129454</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176209</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187292</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179386</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190471</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194351</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206587</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198020</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210253</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32934</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35496</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32934</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35496</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Интеллектлары бозылган начар күрүчеләр</w:t>
            </w:r>
          </w:p>
          <w:p>
            <w:pPr>
              <w:pStyle w:val="Normal"/>
              <w:widowControl w:val="false"/>
              <w:suppressAutoHyphens w:val="true"/>
              <w:rPr>
                <w:lang w:val="tt-RU"/>
              </w:rPr>
            </w:pPr>
            <w:r>
              <w:rPr>
                <w:color w:val="auto"/>
                <w:sz w:val="22"/>
                <w:szCs w:val="22"/>
                <w:lang w:val="tt-RU"/>
              </w:rPr>
              <w:t>һәм соңрак</w:t>
            </w:r>
          </w:p>
          <w:p>
            <w:pPr>
              <w:pStyle w:val="Normal"/>
              <w:widowControl w:val="false"/>
              <w:ind w:right="-109" w:hanging="0"/>
              <w:rPr>
                <w:lang w:val="tt-RU"/>
              </w:rPr>
            </w:pPr>
            <w:r>
              <w:rPr>
                <w:color w:val="auto"/>
                <w:sz w:val="22"/>
                <w:szCs w:val="22"/>
                <w:lang w:val="tt-RU"/>
              </w:rPr>
              <w:t>сукыраючылар</w:t>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395855</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420886</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404182</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429212</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574456</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610761</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587555</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623857</w:t>
            </w:r>
          </w:p>
        </w:tc>
      </w:tr>
      <w:tr>
        <w:trPr>
          <w:trHeight w:val="268" w:hRule="atLeast"/>
        </w:trPr>
        <w:tc>
          <w:tcPr>
            <w:tcW w:w="271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Сөйләмнәре</w:t>
            </w:r>
          </w:p>
          <w:p>
            <w:pPr>
              <w:pStyle w:val="Normal"/>
              <w:widowControl w:val="false"/>
              <w:suppressAutoHyphens w:val="true"/>
              <w:rPr>
                <w:lang w:val="tt-RU"/>
              </w:rPr>
            </w:pPr>
            <w:r>
              <w:rPr>
                <w:color w:val="auto"/>
                <w:sz w:val="22"/>
                <w:szCs w:val="22"/>
                <w:lang w:val="tt-RU"/>
              </w:rPr>
              <w:t>аеруча нык</w:t>
            </w:r>
          </w:p>
          <w:p>
            <w:pPr>
              <w:pStyle w:val="Normal"/>
              <w:widowControl w:val="false"/>
              <w:ind w:right="-109" w:hanging="0"/>
              <w:rPr>
                <w:lang w:val="tt-RU"/>
              </w:rPr>
            </w:pPr>
            <w:r>
              <w:rPr>
                <w:color w:val="auto"/>
                <w:sz w:val="22"/>
                <w:szCs w:val="22"/>
                <w:lang w:val="tt-RU"/>
              </w:rPr>
              <w:t>бозылу</w:t>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118537</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125980</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120172</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127617</w:t>
            </w:r>
          </w:p>
        </w:tc>
      </w:tr>
      <w:tr>
        <w:trPr>
          <w:trHeight w:val="268"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6" w:before="12"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163972</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174277</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166818</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177125</w:t>
            </w:r>
          </w:p>
        </w:tc>
      </w:tr>
      <w:tr>
        <w:trPr>
          <w:trHeight w:val="268"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6" w:before="12"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32934</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35496</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32934</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35496</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Сөйләмнәре аеруча нык бозылу һәм психик үсешләрендә тоткарлык булу</w:t>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296933</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315674</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302596</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321338</w:t>
            </w:r>
          </w:p>
        </w:tc>
      </w:tr>
      <w:tr>
        <w:trPr>
          <w:trHeight w:val="268"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6" w:before="12"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388792</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413315</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396903</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421425</w:t>
            </w:r>
          </w:p>
        </w:tc>
      </w:tr>
      <w:tr>
        <w:trPr>
          <w:trHeight w:val="268"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6" w:before="12"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Таяну-</w:t>
            </w:r>
          </w:p>
          <w:p>
            <w:pPr>
              <w:pStyle w:val="Normal"/>
              <w:widowControl w:val="false"/>
              <w:suppressAutoHyphens w:val="true"/>
              <w:rPr>
                <w:lang w:val="tt-RU"/>
              </w:rPr>
            </w:pPr>
            <w:r>
              <w:rPr>
                <w:color w:val="auto"/>
                <w:sz w:val="22"/>
                <w:szCs w:val="22"/>
                <w:lang w:val="tt-RU"/>
              </w:rPr>
              <w:t>хәрәкәтләнү</w:t>
            </w:r>
          </w:p>
          <w:p>
            <w:pPr>
              <w:pStyle w:val="Normal"/>
              <w:widowControl w:val="false"/>
              <w:ind w:right="-109" w:hanging="0"/>
              <w:rPr>
                <w:lang w:val="tt-RU"/>
              </w:rPr>
            </w:pPr>
            <w:r>
              <w:rPr>
                <w:color w:val="auto"/>
                <w:sz w:val="22"/>
                <w:szCs w:val="22"/>
                <w:lang w:val="tt-RU"/>
              </w:rPr>
              <w:t>аппараты бозылу</w:t>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140535</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149369</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142651</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151488</w:t>
            </w:r>
          </w:p>
        </w:tc>
      </w:tr>
      <w:tr>
        <w:trPr>
          <w:trHeight w:val="268"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6" w:before="12"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161970</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172143</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164656</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174829</w:t>
            </w:r>
          </w:p>
        </w:tc>
      </w:tr>
      <w:tr>
        <w:trPr>
          <w:trHeight w:val="106" w:hRule="atLeast"/>
        </w:trPr>
        <w:tc>
          <w:tcPr>
            <w:tcW w:w="2715"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6" w:before="12"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28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5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145091</w:t>
            </w:r>
          </w:p>
        </w:tc>
        <w:tc>
          <w:tcPr>
            <w:tcW w:w="113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154190</w:t>
            </w:r>
          </w:p>
        </w:tc>
        <w:tc>
          <w:tcPr>
            <w:tcW w:w="119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147322</w:t>
            </w:r>
          </w:p>
        </w:tc>
        <w:tc>
          <w:tcPr>
            <w:tcW w:w="10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156426</w:t>
            </w:r>
          </w:p>
        </w:tc>
      </w:tr>
    </w:tbl>
    <w:p>
      <w:pPr>
        <w:sectPr>
          <w:headerReference w:type="default" r:id="rId35"/>
          <w:headerReference w:type="first" r:id="rId36"/>
          <w:type w:val="nextPage"/>
          <w:pgSz w:w="11906" w:h="16838"/>
          <w:pgMar w:left="708" w:right="283" w:gutter="0" w:header="719" w:top="1040" w:footer="0" w:bottom="280"/>
          <w:pgNumType w:fmt="decimal"/>
          <w:formProt w:val="false"/>
          <w:textDirection w:val="lrTb"/>
          <w:docGrid w:type="default" w:linePitch="100" w:charSpace="0"/>
        </w:sectPr>
      </w:pPr>
    </w:p>
    <w:p>
      <w:pPr>
        <w:pStyle w:val="Style13"/>
        <w:spacing w:before="9" w:after="0"/>
        <w:rPr>
          <w:color w:val="auto"/>
          <w:sz w:val="6"/>
          <w:lang w:val="tt-RU"/>
        </w:rPr>
      </w:pPr>
      <w:r>
        <w:rPr>
          <w:color w:val="auto"/>
          <w:sz w:val="6"/>
          <w:lang w:val="tt-RU"/>
        </w:rPr>
      </w:r>
    </w:p>
    <w:tbl>
      <w:tblPr>
        <w:tblStyle w:val="18"/>
        <w:tblW w:w="10339" w:type="dxa"/>
        <w:jc w:val="left"/>
        <w:tblInd w:w="430" w:type="dxa"/>
        <w:tblLayout w:type="fixed"/>
        <w:tblCellMar>
          <w:top w:w="0" w:type="dxa"/>
          <w:left w:w="5" w:type="dxa"/>
          <w:bottom w:w="0" w:type="dxa"/>
          <w:right w:w="5" w:type="dxa"/>
        </w:tblCellMar>
      </w:tblPr>
      <w:tblGrid>
        <w:gridCol w:w="2542"/>
        <w:gridCol w:w="2977"/>
        <w:gridCol w:w="1276"/>
        <w:gridCol w:w="14"/>
        <w:gridCol w:w="1123"/>
        <w:gridCol w:w="5"/>
        <w:gridCol w:w="1267"/>
        <w:gridCol w:w="12"/>
        <w:gridCol w:w="1119"/>
        <w:gridCol w:w="3"/>
      </w:tblGrid>
      <w:tr>
        <w:trPr>
          <w:trHeight w:val="505" w:hRule="atLeast"/>
        </w:trPr>
        <w:tc>
          <w:tcPr>
            <w:tcW w:w="254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4"/>
                <w:szCs w:val="24"/>
                <w:lang w:val="tt-RU"/>
              </w:rPr>
              <w:t>Сәламәтлек ягыннан мөмкинлекләре чикле булган укучылар, инвалидлар (инвалид балалар) укучылар категорияләре</w:t>
            </w:r>
          </w:p>
          <w:p>
            <w:pPr>
              <w:pStyle w:val="Normal"/>
              <w:widowControl w:val="false"/>
              <w:ind w:right="113" w:hanging="0"/>
              <w:jc w:val="center"/>
              <w:rPr>
                <w:color w:val="auto"/>
                <w:sz w:val="22"/>
                <w:szCs w:val="22"/>
                <w:lang w:val="tt-RU"/>
              </w:rPr>
            </w:pPr>
            <w:r>
              <w:rPr>
                <w:color w:val="auto"/>
                <w:sz w:val="22"/>
                <w:szCs w:val="22"/>
                <w:lang w:val="tt-RU"/>
              </w:rPr>
            </w:r>
          </w:p>
          <w:p>
            <w:pPr>
              <w:pStyle w:val="Normal"/>
              <w:widowControl w:val="false"/>
              <w:ind w:right="113" w:hanging="0"/>
              <w:jc w:val="center"/>
              <w:rPr>
                <w:color w:val="auto"/>
                <w:kern w:val="0"/>
                <w:sz w:val="22"/>
                <w:szCs w:val="22"/>
                <w:lang w:val="tt-RU" w:eastAsia="en-US" w:bidi="ar-SA"/>
              </w:rPr>
            </w:pPr>
            <w:r>
              <w:rPr>
                <w:color w:val="auto"/>
                <w:kern w:val="0"/>
                <w:sz w:val="22"/>
                <w:szCs w:val="22"/>
                <w:lang w:val="tt-RU" w:eastAsia="en-US" w:bidi="ar-SA"/>
              </w:rPr>
            </w:r>
          </w:p>
        </w:tc>
        <w:tc>
          <w:tcPr>
            <w:tcW w:w="297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ind w:right="33" w:hanging="0"/>
              <w:jc w:val="center"/>
              <w:rPr>
                <w:lang w:val="tt-RU"/>
              </w:rPr>
            </w:pPr>
            <w:r>
              <w:rPr>
                <w:color w:val="auto"/>
                <w:sz w:val="22"/>
                <w:szCs w:val="22"/>
                <w:lang w:val="tt-RU"/>
              </w:rPr>
              <w:t>Гомуми белем</w:t>
            </w:r>
          </w:p>
          <w:p>
            <w:pPr>
              <w:pStyle w:val="Normal"/>
              <w:widowControl w:val="false"/>
              <w:ind w:left="-10" w:right="-7" w:hanging="0"/>
              <w:jc w:val="center"/>
              <w:rPr>
                <w:lang w:val="tt-RU"/>
              </w:rPr>
            </w:pPr>
            <w:r>
              <w:rPr>
                <w:color w:val="auto"/>
                <w:sz w:val="22"/>
                <w:szCs w:val="22"/>
                <w:lang w:val="tt-RU"/>
              </w:rPr>
              <w:t>дәрәҗәсе</w:t>
            </w:r>
          </w:p>
          <w:p>
            <w:pPr>
              <w:pStyle w:val="Normal"/>
              <w:widowControl w:val="false"/>
              <w:ind w:left="-10" w:right="-7" w:hanging="0"/>
              <w:jc w:val="center"/>
              <w:rPr>
                <w:color w:val="auto"/>
                <w:kern w:val="0"/>
                <w:sz w:val="22"/>
                <w:szCs w:val="22"/>
                <w:lang w:val="tt-RU" w:eastAsia="en-US" w:bidi="ar-SA"/>
              </w:rPr>
            </w:pPr>
            <w:r>
              <w:rPr>
                <w:color w:val="auto"/>
                <w:kern w:val="0"/>
                <w:sz w:val="22"/>
                <w:szCs w:val="22"/>
                <w:lang w:val="tt-RU" w:eastAsia="en-US" w:bidi="ar-SA"/>
              </w:rPr>
            </w:r>
          </w:p>
        </w:tc>
        <w:tc>
          <w:tcPr>
            <w:tcW w:w="4819" w:type="dxa"/>
            <w:gridSpan w:val="8"/>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jc w:val="center"/>
              <w:rPr>
                <w:lang w:val="tt-RU"/>
              </w:rPr>
            </w:pPr>
            <w:r>
              <w:rPr>
                <w:color w:val="auto"/>
                <w:sz w:val="22"/>
                <w:szCs w:val="22"/>
                <w:lang w:val="tt-RU"/>
              </w:rPr>
              <w:t>норматив,сумнарда</w:t>
            </w:r>
          </w:p>
        </w:tc>
      </w:tr>
      <w:tr>
        <w:trPr>
          <w:trHeight w:val="75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413"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9" w:right="-116" w:hanging="0"/>
              <w:jc w:val="center"/>
              <w:rPr>
                <w:lang w:val="tt-RU"/>
              </w:rPr>
            </w:pPr>
            <w:r>
              <w:rPr>
                <w:color w:val="auto"/>
                <w:sz w:val="22"/>
                <w:szCs w:val="22"/>
                <w:lang w:val="tt-RU"/>
              </w:rPr>
              <w:t>Гомуми белем оешмасы</w:t>
            </w:r>
          </w:p>
        </w:tc>
        <w:tc>
          <w:tcPr>
            <w:tcW w:w="2403"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9" w:right="-116" w:hanging="0"/>
              <w:jc w:val="center"/>
              <w:rPr>
                <w:lang w:val="tt-RU"/>
              </w:rPr>
            </w:pPr>
            <w:r>
              <w:rPr>
                <w:color w:val="auto"/>
                <w:sz w:val="22"/>
                <w:szCs w:val="22"/>
                <w:lang w:val="tt-RU"/>
              </w:rPr>
              <w:t>Интернаты булган гомуми белем оешмасы</w:t>
            </w:r>
          </w:p>
        </w:tc>
        <w:tc>
          <w:tcPr>
            <w:tcW w:w="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47" w:right="32" w:hanging="1"/>
              <w:jc w:val="center"/>
              <w:rPr>
                <w:color w:val="auto"/>
                <w:lang w:val="tt-RU"/>
              </w:rPr>
            </w:pPr>
            <w:r>
              <w:rPr>
                <w:color w:val="auto"/>
                <w:lang w:val="tt-RU"/>
              </w:rPr>
            </w:r>
          </w:p>
        </w:tc>
      </w:tr>
      <w:tr>
        <w:trPr>
          <w:trHeight w:val="1011"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29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2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2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r>
      <w:tr>
        <w:trPr>
          <w:trHeight w:val="302" w:hRule="atLeast"/>
        </w:trPr>
        <w:tc>
          <w:tcPr>
            <w:tcW w:w="254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58" w:after="0"/>
              <w:ind w:left="108" w:right="269" w:hanging="0"/>
              <w:jc w:val="left"/>
              <w:rPr>
                <w:color w:val="auto"/>
                <w:kern w:val="0"/>
                <w:sz w:val="22"/>
                <w:szCs w:val="22"/>
                <w:lang w:val="tt-RU" w:eastAsia="en-US" w:bidi="ar-SA"/>
              </w:rPr>
            </w:pPr>
            <w:r>
              <w:rPr>
                <w:color w:val="auto"/>
                <w:kern w:val="0"/>
                <w:sz w:val="22"/>
                <w:szCs w:val="22"/>
                <w:lang w:val="tt-RU" w:eastAsia="en-US" w:bidi="ar-SA"/>
              </w:rPr>
            </w:r>
          </w:p>
        </w:tc>
        <w:tc>
          <w:tcPr>
            <w:tcW w:w="29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7" w:hanging="0"/>
              <w:jc w:val="left"/>
              <w:rPr>
                <w:lang w:val="tt-RU"/>
              </w:rPr>
            </w:pPr>
            <w:r>
              <w:rPr>
                <w:color w:val="auto"/>
                <w:sz w:val="22"/>
                <w:szCs w:val="22"/>
                <w:lang w:val="tt-RU"/>
              </w:rPr>
              <w:t>Озайтылган көн төркеме</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39618</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42703</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39618</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42703</w:t>
            </w:r>
          </w:p>
        </w:tc>
      </w:tr>
      <w:tr>
        <w:trPr>
          <w:trHeight w:val="302" w:hRule="atLeast"/>
        </w:trPr>
        <w:tc>
          <w:tcPr>
            <w:tcW w:w="254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Таяну-хәрәкәтләнү аппараты бозылу һәм психик үсешләрендә</w:t>
            </w:r>
          </w:p>
          <w:p>
            <w:pPr>
              <w:pStyle w:val="Normal"/>
              <w:widowControl w:val="false"/>
              <w:ind w:right="-109" w:hanging="0"/>
              <w:rPr>
                <w:lang w:val="tt-RU"/>
              </w:rPr>
            </w:pPr>
            <w:r>
              <w:rPr>
                <w:color w:val="auto"/>
                <w:sz w:val="22"/>
                <w:szCs w:val="22"/>
                <w:lang w:val="tt-RU"/>
              </w:rPr>
              <w:t>тоткарлык булу</w:t>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221163</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235084</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224786</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238708</w:t>
            </w:r>
          </w:p>
        </w:tc>
      </w:tr>
      <w:tr>
        <w:trPr>
          <w:trHeight w:val="107" w:hRule="atLeast"/>
        </w:trPr>
        <w:tc>
          <w:tcPr>
            <w:tcW w:w="254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368540</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391776</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376105</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399344</w:t>
            </w:r>
          </w:p>
        </w:tc>
      </w:tr>
      <w:tr>
        <w:trPr>
          <w:trHeight w:val="60" w:hRule="atLeast"/>
        </w:trPr>
        <w:tc>
          <w:tcPr>
            <w:tcW w:w="254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79239</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85405</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79239</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85405</w:t>
            </w:r>
          </w:p>
        </w:tc>
      </w:tr>
      <w:tr>
        <w:trPr>
          <w:trHeight w:val="268" w:hRule="atLeast"/>
        </w:trPr>
        <w:tc>
          <w:tcPr>
            <w:tcW w:w="254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lang w:val="tt-RU"/>
              </w:rPr>
            </w:pPr>
            <w:r>
              <w:rPr>
                <w:color w:val="auto"/>
                <w:sz w:val="22"/>
                <w:szCs w:val="22"/>
                <w:lang w:val="tt-RU"/>
              </w:rPr>
              <w:t>Психик</w:t>
            </w:r>
          </w:p>
          <w:p>
            <w:pPr>
              <w:pStyle w:val="Normal"/>
              <w:widowControl w:val="false"/>
              <w:suppressAutoHyphens w:val="true"/>
              <w:rPr>
                <w:lang w:val="tt-RU"/>
              </w:rPr>
            </w:pPr>
            <w:r>
              <w:rPr>
                <w:color w:val="auto"/>
                <w:sz w:val="22"/>
                <w:szCs w:val="22"/>
                <w:lang w:val="tt-RU"/>
              </w:rPr>
              <w:t>үсешләрендә</w:t>
            </w:r>
          </w:p>
          <w:p>
            <w:pPr>
              <w:pStyle w:val="Normal"/>
              <w:widowControl w:val="false"/>
              <w:ind w:right="-109" w:hanging="0"/>
              <w:rPr>
                <w:lang w:val="tt-RU"/>
              </w:rPr>
            </w:pPr>
            <w:r>
              <w:rPr>
                <w:color w:val="auto"/>
                <w:sz w:val="22"/>
                <w:szCs w:val="22"/>
                <w:lang w:val="tt-RU"/>
              </w:rPr>
              <w:t>тоткарлык булу</w:t>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87385</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92849</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88184</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93646</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138230</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146904</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140390</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149062</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172410</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183255</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175487</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186330</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41351</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44571</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41351</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44571</w:t>
            </w:r>
          </w:p>
        </w:tc>
      </w:tr>
      <w:tr>
        <w:trPr>
          <w:trHeight w:val="268" w:hRule="atLeast"/>
        </w:trPr>
        <w:tc>
          <w:tcPr>
            <w:tcW w:w="254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rPr>
                <w:lang w:val="tt-RU"/>
              </w:rPr>
            </w:pPr>
            <w:r>
              <w:rPr>
                <w:color w:val="auto"/>
                <w:sz w:val="22"/>
                <w:szCs w:val="22"/>
                <w:lang w:val="tt-RU"/>
              </w:rPr>
              <w:t>Интеллектлары бозылган</w:t>
            </w:r>
          </w:p>
          <w:p>
            <w:pPr>
              <w:pStyle w:val="Normal"/>
              <w:widowControl w:val="false"/>
              <w:rPr>
                <w:color w:val="auto"/>
                <w:kern w:val="0"/>
                <w:sz w:val="22"/>
                <w:szCs w:val="22"/>
                <w:lang w:val="tt-RU" w:eastAsia="en-US" w:bidi="ar-SA"/>
              </w:rPr>
            </w:pPr>
            <w:r>
              <w:rPr>
                <w:color w:val="auto"/>
                <w:kern w:val="0"/>
                <w:sz w:val="22"/>
                <w:szCs w:val="22"/>
                <w:lang w:val="tt-RU" w:eastAsia="en-US" w:bidi="ar-SA"/>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108434</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115235</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109799</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116598</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209965</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223191</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214050</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227277</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90970</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96645</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91861</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97536</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43830</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47238</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43830</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47238</w:t>
            </w:r>
          </w:p>
        </w:tc>
      </w:tr>
      <w:tr>
        <w:trPr>
          <w:trHeight w:val="268" w:hRule="atLeast"/>
        </w:trPr>
        <w:tc>
          <w:tcPr>
            <w:tcW w:w="254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Интеллектлары нык бозылган</w:t>
            </w:r>
          </w:p>
          <w:p>
            <w:pPr>
              <w:pStyle w:val="Normal"/>
              <w:widowControl w:val="false"/>
              <w:rPr>
                <w:rFonts w:ascii="Times New Roman" w:hAnsi="Times New Roman" w:eastAsia="Times New Roman" w:cs="Times New Roman"/>
                <w:color w:val="auto"/>
                <w:kern w:val="0"/>
                <w:sz w:val="22"/>
                <w:szCs w:val="22"/>
                <w:lang w:val="tt-RU" w:eastAsia="ru-RU" w:bidi="ar-SA"/>
              </w:rPr>
            </w:pPr>
            <w:r>
              <w:rPr>
                <w:rFonts w:eastAsia="Times New Roman" w:cs="Times New Roman"/>
                <w:color w:val="auto"/>
                <w:kern w:val="0"/>
                <w:sz w:val="22"/>
                <w:szCs w:val="22"/>
                <w:lang w:val="tt-RU" w:eastAsia="ru-RU" w:bidi="ar-SA"/>
              </w:rPr>
            </w:r>
          </w:p>
          <w:p>
            <w:pPr>
              <w:pStyle w:val="Normal"/>
              <w:widowControl w:val="false"/>
              <w:rPr>
                <w:color w:val="auto"/>
                <w:kern w:val="0"/>
                <w:sz w:val="22"/>
                <w:szCs w:val="22"/>
                <w:lang w:val="tt-RU" w:eastAsia="en-US" w:bidi="ar-SA"/>
              </w:rPr>
            </w:pPr>
            <w:r>
              <w:rPr>
                <w:color w:val="auto"/>
                <w:kern w:val="0"/>
                <w:sz w:val="22"/>
                <w:szCs w:val="22"/>
                <w:lang w:val="tt-RU" w:eastAsia="en-US" w:bidi="ar-SA"/>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212828</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226269</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217004</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230445</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400694</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426022</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409901</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435228</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509984</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542245</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522127</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554387</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Озайтылган көн төркеме</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52742</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56847</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52742</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56847</w:t>
            </w:r>
          </w:p>
        </w:tc>
      </w:tr>
      <w:tr>
        <w:trPr>
          <w:trHeight w:val="268" w:hRule="atLeast"/>
        </w:trPr>
        <w:tc>
          <w:tcPr>
            <w:tcW w:w="254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Өйдә индивидуаль укыту</w:t>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307823</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327776</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307823</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327776</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397758</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423524</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397758</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423524</w:t>
            </w:r>
          </w:p>
        </w:tc>
      </w:tr>
      <w:tr>
        <w:trPr>
          <w:trHeight w:val="268" w:hRule="atLeast"/>
        </w:trPr>
        <w:tc>
          <w:tcPr>
            <w:tcW w:w="2542"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9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w:t>
            </w:r>
          </w:p>
        </w:tc>
        <w:tc>
          <w:tcPr>
            <w:tcW w:w="12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462079</w:t>
            </w:r>
          </w:p>
        </w:tc>
        <w:tc>
          <w:tcPr>
            <w:tcW w:w="113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492010</w:t>
            </w:r>
          </w:p>
        </w:tc>
        <w:tc>
          <w:tcPr>
            <w:tcW w:w="127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462079</w:t>
            </w:r>
          </w:p>
        </w:tc>
        <w:tc>
          <w:tcPr>
            <w:tcW w:w="113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492010</w:t>
            </w:r>
          </w:p>
        </w:tc>
      </w:tr>
      <w:tr>
        <w:trPr>
          <w:trHeight w:val="1011" w:hRule="atLeast"/>
        </w:trPr>
        <w:tc>
          <w:tcPr>
            <w:tcW w:w="10338" w:type="dxa"/>
            <w:gridSpan w:val="10"/>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8" w:right="98" w:hanging="0"/>
              <w:jc w:val="both"/>
              <w:rPr>
                <w:lang w:val="tt-RU"/>
              </w:rPr>
            </w:pPr>
            <w:r>
              <w:rPr>
                <w:color w:val="auto"/>
                <w:sz w:val="22"/>
                <w:szCs w:val="22"/>
                <w:vertAlign w:val="superscript"/>
                <w:lang w:val="tt-RU"/>
              </w:rPr>
              <w:t>1</w:t>
            </w:r>
            <w:r>
              <w:rPr>
                <w:color w:val="auto"/>
                <w:sz w:val="22"/>
                <w:szCs w:val="22"/>
                <w:lang w:val="tt-RU"/>
              </w:rPr>
              <w:t xml:space="preserve"> 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нормативка карата 1,12 күләмендә арттыру коэффициенты кулланыла.</w:t>
            </w:r>
          </w:p>
        </w:tc>
      </w:tr>
    </w:tbl>
    <w:p>
      <w:pPr>
        <w:pStyle w:val="ListParagraph"/>
        <w:numPr>
          <w:ilvl w:val="0"/>
          <w:numId w:val="3"/>
        </w:numPr>
        <w:tabs>
          <w:tab w:val="clear" w:pos="720"/>
          <w:tab w:val="left" w:pos="1505" w:leader="none"/>
        </w:tabs>
        <w:spacing w:before="294" w:after="0"/>
        <w:ind w:left="425" w:right="286" w:firstLine="709"/>
        <w:rPr>
          <w:lang w:val="tt-RU"/>
        </w:rPr>
      </w:pPr>
      <w:r>
        <w:rPr>
          <w:bCs/>
          <w:color w:val="auto"/>
          <w:sz w:val="28"/>
          <w:szCs w:val="28"/>
          <w:lang w:val="tt-RU"/>
        </w:rPr>
        <w:t>«</w:t>
      </w:r>
      <w:r>
        <w:rPr>
          <w:color w:val="auto"/>
          <w:sz w:val="28"/>
          <w:szCs w:val="28"/>
          <w:lang w:val="tt-RU"/>
        </w:rPr>
        <w:t>Кадет мәктәбе»  һәм «кадет корпусы»  махсус атамасы булган, шул исәптән интернаты булган гомуми белем бирү оешмаларында төп гомуми белем бирү программаларын гамәлгә ашыруны финанс белән тәэмин итү нормативлары</w:t>
      </w:r>
    </w:p>
    <w:p>
      <w:pPr>
        <w:pStyle w:val="Style13"/>
        <w:spacing w:before="46" w:after="0"/>
        <w:rPr>
          <w:color w:val="auto"/>
          <w:sz w:val="20"/>
          <w:lang w:val="tt-RU"/>
        </w:rPr>
      </w:pPr>
      <w:r>
        <w:rPr>
          <w:color w:val="auto"/>
          <w:sz w:val="20"/>
          <w:lang w:val="tt-RU"/>
        </w:rPr>
      </w:r>
    </w:p>
    <w:tbl>
      <w:tblPr>
        <w:tblStyle w:val="18"/>
        <w:tblpPr w:bottomFromText="0" w:horzAnchor="margin" w:leftFromText="180" w:rightFromText="180" w:tblpX="0" w:tblpXSpec="right" w:tblpY="77" w:topFromText="0" w:vertAnchor="text"/>
        <w:tblW w:w="10490" w:type="dxa"/>
        <w:jc w:val="right"/>
        <w:tblInd w:w="0" w:type="dxa"/>
        <w:tblLayout w:type="fixed"/>
        <w:tblCellMar>
          <w:top w:w="0" w:type="dxa"/>
          <w:left w:w="5" w:type="dxa"/>
          <w:bottom w:w="0" w:type="dxa"/>
          <w:right w:w="5" w:type="dxa"/>
        </w:tblCellMar>
      </w:tblPr>
      <w:tblGrid>
        <w:gridCol w:w="1413"/>
        <w:gridCol w:w="4116"/>
        <w:gridCol w:w="1274"/>
        <w:gridCol w:w="62"/>
        <w:gridCol w:w="1072"/>
        <w:gridCol w:w="96"/>
        <w:gridCol w:w="1181"/>
        <w:gridCol w:w="129"/>
        <w:gridCol w:w="1146"/>
      </w:tblGrid>
      <w:tr>
        <w:trPr>
          <w:tblHeader w:val="true"/>
          <w:trHeight w:val="505" w:hRule="atLeast"/>
        </w:trPr>
        <w:tc>
          <w:tcPr>
            <w:tcW w:w="141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jc w:val="center"/>
              <w:rPr>
                <w:lang w:val="tt-RU"/>
              </w:rPr>
            </w:pPr>
            <w:r>
              <w:rPr>
                <w:color w:val="auto"/>
                <w:sz w:val="22"/>
                <w:szCs w:val="22"/>
                <w:lang w:val="tt-RU"/>
              </w:rPr>
              <w:t>Гомуми белем дәрәҗәсе</w:t>
            </w:r>
          </w:p>
        </w:tc>
        <w:tc>
          <w:tcPr>
            <w:tcW w:w="411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Белем бирү</w:t>
            </w:r>
          </w:p>
          <w:p>
            <w:pPr>
              <w:pStyle w:val="Normal"/>
              <w:widowControl w:val="false"/>
              <w:suppressAutoHyphens w:val="true"/>
              <w:jc w:val="center"/>
              <w:rPr>
                <w:lang w:val="tt-RU"/>
              </w:rPr>
            </w:pPr>
            <w:r>
              <w:rPr>
                <w:color w:val="auto"/>
                <w:sz w:val="22"/>
                <w:szCs w:val="22"/>
                <w:lang w:val="tt-RU"/>
              </w:rPr>
              <w:t>программасының төре</w:t>
            </w:r>
          </w:p>
          <w:p>
            <w:pPr>
              <w:pStyle w:val="Normal"/>
              <w:widowControl w:val="false"/>
              <w:ind w:right="113" w:hanging="0"/>
              <w:jc w:val="center"/>
              <w:rPr>
                <w:color w:val="auto"/>
                <w:kern w:val="0"/>
                <w:sz w:val="22"/>
                <w:szCs w:val="22"/>
                <w:lang w:val="tt-RU" w:eastAsia="en-US" w:bidi="ar-SA"/>
              </w:rPr>
            </w:pPr>
            <w:r>
              <w:rPr>
                <w:color w:val="auto"/>
                <w:kern w:val="0"/>
                <w:sz w:val="22"/>
                <w:szCs w:val="22"/>
                <w:lang w:val="tt-RU" w:eastAsia="en-US" w:bidi="ar-SA"/>
              </w:rPr>
            </w:r>
          </w:p>
        </w:tc>
        <w:tc>
          <w:tcPr>
            <w:tcW w:w="4960"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jc w:val="center"/>
              <w:rPr>
                <w:lang w:val="tt-RU"/>
              </w:rPr>
            </w:pPr>
            <w:r>
              <w:rPr>
                <w:color w:val="auto"/>
                <w:sz w:val="22"/>
                <w:szCs w:val="22"/>
                <w:lang w:val="tt-RU"/>
              </w:rPr>
              <w:t>норматив,сумнарда</w:t>
            </w:r>
          </w:p>
        </w:tc>
      </w:tr>
      <w:tr>
        <w:trPr>
          <w:tblHeader w:val="true"/>
          <w:trHeight w:val="505" w:hRule="atLeast"/>
        </w:trPr>
        <w:tc>
          <w:tcPr>
            <w:tcW w:w="1413" w:type="dxa"/>
            <w:vMerge w:val="continue"/>
            <w:tcBorders>
              <w:left w:val="single" w:sz="4" w:space="0" w:color="000000"/>
              <w:right w:val="single" w:sz="4" w:space="0" w:color="000000"/>
            </w:tcBorders>
          </w:tcPr>
          <w:p>
            <w:pPr>
              <w:pStyle w:val="Normal"/>
              <w:widowControl w:val="false"/>
              <w:spacing w:before="0" w:after="0"/>
              <w:ind w:left="142" w:hanging="142"/>
              <w:jc w:val="left"/>
              <w:rPr>
                <w:color w:val="auto"/>
                <w:sz w:val="22"/>
                <w:szCs w:val="22"/>
                <w:lang w:val="tt-RU"/>
              </w:rPr>
            </w:pPr>
            <w:r>
              <w:rPr>
                <w:color w:val="auto"/>
                <w:sz w:val="22"/>
                <w:szCs w:val="22"/>
                <w:lang w:val="tt-RU"/>
              </w:rPr>
            </w:r>
          </w:p>
        </w:tc>
        <w:tc>
          <w:tcPr>
            <w:tcW w:w="4116" w:type="dxa"/>
            <w:vMerge w:val="continue"/>
            <w:tcBorders>
              <w:left w:val="single" w:sz="4" w:space="0" w:color="000000"/>
              <w:right w:val="single" w:sz="4" w:space="0" w:color="000000"/>
            </w:tcBorders>
          </w:tcPr>
          <w:p>
            <w:pPr>
              <w:pStyle w:val="Normal"/>
              <w:widowControl w:val="false"/>
              <w:spacing w:before="0" w:after="0"/>
              <w:ind w:left="142" w:hanging="142"/>
              <w:jc w:val="left"/>
              <w:rPr>
                <w:color w:val="auto"/>
                <w:sz w:val="22"/>
                <w:szCs w:val="22"/>
                <w:lang w:val="tt-RU"/>
              </w:rPr>
            </w:pPr>
            <w:r>
              <w:rPr>
                <w:color w:val="auto"/>
                <w:sz w:val="22"/>
                <w:szCs w:val="22"/>
                <w:lang w:val="tt-RU"/>
              </w:rPr>
            </w:r>
          </w:p>
        </w:tc>
        <w:tc>
          <w:tcPr>
            <w:tcW w:w="2504"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кадет мәктәбе</w:t>
            </w:r>
          </w:p>
        </w:tc>
        <w:tc>
          <w:tcPr>
            <w:tcW w:w="2456"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tt-RU"/>
              </w:rPr>
            </w:pPr>
            <w:r>
              <w:rPr>
                <w:color w:val="auto"/>
                <w:sz w:val="22"/>
                <w:szCs w:val="22"/>
                <w:lang w:val="tt-RU"/>
              </w:rPr>
              <w:t>кадет интернат-мәктәбе</w:t>
            </w:r>
          </w:p>
        </w:tc>
      </w:tr>
      <w:tr>
        <w:trPr>
          <w:tblHeader w:val="true"/>
          <w:trHeight w:val="506" w:hRule="atLeast"/>
        </w:trPr>
        <w:tc>
          <w:tcPr>
            <w:tcW w:w="1413" w:type="dxa"/>
            <w:vMerge w:val="continue"/>
            <w:tcBorders>
              <w:left w:val="single" w:sz="4" w:space="0" w:color="000000"/>
              <w:bottom w:val="single" w:sz="4" w:space="0" w:color="000000"/>
              <w:right w:val="single" w:sz="4" w:space="0" w:color="000000"/>
            </w:tcBorders>
          </w:tcPr>
          <w:p>
            <w:pPr>
              <w:pStyle w:val="Normal"/>
              <w:widowControl w:val="false"/>
              <w:spacing w:before="0" w:after="0"/>
              <w:ind w:left="142" w:hanging="142"/>
              <w:jc w:val="center"/>
              <w:rPr>
                <w:color w:val="auto"/>
                <w:sz w:val="22"/>
                <w:szCs w:val="22"/>
                <w:lang w:val="tt-RU"/>
              </w:rPr>
            </w:pPr>
            <w:r>
              <w:rPr>
                <w:color w:val="auto"/>
                <w:sz w:val="22"/>
                <w:szCs w:val="22"/>
                <w:lang w:val="tt-RU"/>
              </w:rPr>
            </w:r>
          </w:p>
        </w:tc>
        <w:tc>
          <w:tcPr>
            <w:tcW w:w="4116" w:type="dxa"/>
            <w:vMerge w:val="continue"/>
            <w:tcBorders>
              <w:left w:val="single" w:sz="4" w:space="0" w:color="000000"/>
              <w:bottom w:val="single" w:sz="4" w:space="0" w:color="000000"/>
              <w:right w:val="single" w:sz="4" w:space="0" w:color="000000"/>
            </w:tcBorders>
          </w:tcPr>
          <w:p>
            <w:pPr>
              <w:pStyle w:val="Normal"/>
              <w:widowControl w:val="false"/>
              <w:spacing w:before="0" w:after="0"/>
              <w:ind w:left="142" w:hanging="142"/>
              <w:jc w:val="center"/>
              <w:rPr>
                <w:color w:val="auto"/>
                <w:sz w:val="22"/>
                <w:szCs w:val="22"/>
                <w:lang w:val="tt-RU"/>
              </w:rPr>
            </w:pPr>
            <w:r>
              <w:rPr>
                <w:color w:val="auto"/>
                <w:sz w:val="22"/>
                <w:szCs w:val="22"/>
                <w:lang w:val="tt-RU"/>
              </w:rPr>
            </w:r>
          </w:p>
        </w:tc>
        <w:tc>
          <w:tcPr>
            <w:tcW w:w="133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6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c>
          <w:tcPr>
            <w:tcW w:w="131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 җирлеге</w:t>
            </w:r>
          </w:p>
        </w:tc>
      </w:tr>
      <w:tr>
        <w:trPr>
          <w:trHeight w:val="343" w:hRule="atLeast"/>
        </w:trPr>
        <w:tc>
          <w:tcPr>
            <w:tcW w:w="141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color w:val="auto"/>
                <w:sz w:val="22"/>
                <w:szCs w:val="22"/>
                <w:lang w:val="tt-RU"/>
              </w:rPr>
              <w:t>Башлангыч гомуми белем</w:t>
            </w:r>
          </w:p>
        </w:tc>
        <w:tc>
          <w:tcPr>
            <w:tcW w:w="41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 программасы</w:t>
            </w:r>
          </w:p>
        </w:tc>
        <w:tc>
          <w:tcPr>
            <w:tcW w:w="12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51644</w:t>
            </w:r>
          </w:p>
        </w:tc>
        <w:tc>
          <w:tcPr>
            <w:tcW w:w="113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56804</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5" w:hanging="0"/>
              <w:jc w:val="center"/>
              <w:rPr>
                <w:lang w:val="tt-RU"/>
              </w:rPr>
            </w:pPr>
            <w:r>
              <w:rPr>
                <w:color w:val="auto"/>
                <w:spacing w:val="-4"/>
                <w:kern w:val="0"/>
                <w:sz w:val="22"/>
                <w:szCs w:val="22"/>
                <w:lang w:val="tt-RU" w:eastAsia="en-US" w:bidi="ar-SA"/>
              </w:rPr>
              <w:t>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0</w:t>
            </w:r>
          </w:p>
        </w:tc>
      </w:tr>
      <w:tr>
        <w:trPr>
          <w:trHeight w:val="853" w:hRule="atLeast"/>
        </w:trPr>
        <w:tc>
          <w:tcPr>
            <w:tcW w:w="14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left="142" w:hanging="142"/>
              <w:jc w:val="center"/>
              <w:rPr>
                <w:color w:val="auto"/>
                <w:sz w:val="22"/>
                <w:szCs w:val="22"/>
                <w:lang w:val="tt-RU"/>
              </w:rPr>
            </w:pPr>
            <w:r>
              <w:rPr>
                <w:color w:val="auto"/>
                <w:sz w:val="22"/>
                <w:szCs w:val="22"/>
                <w:lang w:val="tt-RU"/>
              </w:rPr>
            </w:r>
          </w:p>
        </w:tc>
        <w:tc>
          <w:tcPr>
            <w:tcW w:w="41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Башлангыч гомуми белем бирү программасы буенча белем алучылар өчен өстәмә гомуми белем бирү программалары</w:t>
            </w:r>
          </w:p>
        </w:tc>
        <w:tc>
          <w:tcPr>
            <w:tcW w:w="12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10149</w:t>
            </w:r>
          </w:p>
        </w:tc>
        <w:tc>
          <w:tcPr>
            <w:tcW w:w="113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10744</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0</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0</w:t>
            </w:r>
          </w:p>
        </w:tc>
      </w:tr>
      <w:tr>
        <w:trPr>
          <w:trHeight w:val="765" w:hRule="atLeast"/>
        </w:trPr>
        <w:tc>
          <w:tcPr>
            <w:tcW w:w="14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7" w:hanging="0"/>
              <w:rPr>
                <w:lang w:val="tt-RU"/>
              </w:rPr>
            </w:pPr>
            <w:r>
              <w:rPr>
                <w:color w:val="auto"/>
                <w:sz w:val="22"/>
                <w:szCs w:val="22"/>
                <w:lang w:val="tt-RU"/>
              </w:rPr>
              <w:t>Төп гомуми белем</w:t>
            </w:r>
          </w:p>
        </w:tc>
        <w:tc>
          <w:tcPr>
            <w:tcW w:w="41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1" w:before="18" w:after="0"/>
              <w:ind w:left="142" w:hanging="142"/>
              <w:jc w:val="both"/>
              <w:rPr>
                <w:lang w:val="tt-RU"/>
              </w:rPr>
            </w:pPr>
            <w:r>
              <w:rPr>
                <w:color w:val="auto"/>
                <w:sz w:val="22"/>
                <w:szCs w:val="22"/>
                <w:lang w:val="tt-RU"/>
              </w:rPr>
              <w:t>Төп гомуми белем программасы</w:t>
            </w:r>
          </w:p>
        </w:tc>
        <w:tc>
          <w:tcPr>
            <w:tcW w:w="12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84466</w:t>
            </w:r>
          </w:p>
        </w:tc>
        <w:tc>
          <w:tcPr>
            <w:tcW w:w="113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89140</w:t>
            </w:r>
          </w:p>
          <w:p>
            <w:pPr>
              <w:pStyle w:val="TableParagraph"/>
              <w:widowControl w:val="false"/>
              <w:spacing w:before="0" w:after="0"/>
              <w:ind w:right="96" w:hanging="0"/>
              <w:jc w:val="center"/>
              <w:rPr>
                <w:sz w:val="22"/>
                <w:szCs w:val="22"/>
                <w:lang w:val="tt-RU"/>
              </w:rPr>
            </w:pPr>
            <w:r>
              <w:rPr>
                <w:sz w:val="22"/>
                <w:szCs w:val="22"/>
                <w:lang w:val="tt-RU"/>
              </w:rPr>
            </w:r>
          </w:p>
          <w:p>
            <w:pPr>
              <w:pStyle w:val="TableParagraph"/>
              <w:widowControl w:val="false"/>
              <w:spacing w:before="0" w:after="0"/>
              <w:ind w:right="96" w:hanging="0"/>
              <w:jc w:val="center"/>
              <w:rPr>
                <w:sz w:val="22"/>
                <w:szCs w:val="22"/>
                <w:lang w:val="tt-RU"/>
              </w:rPr>
            </w:pPr>
            <w:r>
              <w:rPr>
                <w:sz w:val="22"/>
                <w:szCs w:val="22"/>
                <w:lang w:val="tt-RU"/>
              </w:rPr>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87405</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5" w:hanging="0"/>
              <w:jc w:val="center"/>
              <w:rPr>
                <w:lang w:val="tt-RU"/>
              </w:rPr>
            </w:pPr>
            <w:r>
              <w:rPr>
                <w:color w:val="auto"/>
                <w:spacing w:val="-4"/>
                <w:kern w:val="0"/>
                <w:sz w:val="22"/>
                <w:szCs w:val="22"/>
                <w:lang w:val="tt-RU" w:eastAsia="en-US" w:bidi="ar-SA"/>
              </w:rPr>
              <w:t>93082</w:t>
            </w:r>
          </w:p>
        </w:tc>
      </w:tr>
      <w:tr>
        <w:trPr>
          <w:trHeight w:val="340" w:hRule="atLeast"/>
        </w:trPr>
        <w:tc>
          <w:tcPr>
            <w:tcW w:w="141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7" w:hanging="0"/>
              <w:jc w:val="left"/>
              <w:rPr>
                <w:color w:val="auto"/>
                <w:spacing w:val="-2"/>
                <w:sz w:val="22"/>
                <w:szCs w:val="22"/>
                <w:lang w:val="tt-RU"/>
              </w:rPr>
            </w:pPr>
            <w:r>
              <w:rPr>
                <w:color w:val="auto"/>
                <w:spacing w:val="-2"/>
                <w:sz w:val="22"/>
                <w:szCs w:val="22"/>
                <w:lang w:val="tt-RU"/>
              </w:rPr>
            </w:r>
          </w:p>
        </w:tc>
        <w:tc>
          <w:tcPr>
            <w:tcW w:w="41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6" w:right="34" w:hanging="6"/>
              <w:jc w:val="left"/>
              <w:rPr>
                <w:lang w:val="tt-RU"/>
              </w:rPr>
            </w:pPr>
            <w:r>
              <w:rPr>
                <w:color w:val="auto"/>
                <w:sz w:val="22"/>
                <w:szCs w:val="22"/>
                <w:lang w:val="tt-RU"/>
              </w:rPr>
              <w:t>Төп гомуми белем бирү программасы буенча белем алучылар өчен өстәмә гомуми белем бирү программалары</w:t>
            </w:r>
          </w:p>
        </w:tc>
        <w:tc>
          <w:tcPr>
            <w:tcW w:w="12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20198</w:t>
            </w:r>
          </w:p>
        </w:tc>
        <w:tc>
          <w:tcPr>
            <w:tcW w:w="113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21437</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21713</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22954</w:t>
            </w:r>
          </w:p>
        </w:tc>
      </w:tr>
      <w:tr>
        <w:trPr>
          <w:trHeight w:val="340" w:hRule="atLeast"/>
        </w:trPr>
        <w:tc>
          <w:tcPr>
            <w:tcW w:w="1413"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7" w:hanging="0"/>
              <w:jc w:val="left"/>
              <w:rPr>
                <w:lang w:val="tt-RU"/>
              </w:rPr>
            </w:pPr>
            <w:r>
              <w:rPr>
                <w:color w:val="auto"/>
                <w:sz w:val="22"/>
                <w:szCs w:val="22"/>
                <w:lang w:val="tt-RU"/>
              </w:rPr>
              <w:t>Урта гомуми белем</w:t>
            </w:r>
          </w:p>
        </w:tc>
        <w:tc>
          <w:tcPr>
            <w:tcW w:w="41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Төп гомуми белем программасы</w:t>
            </w:r>
          </w:p>
        </w:tc>
        <w:tc>
          <w:tcPr>
            <w:tcW w:w="12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91086</w:t>
            </w:r>
          </w:p>
        </w:tc>
        <w:tc>
          <w:tcPr>
            <w:tcW w:w="113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100415</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99123</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6" w:hanging="0"/>
              <w:jc w:val="center"/>
              <w:rPr>
                <w:lang w:val="tt-RU"/>
              </w:rPr>
            </w:pPr>
            <w:r>
              <w:rPr>
                <w:color w:val="auto"/>
                <w:spacing w:val="-4"/>
                <w:kern w:val="0"/>
                <w:sz w:val="22"/>
                <w:szCs w:val="22"/>
                <w:lang w:val="tt-RU" w:eastAsia="en-US" w:bidi="ar-SA"/>
              </w:rPr>
              <w:t>105302</w:t>
            </w:r>
          </w:p>
        </w:tc>
      </w:tr>
      <w:tr>
        <w:trPr>
          <w:trHeight w:val="1125" w:hRule="atLeast"/>
        </w:trPr>
        <w:tc>
          <w:tcPr>
            <w:tcW w:w="14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color w:val="auto"/>
                <w:sz w:val="22"/>
                <w:szCs w:val="22"/>
                <w:lang w:val="tt-RU"/>
              </w:rPr>
            </w:pPr>
            <w:r>
              <w:rPr>
                <w:color w:val="auto"/>
                <w:sz w:val="22"/>
                <w:szCs w:val="22"/>
                <w:lang w:val="tt-RU"/>
              </w:rPr>
            </w:r>
          </w:p>
        </w:tc>
        <w:tc>
          <w:tcPr>
            <w:tcW w:w="41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9" w:hanging="0"/>
              <w:rPr>
                <w:lang w:val="tt-RU"/>
              </w:rPr>
            </w:pPr>
            <w:r>
              <w:rPr>
                <w:color w:val="auto"/>
                <w:sz w:val="22"/>
                <w:szCs w:val="22"/>
                <w:lang w:val="tt-RU"/>
              </w:rPr>
              <w:t>Урта гомуми белем бирү программасы буенча белем алучылар өчен өстәмә гомуми белем бирү программалары</w:t>
            </w:r>
          </w:p>
        </w:tc>
        <w:tc>
          <w:tcPr>
            <w:tcW w:w="12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20198</w:t>
            </w:r>
          </w:p>
        </w:tc>
        <w:tc>
          <w:tcPr>
            <w:tcW w:w="113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21437</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21713</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22954</w:t>
            </w:r>
          </w:p>
        </w:tc>
      </w:tr>
      <w:tr>
        <w:trPr>
          <w:trHeight w:val="506" w:hRule="atLeast"/>
        </w:trPr>
        <w:tc>
          <w:tcPr>
            <w:tcW w:w="10489" w:type="dxa"/>
            <w:gridSpan w:val="9"/>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vertAlign w:val="superscript"/>
                <w:lang w:val="tt-RU"/>
              </w:rPr>
              <w:t>1</w:t>
            </w:r>
            <w:r>
              <w:rPr>
                <w:color w:val="auto"/>
                <w:sz w:val="22"/>
                <w:szCs w:val="22"/>
                <w:lang w:val="tt-RU"/>
              </w:rPr>
              <w:t xml:space="preserve"> 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нормативка карата 1,12 күләмендә арттыру коэффициенты кулланыла.</w:t>
            </w:r>
          </w:p>
        </w:tc>
      </w:tr>
    </w:tbl>
    <w:p>
      <w:pPr>
        <w:pStyle w:val="TableParagraph"/>
        <w:spacing w:lineRule="atLeast" w:line="250"/>
        <w:ind w:left="142" w:hanging="142"/>
        <w:jc w:val="left"/>
        <w:rPr>
          <w:color w:val="auto"/>
          <w:lang w:val="tt-RU"/>
        </w:rPr>
      </w:pPr>
      <w:r>
        <w:rPr>
          <w:color w:val="auto"/>
          <w:lang w:val="tt-RU"/>
        </w:rPr>
      </w:r>
    </w:p>
    <w:p>
      <w:pPr>
        <w:pStyle w:val="TableParagraph"/>
        <w:spacing w:lineRule="atLeast" w:line="250"/>
        <w:ind w:left="142" w:hanging="142"/>
        <w:jc w:val="left"/>
        <w:rPr>
          <w:color w:val="auto"/>
          <w:lang w:val="tt-RU"/>
        </w:rPr>
      </w:pPr>
      <w:r>
        <w:rPr>
          <w:color w:val="auto"/>
          <w:lang w:val="tt-RU"/>
        </w:rPr>
      </w:r>
    </w:p>
    <w:p>
      <w:pPr>
        <w:pStyle w:val="ListParagraph"/>
        <w:numPr>
          <w:ilvl w:val="0"/>
          <w:numId w:val="3"/>
        </w:numPr>
        <w:tabs>
          <w:tab w:val="clear" w:pos="720"/>
          <w:tab w:val="left" w:pos="1505" w:leader="none"/>
        </w:tabs>
        <w:spacing w:before="1" w:after="0"/>
        <w:ind w:left="425" w:right="286" w:firstLine="720"/>
        <w:rPr>
          <w:lang w:val="tt-RU"/>
        </w:rPr>
      </w:pPr>
      <w:r>
        <w:rPr>
          <w:bCs/>
          <w:color w:val="auto"/>
          <w:sz w:val="28"/>
          <w:szCs w:val="28"/>
          <w:lang w:val="tt-RU"/>
        </w:rPr>
        <w:t>Озак вакыт дәвалануга мохтаҗ балалар өчен шифаханә мәгариф оешмаларында төп гомуми белем бирү программаларын һәм өстәмә гомуми белем бирү программаларын гамәлгә ашыруны финанс белән тәэмин итү нормативлары</w:t>
      </w:r>
    </w:p>
    <w:p>
      <w:pPr>
        <w:pStyle w:val="ListParagraph"/>
        <w:numPr>
          <w:ilvl w:val="0"/>
          <w:numId w:val="0"/>
        </w:numPr>
        <w:tabs>
          <w:tab w:val="clear" w:pos="720"/>
          <w:tab w:val="left" w:pos="1505" w:leader="none"/>
        </w:tabs>
        <w:spacing w:before="1" w:after="0"/>
        <w:ind w:left="0" w:right="286" w:hanging="0"/>
        <w:rPr>
          <w:color w:val="auto"/>
          <w:sz w:val="28"/>
          <w:lang w:val="tt-RU"/>
        </w:rPr>
      </w:pPr>
      <w:r>
        <w:rPr>
          <w:color w:val="auto"/>
          <w:sz w:val="28"/>
          <w:lang w:val="tt-RU"/>
        </w:rPr>
      </w:r>
    </w:p>
    <w:p>
      <w:pPr>
        <w:pStyle w:val="Style13"/>
        <w:spacing w:before="91" w:after="1"/>
        <w:rPr>
          <w:color w:val="auto"/>
          <w:sz w:val="20"/>
          <w:lang w:val="tt-RU"/>
        </w:rPr>
      </w:pPr>
      <w:r>
        <w:rPr>
          <w:color w:val="auto"/>
          <w:sz w:val="20"/>
          <w:lang w:val="tt-RU"/>
        </w:rPr>
      </w:r>
    </w:p>
    <w:tbl>
      <w:tblPr>
        <w:tblStyle w:val="18"/>
        <w:tblW w:w="10424" w:type="dxa"/>
        <w:jc w:val="left"/>
        <w:tblInd w:w="430" w:type="dxa"/>
        <w:tblLayout w:type="fixed"/>
        <w:tblCellMar>
          <w:top w:w="0" w:type="dxa"/>
          <w:left w:w="5" w:type="dxa"/>
          <w:bottom w:w="0" w:type="dxa"/>
          <w:right w:w="5" w:type="dxa"/>
        </w:tblCellMar>
      </w:tblPr>
      <w:tblGrid>
        <w:gridCol w:w="1526"/>
        <w:gridCol w:w="6380"/>
        <w:gridCol w:w="1419"/>
        <w:gridCol w:w="2"/>
        <w:gridCol w:w="1096"/>
      </w:tblGrid>
      <w:tr>
        <w:trPr>
          <w:trHeight w:val="758" w:hRule="atLeast"/>
        </w:trPr>
        <w:tc>
          <w:tcPr>
            <w:tcW w:w="152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Гомуми белем баскычы</w:t>
            </w:r>
          </w:p>
        </w:tc>
        <w:tc>
          <w:tcPr>
            <w:tcW w:w="638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Белем бирү</w:t>
            </w:r>
          </w:p>
          <w:p>
            <w:pPr>
              <w:pStyle w:val="Normal"/>
              <w:widowControl w:val="false"/>
              <w:suppressAutoHyphens w:val="true"/>
              <w:jc w:val="center"/>
              <w:rPr>
                <w:lang w:val="tt-RU"/>
              </w:rPr>
            </w:pPr>
            <w:r>
              <w:rPr>
                <w:color w:val="auto"/>
                <w:sz w:val="22"/>
                <w:szCs w:val="22"/>
                <w:lang w:val="tt-RU"/>
              </w:rPr>
              <w:t>программасының төре</w:t>
            </w:r>
          </w:p>
          <w:p>
            <w:pPr>
              <w:pStyle w:val="Normal"/>
              <w:widowControl w:val="false"/>
              <w:ind w:right="113" w:hanging="0"/>
              <w:jc w:val="center"/>
              <w:rPr>
                <w:color w:val="auto"/>
                <w:kern w:val="0"/>
                <w:sz w:val="22"/>
                <w:szCs w:val="22"/>
                <w:lang w:val="tt-RU" w:eastAsia="en-US" w:bidi="ar-SA"/>
              </w:rPr>
            </w:pPr>
            <w:r>
              <w:rPr>
                <w:color w:val="auto"/>
                <w:kern w:val="0"/>
                <w:sz w:val="22"/>
                <w:szCs w:val="22"/>
                <w:lang w:val="tt-RU" w:eastAsia="en-US" w:bidi="ar-SA"/>
              </w:rPr>
            </w:r>
          </w:p>
        </w:tc>
        <w:tc>
          <w:tcPr>
            <w:tcW w:w="2517"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lang w:val="tt-RU"/>
              </w:rPr>
            </w:pPr>
            <w:r>
              <w:rPr>
                <w:color w:val="auto"/>
                <w:sz w:val="22"/>
                <w:szCs w:val="22"/>
                <w:lang w:val="tt-RU"/>
              </w:rPr>
              <w:t>Елына бер укучыга</w:t>
            </w:r>
          </w:p>
          <w:p>
            <w:pPr>
              <w:pStyle w:val="Normal"/>
              <w:widowControl w:val="false"/>
              <w:ind w:left="-45" w:hanging="0"/>
              <w:jc w:val="center"/>
              <w:rPr>
                <w:lang w:val="tt-RU"/>
              </w:rPr>
            </w:pPr>
            <w:r>
              <w:rPr>
                <w:color w:val="auto"/>
                <w:sz w:val="22"/>
                <w:szCs w:val="22"/>
                <w:lang w:val="tt-RU"/>
              </w:rPr>
              <w:t>норматив, сумнарда</w:t>
            </w:r>
          </w:p>
        </w:tc>
      </w:tr>
      <w:tr>
        <w:trPr>
          <w:trHeight w:val="1011" w:hRule="atLeast"/>
        </w:trPr>
        <w:tc>
          <w:tcPr>
            <w:tcW w:w="152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09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r>
      <w:tr>
        <w:trPr>
          <w:trHeight w:val="285" w:hRule="atLeast"/>
        </w:trPr>
        <w:tc>
          <w:tcPr>
            <w:tcW w:w="152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Башлангыч гомуми белем</w:t>
            </w:r>
          </w:p>
        </w:tc>
        <w:tc>
          <w:tcPr>
            <w:tcW w:w="63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lang w:val="tt-RU"/>
              </w:rPr>
              <w:t>Төп гомуми белем бирү программасы</w:t>
            </w:r>
          </w:p>
        </w:tc>
        <w:tc>
          <w:tcPr>
            <w:tcW w:w="142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64002</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66414</w:t>
            </w:r>
          </w:p>
        </w:tc>
      </w:tr>
      <w:tr>
        <w:trPr>
          <w:trHeight w:val="844" w:hRule="atLeast"/>
        </w:trPr>
        <w:tc>
          <w:tcPr>
            <w:tcW w:w="152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lang w:val="tt-RU"/>
              </w:rPr>
              <w:t>Башлангыч гомуми белем бирү уку-укыту программаларын үзләштерүче укучылар өчен өстәмә гомуми белем бирү программалары</w:t>
            </w:r>
          </w:p>
        </w:tc>
        <w:tc>
          <w:tcPr>
            <w:tcW w:w="142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3236</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5331</w:t>
            </w:r>
          </w:p>
        </w:tc>
      </w:tr>
      <w:tr>
        <w:trPr>
          <w:trHeight w:val="61" w:hRule="atLeast"/>
        </w:trPr>
        <w:tc>
          <w:tcPr>
            <w:tcW w:w="152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Төп гомуми белем</w:t>
            </w:r>
          </w:p>
        </w:tc>
        <w:tc>
          <w:tcPr>
            <w:tcW w:w="63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lang w:val="tt-RU"/>
              </w:rPr>
              <w:t>Төп гомуми белем бирү программасы</w:t>
            </w:r>
          </w:p>
        </w:tc>
        <w:tc>
          <w:tcPr>
            <w:tcW w:w="142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90840</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100236</w:t>
            </w:r>
          </w:p>
        </w:tc>
      </w:tr>
      <w:tr>
        <w:trPr>
          <w:trHeight w:val="873" w:hRule="atLeast"/>
        </w:trPr>
        <w:tc>
          <w:tcPr>
            <w:tcW w:w="152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lang w:val="tt-RU"/>
              </w:rPr>
              <w:t>Төп гомуми белем бирү уку-укыту программаларын үзләштерүче  укучылар өчен өстәмә гомуми белем бирү программалары</w:t>
            </w:r>
          </w:p>
        </w:tc>
        <w:tc>
          <w:tcPr>
            <w:tcW w:w="142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3276</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5370</w:t>
            </w:r>
          </w:p>
        </w:tc>
      </w:tr>
      <w:tr>
        <w:trPr>
          <w:trHeight w:val="275" w:hRule="atLeast"/>
        </w:trPr>
        <w:tc>
          <w:tcPr>
            <w:tcW w:w="152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Урта гомуми белем</w:t>
            </w:r>
          </w:p>
        </w:tc>
        <w:tc>
          <w:tcPr>
            <w:tcW w:w="63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lang w:val="tt-RU"/>
              </w:rPr>
              <w:t>Төп гомуми белем бирү программасы</w:t>
            </w:r>
          </w:p>
        </w:tc>
        <w:tc>
          <w:tcPr>
            <w:tcW w:w="142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102604</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112658</w:t>
            </w:r>
          </w:p>
        </w:tc>
      </w:tr>
      <w:tr>
        <w:trPr>
          <w:trHeight w:val="833" w:hRule="atLeast"/>
        </w:trPr>
        <w:tc>
          <w:tcPr>
            <w:tcW w:w="1526"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63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lang w:val="tt-RU"/>
              </w:rPr>
              <w:t>Урта гомуми белем бирү уку-укыту программаларын үзләштерүче  укучылар өчен өстәмә гомуми белем бирү программалары</w:t>
            </w:r>
          </w:p>
        </w:tc>
        <w:tc>
          <w:tcPr>
            <w:tcW w:w="1421"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4045</w:t>
            </w:r>
          </w:p>
        </w:tc>
        <w:tc>
          <w:tcPr>
            <w:tcW w:w="10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6608</w:t>
            </w:r>
          </w:p>
        </w:tc>
      </w:tr>
      <w:tr>
        <w:trPr>
          <w:trHeight w:val="1128" w:hRule="atLeast"/>
        </w:trPr>
        <w:tc>
          <w:tcPr>
            <w:tcW w:w="10423"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50" w:before="0" w:after="0"/>
              <w:ind w:left="108" w:right="100" w:hanging="0"/>
              <w:jc w:val="both"/>
              <w:rPr>
                <w:lang w:val="tt-RU"/>
              </w:rPr>
            </w:pPr>
            <w:r>
              <w:rPr>
                <w:color w:val="auto"/>
                <w:sz w:val="22"/>
                <w:szCs w:val="22"/>
                <w:vertAlign w:val="superscript"/>
                <w:lang w:val="tt-RU"/>
              </w:rPr>
              <w:t>1</w:t>
            </w:r>
            <w:r>
              <w:rPr>
                <w:color w:val="auto"/>
                <w:sz w:val="22"/>
                <w:szCs w:val="22"/>
                <w:lang w:val="tt-RU"/>
              </w:rPr>
              <w:t xml:space="preserve"> 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нормативка карата 1,12 күләмендә арттыру коэффициенты кулланыла.</w:t>
            </w:r>
          </w:p>
        </w:tc>
      </w:tr>
    </w:tbl>
    <w:p>
      <w:pPr>
        <w:pStyle w:val="Style13"/>
        <w:spacing w:before="9" w:after="0"/>
        <w:rPr>
          <w:color w:val="auto"/>
          <w:sz w:val="6"/>
          <w:lang w:val="tt-RU"/>
        </w:rPr>
      </w:pPr>
      <w:r>
        <w:rPr>
          <w:color w:val="auto"/>
          <w:sz w:val="6"/>
          <w:lang w:val="tt-RU"/>
        </w:rPr>
      </w:r>
    </w:p>
    <w:p>
      <w:pPr>
        <w:pStyle w:val="TableParagraph"/>
        <w:spacing w:lineRule="atLeast" w:line="250"/>
        <w:ind w:left="142" w:hanging="142"/>
        <w:jc w:val="left"/>
        <w:rPr>
          <w:color w:val="auto"/>
          <w:lang w:val="tt-RU"/>
        </w:rPr>
      </w:pPr>
      <w:r>
        <w:rPr>
          <w:color w:val="auto"/>
          <w:lang w:val="tt-RU"/>
        </w:rPr>
      </w:r>
      <w:r>
        <w:br w:type="page"/>
      </w:r>
    </w:p>
    <w:p>
      <w:pPr>
        <w:pStyle w:val="ListParagraph"/>
        <w:numPr>
          <w:ilvl w:val="0"/>
          <w:numId w:val="3"/>
        </w:numPr>
        <w:tabs>
          <w:tab w:val="clear" w:pos="720"/>
          <w:tab w:val="left" w:pos="1505" w:leader="none"/>
        </w:tabs>
        <w:spacing w:before="1" w:after="0"/>
        <w:ind w:left="425" w:right="286" w:firstLine="709"/>
        <w:rPr>
          <w:lang w:val="tt-RU"/>
        </w:rPr>
      </w:pPr>
      <w:r>
        <w:rPr>
          <w:bCs/>
          <w:color w:val="auto"/>
          <w:sz w:val="28"/>
          <w:szCs w:val="28"/>
          <w:lang w:val="tt-RU"/>
        </w:rPr>
        <w:t>Көндезге-читтән торып уку рәвешендәге гомуми белем бирү оешмаларында төп гомуми белем бирү программаларын гамәлгә ашыруны финанс белән тәэмин итү нормативлары</w:t>
      </w:r>
    </w:p>
    <w:p>
      <w:pPr>
        <w:pStyle w:val="ListParagraph"/>
        <w:numPr>
          <w:ilvl w:val="0"/>
          <w:numId w:val="0"/>
        </w:numPr>
        <w:tabs>
          <w:tab w:val="clear" w:pos="720"/>
          <w:tab w:val="left" w:pos="1505" w:leader="none"/>
        </w:tabs>
        <w:spacing w:before="1" w:after="0"/>
        <w:ind w:left="0" w:right="286" w:hanging="0"/>
        <w:rPr>
          <w:color w:val="auto"/>
          <w:sz w:val="28"/>
          <w:lang w:val="tt-RU"/>
        </w:rPr>
      </w:pPr>
      <w:r>
        <w:rPr>
          <w:color w:val="auto"/>
          <w:sz w:val="28"/>
          <w:lang w:val="tt-RU"/>
        </w:rPr>
      </w:r>
    </w:p>
    <w:tbl>
      <w:tblPr>
        <w:tblStyle w:val="18"/>
        <w:tblW w:w="10338" w:type="dxa"/>
        <w:jc w:val="left"/>
        <w:tblInd w:w="480" w:type="dxa"/>
        <w:tblLayout w:type="fixed"/>
        <w:tblCellMar>
          <w:top w:w="55" w:type="dxa"/>
          <w:left w:w="55" w:type="dxa"/>
          <w:bottom w:w="55" w:type="dxa"/>
          <w:right w:w="55" w:type="dxa"/>
        </w:tblCellMar>
      </w:tblPr>
      <w:tblGrid>
        <w:gridCol w:w="4074"/>
        <w:gridCol w:w="1445"/>
        <w:gridCol w:w="1276"/>
        <w:gridCol w:w="35"/>
        <w:gridCol w:w="1100"/>
        <w:gridCol w:w="63"/>
        <w:gridCol w:w="1210"/>
        <w:gridCol w:w="29"/>
        <w:gridCol w:w="1105"/>
      </w:tblGrid>
      <w:tr>
        <w:trPr>
          <w:trHeight w:val="505" w:hRule="atLeast"/>
        </w:trPr>
        <w:tc>
          <w:tcPr>
            <w:tcW w:w="4074" w:type="dxa"/>
            <w:vMerge w:val="restart"/>
            <w:tcBorders>
              <w:top w:val="single" w:sz="4" w:space="0" w:color="000000"/>
              <w:left w:val="single" w:sz="4" w:space="0" w:color="000000"/>
              <w:bottom w:val="single" w:sz="4" w:space="0" w:color="000000"/>
            </w:tcBorders>
          </w:tcPr>
          <w:p>
            <w:pPr>
              <w:pStyle w:val="TableParagraph"/>
              <w:widowControl w:val="false"/>
              <w:spacing w:lineRule="auto" w:line="240" w:before="0" w:after="0"/>
              <w:jc w:val="center"/>
              <w:rPr>
                <w:lang w:val="tt-RU"/>
              </w:rPr>
            </w:pPr>
            <w:r>
              <w:rPr>
                <w:color w:val="auto"/>
                <w:sz w:val="22"/>
                <w:szCs w:val="22"/>
                <w:lang w:val="tt-RU"/>
              </w:rPr>
              <w:t>Көндезге-читтән торып уку рәвешле гомуми белем бирү оешмаларында гомуми белем баскычы, уку сроклары һәм төп гомуми белем бирү программаларының төрләре</w:t>
            </w:r>
          </w:p>
          <w:p>
            <w:pPr>
              <w:pStyle w:val="TableParagraph"/>
              <w:widowControl w:val="false"/>
              <w:spacing w:lineRule="auto" w:line="240" w:before="0" w:after="0"/>
              <w:jc w:val="left"/>
              <w:rPr>
                <w:color w:val="auto"/>
                <w:kern w:val="0"/>
                <w:sz w:val="22"/>
                <w:szCs w:val="22"/>
                <w:lang w:val="tt-RU" w:eastAsia="en-US" w:bidi="ar-SA"/>
              </w:rPr>
            </w:pPr>
            <w:r>
              <w:rPr>
                <w:color w:val="auto"/>
                <w:kern w:val="0"/>
                <w:sz w:val="22"/>
                <w:szCs w:val="22"/>
                <w:lang w:val="tt-RU" w:eastAsia="en-US" w:bidi="ar-SA"/>
              </w:rPr>
            </w:r>
          </w:p>
          <w:p>
            <w:pPr>
              <w:pStyle w:val="TableParagraph"/>
              <w:widowControl w:val="false"/>
              <w:spacing w:lineRule="auto" w:line="240" w:before="0" w:after="0"/>
              <w:ind w:left="191" w:right="294" w:hanging="1"/>
              <w:jc w:val="center"/>
              <w:rPr>
                <w:color w:val="auto"/>
                <w:kern w:val="0"/>
                <w:sz w:val="22"/>
                <w:szCs w:val="22"/>
                <w:lang w:val="tt-RU" w:eastAsia="en-US" w:bidi="ar-SA"/>
              </w:rPr>
            </w:pPr>
            <w:r>
              <w:rPr>
                <w:color w:val="auto"/>
                <w:kern w:val="0"/>
                <w:sz w:val="22"/>
                <w:szCs w:val="22"/>
                <w:lang w:val="tt-RU" w:eastAsia="en-US" w:bidi="ar-SA"/>
              </w:rPr>
            </w:r>
          </w:p>
        </w:tc>
        <w:tc>
          <w:tcPr>
            <w:tcW w:w="144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jc w:val="center"/>
              <w:rPr>
                <w:color w:val="auto"/>
                <w:kern w:val="0"/>
                <w:sz w:val="22"/>
                <w:szCs w:val="22"/>
                <w:lang w:val="tt-RU" w:eastAsia="en-US" w:bidi="ar-SA"/>
              </w:rPr>
            </w:pPr>
            <w:r>
              <w:rPr>
                <w:color w:val="auto"/>
                <w:kern w:val="0"/>
                <w:sz w:val="22"/>
                <w:szCs w:val="22"/>
                <w:lang w:val="tt-RU" w:eastAsia="en-US" w:bidi="ar-SA"/>
              </w:rPr>
            </w:r>
          </w:p>
          <w:p>
            <w:pPr>
              <w:pStyle w:val="TableParagraph"/>
              <w:widowControl w:val="false"/>
              <w:spacing w:lineRule="auto" w:line="240" w:before="0" w:after="0"/>
              <w:jc w:val="center"/>
              <w:rPr>
                <w:lang w:val="tt-RU"/>
              </w:rPr>
            </w:pPr>
            <w:r>
              <w:rPr>
                <w:color w:val="auto"/>
                <w:spacing w:val="-2"/>
                <w:kern w:val="0"/>
                <w:sz w:val="22"/>
                <w:szCs w:val="22"/>
                <w:lang w:val="tt-RU" w:eastAsia="en-US" w:bidi="ar-SA"/>
              </w:rPr>
              <w:t>Уку рәвеше</w:t>
            </w:r>
          </w:p>
          <w:p>
            <w:pPr>
              <w:pStyle w:val="TableParagraph"/>
              <w:widowControl w:val="false"/>
              <w:spacing w:lineRule="auto" w:line="240" w:before="0" w:after="0"/>
              <w:jc w:val="center"/>
              <w:rPr>
                <w:color w:val="auto"/>
                <w:kern w:val="0"/>
                <w:sz w:val="22"/>
                <w:szCs w:val="22"/>
                <w:lang w:val="tt-RU" w:eastAsia="en-US" w:bidi="ar-SA"/>
              </w:rPr>
            </w:pPr>
            <w:r>
              <w:rPr>
                <w:color w:val="auto"/>
                <w:kern w:val="0"/>
                <w:sz w:val="22"/>
                <w:szCs w:val="22"/>
                <w:lang w:val="tt-RU" w:eastAsia="en-US" w:bidi="ar-SA"/>
              </w:rPr>
            </w:r>
          </w:p>
          <w:p>
            <w:pPr>
              <w:pStyle w:val="TableParagraph"/>
              <w:widowControl w:val="false"/>
              <w:spacing w:lineRule="auto" w:line="240" w:before="0" w:after="0"/>
              <w:jc w:val="center"/>
              <w:rPr>
                <w:color w:val="auto"/>
                <w:kern w:val="0"/>
                <w:sz w:val="22"/>
                <w:szCs w:val="22"/>
                <w:lang w:val="tt-RU" w:eastAsia="en-US" w:bidi="ar-SA"/>
              </w:rPr>
            </w:pPr>
            <w:r>
              <w:rPr>
                <w:color w:val="auto"/>
                <w:kern w:val="0"/>
                <w:sz w:val="22"/>
                <w:szCs w:val="22"/>
                <w:lang w:val="tt-RU" w:eastAsia="en-US" w:bidi="ar-SA"/>
              </w:rPr>
            </w:r>
          </w:p>
          <w:p>
            <w:pPr>
              <w:pStyle w:val="TableParagraph"/>
              <w:widowControl w:val="false"/>
              <w:spacing w:lineRule="auto" w:line="240" w:before="0" w:after="0"/>
              <w:ind w:left="26" w:hanging="0"/>
              <w:jc w:val="center"/>
              <w:rPr>
                <w:color w:val="auto"/>
                <w:kern w:val="0"/>
                <w:sz w:val="22"/>
                <w:szCs w:val="22"/>
                <w:lang w:val="tt-RU" w:eastAsia="en-US" w:bidi="ar-SA"/>
              </w:rPr>
            </w:pPr>
            <w:r>
              <w:rPr>
                <w:color w:val="auto"/>
                <w:kern w:val="0"/>
                <w:sz w:val="22"/>
                <w:szCs w:val="22"/>
                <w:lang w:val="tt-RU" w:eastAsia="en-US" w:bidi="ar-SA"/>
              </w:rPr>
            </w:r>
          </w:p>
        </w:tc>
        <w:tc>
          <w:tcPr>
            <w:tcW w:w="4818" w:type="dxa"/>
            <w:gridSpan w:val="7"/>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Normal"/>
              <w:widowControl w:val="false"/>
              <w:suppressAutoHyphens w:val="true"/>
              <w:jc w:val="center"/>
              <w:rPr>
                <w:lang w:val="tt-RU"/>
              </w:rPr>
            </w:pPr>
            <w:r>
              <w:rPr>
                <w:color w:val="auto"/>
                <w:sz w:val="22"/>
                <w:szCs w:val="22"/>
                <w:lang w:val="tt-RU"/>
              </w:rPr>
              <w:t>Елына бер укучыга</w:t>
            </w:r>
          </w:p>
          <w:p>
            <w:pPr>
              <w:pStyle w:val="TableParagraph"/>
              <w:widowControl w:val="false"/>
              <w:spacing w:lineRule="atLeast" w:line="250" w:before="0" w:after="0"/>
              <w:ind w:left="2002" w:hanging="1630"/>
              <w:jc w:val="left"/>
              <w:rPr>
                <w:lang w:val="tt-RU"/>
              </w:rPr>
            </w:pPr>
            <w:r>
              <w:rPr>
                <w:color w:val="auto"/>
                <w:sz w:val="22"/>
                <w:szCs w:val="22"/>
                <w:lang w:val="tt-RU"/>
              </w:rPr>
              <w:t>норматив, сумнарда</w:t>
            </w:r>
          </w:p>
        </w:tc>
      </w:tr>
      <w:tr>
        <w:trPr>
          <w:trHeight w:val="1517" w:hRule="atLeast"/>
        </w:trPr>
        <w:tc>
          <w:tcPr>
            <w:tcW w:w="4074" w:type="dxa"/>
            <w:vMerge w:val="continue"/>
            <w:tcBorders>
              <w:left w:val="single" w:sz="4" w:space="0" w:color="000000"/>
              <w:bottom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44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2411"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right="113" w:hanging="0"/>
              <w:jc w:val="center"/>
              <w:rPr>
                <w:lang w:val="tt-RU"/>
              </w:rPr>
            </w:pPr>
            <w:r>
              <w:rPr>
                <w:color w:val="auto"/>
                <w:sz w:val="22"/>
                <w:szCs w:val="22"/>
                <w:lang w:val="tt-RU"/>
              </w:rPr>
              <w:t>Гомуми белем бирү оешмасы</w:t>
            </w:r>
          </w:p>
        </w:tc>
        <w:tc>
          <w:tcPr>
            <w:tcW w:w="2407" w:type="dxa"/>
            <w:gridSpan w:val="4"/>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suppressAutoHyphens w:val="true"/>
              <w:ind w:left="-109" w:hanging="0"/>
              <w:jc w:val="center"/>
              <w:rPr>
                <w:lang w:val="tt-RU"/>
              </w:rPr>
            </w:pPr>
            <w:r>
              <w:rPr>
                <w:color w:val="auto"/>
                <w:sz w:val="22"/>
                <w:szCs w:val="22"/>
                <w:lang w:val="tt-RU"/>
              </w:rPr>
              <w:t>Җинаять-үтәтү системасының төзәтү-хезмәт учреждениеләре</w:t>
            </w:r>
          </w:p>
          <w:p>
            <w:pPr>
              <w:pStyle w:val="Normal"/>
              <w:widowControl w:val="false"/>
              <w:ind w:left="-104" w:hanging="0"/>
              <w:jc w:val="center"/>
              <w:rPr>
                <w:lang w:val="tt-RU"/>
              </w:rPr>
            </w:pPr>
            <w:r>
              <w:rPr>
                <w:color w:val="auto"/>
                <w:sz w:val="22"/>
                <w:szCs w:val="22"/>
                <w:lang w:val="tt-RU"/>
              </w:rPr>
              <w:t>каршындагы гомуми белем бирү оешмасы</w:t>
            </w:r>
          </w:p>
        </w:tc>
      </w:tr>
      <w:tr>
        <w:trPr>
          <w:trHeight w:val="1011" w:hRule="atLeast"/>
        </w:trPr>
        <w:tc>
          <w:tcPr>
            <w:tcW w:w="4074" w:type="dxa"/>
            <w:vMerge w:val="continue"/>
            <w:tcBorders>
              <w:left w:val="single" w:sz="4" w:space="0" w:color="000000"/>
              <w:bottom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445" w:type="dxa"/>
            <w:vMerge w:val="continue"/>
            <w:tcBorders>
              <w:left w:val="single" w:sz="4" w:space="0" w:color="000000"/>
              <w:bottom w:val="single" w:sz="4" w:space="0" w:color="000000"/>
              <w:right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311"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63"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c>
          <w:tcPr>
            <w:tcW w:w="1239"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left="-108" w:right="-106"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105"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left="-110" w:right="-95" w:hanging="0"/>
              <w:jc w:val="center"/>
              <w:rPr>
                <w:lang w:val="tt-RU"/>
              </w:rPr>
            </w:pPr>
            <w:r>
              <w:rPr>
                <w:color w:val="auto"/>
                <w:sz w:val="22"/>
                <w:szCs w:val="22"/>
                <w:lang w:val="tt-RU"/>
              </w:rPr>
              <w:t>авыл</w:t>
            </w:r>
          </w:p>
          <w:p>
            <w:pPr>
              <w:pStyle w:val="Normal"/>
              <w:widowControl w:val="false"/>
              <w:ind w:left="-110" w:right="-95" w:hanging="0"/>
              <w:jc w:val="center"/>
              <w:rPr>
                <w:lang w:val="tt-RU"/>
              </w:rPr>
            </w:pPr>
            <w:r>
              <w:rPr>
                <w:color w:val="auto"/>
                <w:sz w:val="22"/>
                <w:szCs w:val="22"/>
                <w:lang w:val="tt-RU"/>
              </w:rPr>
              <w:t>җирлеге</w:t>
            </w:r>
          </w:p>
        </w:tc>
      </w:tr>
      <w:tr>
        <w:trPr>
          <w:trHeight w:val="325" w:hRule="atLeast"/>
        </w:trPr>
        <w:tc>
          <w:tcPr>
            <w:tcW w:w="4074" w:type="dxa"/>
            <w:vMerge w:val="restart"/>
            <w:tcBorders>
              <w:left w:val="single" w:sz="4" w:space="0" w:color="000000"/>
              <w:bottom w:val="single" w:sz="4" w:space="0" w:color="000000"/>
            </w:tcBorders>
          </w:tcPr>
          <w:p>
            <w:pPr>
              <w:pStyle w:val="Normal"/>
              <w:widowControl w:val="false"/>
              <w:ind w:right="113" w:hanging="0"/>
              <w:rPr>
                <w:lang w:val="tt-RU"/>
              </w:rPr>
            </w:pPr>
            <w:r>
              <w:rPr>
                <w:color w:val="auto"/>
                <w:sz w:val="22"/>
                <w:szCs w:val="22"/>
                <w:lang w:val="tt-RU"/>
              </w:rPr>
              <w:t>Төп гомуми белем, бишьеллык уку срогы, гомуми белем бирү программасы</w:t>
            </w:r>
          </w:p>
        </w:tc>
        <w:tc>
          <w:tcPr>
            <w:tcW w:w="1445" w:type="dxa"/>
            <w:tcBorders>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көндезге</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37428</w:t>
            </w:r>
          </w:p>
        </w:tc>
        <w:tc>
          <w:tcPr>
            <w:tcW w:w="1135"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65960</w:t>
            </w:r>
          </w:p>
        </w:tc>
        <w:tc>
          <w:tcPr>
            <w:tcW w:w="1273"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55771</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95869</w:t>
            </w:r>
          </w:p>
        </w:tc>
      </w:tr>
      <w:tr>
        <w:trPr>
          <w:trHeight w:val="202" w:hRule="atLeast"/>
        </w:trPr>
        <w:tc>
          <w:tcPr>
            <w:tcW w:w="4074" w:type="dxa"/>
            <w:vMerge w:val="continue"/>
            <w:tcBorders>
              <w:left w:val="single" w:sz="4" w:space="0" w:color="000000"/>
              <w:bottom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445" w:type="dxa"/>
            <w:tcBorders>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читтән торып</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62569</w:t>
            </w:r>
          </w:p>
        </w:tc>
        <w:tc>
          <w:tcPr>
            <w:tcW w:w="1135"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67150</w:t>
            </w:r>
          </w:p>
        </w:tc>
        <w:tc>
          <w:tcPr>
            <w:tcW w:w="1273"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93520</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97607</w:t>
            </w:r>
          </w:p>
        </w:tc>
      </w:tr>
      <w:tr>
        <w:trPr>
          <w:trHeight w:val="498" w:hRule="atLeast"/>
        </w:trPr>
        <w:tc>
          <w:tcPr>
            <w:tcW w:w="4074" w:type="dxa"/>
            <w:vMerge w:val="restart"/>
            <w:tcBorders>
              <w:left w:val="single" w:sz="4" w:space="0" w:color="000000"/>
              <w:bottom w:val="single" w:sz="4" w:space="0" w:color="000000"/>
            </w:tcBorders>
          </w:tcPr>
          <w:p>
            <w:pPr>
              <w:pStyle w:val="Normal"/>
              <w:widowControl w:val="false"/>
              <w:tabs>
                <w:tab w:val="clear" w:pos="720"/>
                <w:tab w:val="left" w:pos="3858" w:leader="none"/>
              </w:tabs>
              <w:rPr>
                <w:lang w:val="tt-RU"/>
              </w:rPr>
            </w:pPr>
            <w:r>
              <w:rPr>
                <w:color w:val="auto"/>
                <w:sz w:val="22"/>
                <w:szCs w:val="22"/>
                <w:lang w:val="tt-RU"/>
              </w:rPr>
              <w:t>Урта гомуми белем, икееллык яисә өчеллык уку сроклары, гомуми белем бирү программасы</w:t>
            </w:r>
          </w:p>
        </w:tc>
        <w:tc>
          <w:tcPr>
            <w:tcW w:w="1445" w:type="dxa"/>
            <w:tcBorders>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көндезге</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43853</w:t>
            </w:r>
          </w:p>
        </w:tc>
        <w:tc>
          <w:tcPr>
            <w:tcW w:w="1135"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77618</w:t>
            </w:r>
          </w:p>
        </w:tc>
        <w:tc>
          <w:tcPr>
            <w:tcW w:w="1273"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65349</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112818</w:t>
            </w:r>
          </w:p>
        </w:tc>
      </w:tr>
      <w:tr>
        <w:trPr>
          <w:trHeight w:val="187" w:hRule="atLeast"/>
        </w:trPr>
        <w:tc>
          <w:tcPr>
            <w:tcW w:w="4074" w:type="dxa"/>
            <w:vMerge w:val="continue"/>
            <w:tcBorders>
              <w:left w:val="single" w:sz="4" w:space="0" w:color="000000"/>
              <w:bottom w:val="single" w:sz="4" w:space="0" w:color="000000"/>
            </w:tcBorders>
          </w:tcPr>
          <w:p>
            <w:pPr>
              <w:pStyle w:val="Normal"/>
              <w:widowControl w:val="false"/>
              <w:spacing w:before="0" w:after="0"/>
              <w:jc w:val="left"/>
              <w:rPr>
                <w:color w:val="auto"/>
                <w:sz w:val="2"/>
                <w:szCs w:val="2"/>
                <w:lang w:val="tt-RU"/>
              </w:rPr>
            </w:pPr>
            <w:r>
              <w:rPr>
                <w:color w:val="auto"/>
                <w:sz w:val="2"/>
                <w:szCs w:val="2"/>
                <w:lang w:val="tt-RU"/>
              </w:rPr>
            </w:r>
          </w:p>
        </w:tc>
        <w:tc>
          <w:tcPr>
            <w:tcW w:w="1445" w:type="dxa"/>
            <w:tcBorders>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читтән торып</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81201</w:t>
            </w:r>
          </w:p>
        </w:tc>
        <w:tc>
          <w:tcPr>
            <w:tcW w:w="1135"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87149</w:t>
            </w:r>
          </w:p>
        </w:tc>
        <w:tc>
          <w:tcPr>
            <w:tcW w:w="1273"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121411</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126728</w:t>
            </w:r>
          </w:p>
        </w:tc>
      </w:tr>
      <w:tr>
        <w:trPr>
          <w:trHeight w:val="758" w:hRule="atLeast"/>
        </w:trPr>
        <w:tc>
          <w:tcPr>
            <w:tcW w:w="407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lineRule="auto" w:line="240" w:before="0" w:after="0"/>
              <w:ind w:left="108" w:right="65" w:hanging="0"/>
              <w:jc w:val="left"/>
              <w:rPr>
                <w:lang w:val="tt-RU"/>
              </w:rPr>
            </w:pPr>
            <w:r>
              <w:rPr>
                <w:color w:val="auto"/>
                <w:sz w:val="22"/>
                <w:szCs w:val="22"/>
                <w:lang w:val="tt-RU"/>
              </w:rPr>
              <w:t>Төп һәм урта гомуми белем, сигезьеллык уку срогы, индивидуаль уку-укыту планы буенча уку</w:t>
            </w:r>
          </w:p>
        </w:tc>
        <w:tc>
          <w:tcPr>
            <w:tcW w:w="1445"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z w:val="22"/>
                <w:szCs w:val="22"/>
                <w:lang w:val="tt-RU"/>
              </w:rPr>
              <w:t>читтән торып</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37804</w:t>
            </w:r>
          </w:p>
        </w:tc>
        <w:tc>
          <w:tcPr>
            <w:tcW w:w="1135"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40578</w:t>
            </w:r>
          </w:p>
        </w:tc>
        <w:tc>
          <w:tcPr>
            <w:tcW w:w="1273"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56335</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58786</w:t>
            </w:r>
          </w:p>
        </w:tc>
      </w:tr>
      <w:tr>
        <w:trPr>
          <w:trHeight w:val="570" w:hRule="atLeast"/>
        </w:trPr>
        <w:tc>
          <w:tcPr>
            <w:tcW w:w="4074" w:type="dxa"/>
            <w:vMerge w:val="restart"/>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lineRule="auto" w:line="240" w:before="0" w:after="0"/>
              <w:ind w:left="108" w:right="65" w:hanging="0"/>
              <w:jc w:val="left"/>
              <w:rPr>
                <w:lang w:val="tt-RU"/>
              </w:rPr>
            </w:pPr>
            <w:r>
              <w:rPr>
                <w:color w:val="auto"/>
                <w:sz w:val="22"/>
                <w:szCs w:val="22"/>
                <w:lang w:val="tt-RU"/>
              </w:rPr>
              <w:t>Төп гомуми белем, икееллык уку срогы, төп гомуми белем бирү программасы (сессияләргә бүлеп укыту)</w:t>
            </w:r>
          </w:p>
        </w:tc>
        <w:tc>
          <w:tcPr>
            <w:tcW w:w="1445"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right="113" w:hanging="0"/>
              <w:jc w:val="center"/>
              <w:rPr>
                <w:lang w:val="tt-RU"/>
              </w:rPr>
            </w:pPr>
            <w:r>
              <w:rPr>
                <w:color w:val="auto"/>
                <w:sz w:val="22"/>
                <w:szCs w:val="22"/>
                <w:lang w:val="tt-RU"/>
              </w:rPr>
              <w:t>көндезге</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78634</w:t>
            </w:r>
          </w:p>
        </w:tc>
        <w:tc>
          <w:tcPr>
            <w:tcW w:w="1135"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139545</w:t>
            </w:r>
          </w:p>
        </w:tc>
        <w:tc>
          <w:tcPr>
            <w:tcW w:w="1273"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117175</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202833</w:t>
            </w:r>
          </w:p>
        </w:tc>
      </w:tr>
      <w:tr>
        <w:trPr>
          <w:trHeight w:val="430" w:hRule="atLeast"/>
        </w:trPr>
        <w:tc>
          <w:tcPr>
            <w:tcW w:w="4074" w:type="dxa"/>
            <w:vMerge w:val="continue"/>
            <w:tcBorders>
              <w:left w:val="single" w:sz="4" w:space="0" w:color="000000"/>
              <w:bottom w:val="single" w:sz="4" w:space="0" w:color="000000"/>
              <w:right w:val="single" w:sz="4" w:space="0" w:color="000000"/>
            </w:tcBorders>
            <w:tcMar>
              <w:top w:w="0" w:type="dxa"/>
              <w:left w:w="5" w:type="dxa"/>
              <w:bottom w:w="0" w:type="dxa"/>
              <w:right w:w="5" w:type="dxa"/>
            </w:tcMar>
          </w:tcPr>
          <w:p>
            <w:pPr>
              <w:pStyle w:val="Normal"/>
              <w:widowControl w:val="false"/>
              <w:spacing w:before="0" w:after="0"/>
              <w:jc w:val="left"/>
              <w:rPr>
                <w:color w:val="auto"/>
                <w:sz w:val="2"/>
                <w:szCs w:val="2"/>
                <w:lang w:val="tt-RU"/>
              </w:rPr>
            </w:pPr>
            <w:r>
              <w:rPr>
                <w:color w:val="auto"/>
                <w:sz w:val="2"/>
                <w:szCs w:val="2"/>
                <w:lang w:val="tt-RU"/>
              </w:rPr>
            </w:r>
          </w:p>
        </w:tc>
        <w:tc>
          <w:tcPr>
            <w:tcW w:w="1445"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pPr>
              <w:pStyle w:val="Normal"/>
              <w:widowControl w:val="false"/>
              <w:ind w:right="113" w:hanging="0"/>
              <w:jc w:val="center"/>
              <w:rPr>
                <w:lang w:val="tt-RU"/>
              </w:rPr>
            </w:pPr>
            <w:r>
              <w:rPr>
                <w:color w:val="auto"/>
                <w:sz w:val="22"/>
                <w:szCs w:val="22"/>
                <w:lang w:val="tt-RU"/>
              </w:rPr>
              <w:t>читтән торып</w:t>
            </w:r>
          </w:p>
        </w:tc>
        <w:tc>
          <w:tcPr>
            <w:tcW w:w="12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104888</w:t>
            </w:r>
          </w:p>
        </w:tc>
        <w:tc>
          <w:tcPr>
            <w:tcW w:w="1135"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112538</w:t>
            </w:r>
          </w:p>
        </w:tc>
        <w:tc>
          <w:tcPr>
            <w:tcW w:w="1273"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156587</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163424</w:t>
            </w:r>
          </w:p>
        </w:tc>
      </w:tr>
      <w:tr>
        <w:trPr>
          <w:trHeight w:val="1011" w:hRule="atLeast"/>
        </w:trPr>
        <w:tc>
          <w:tcPr>
            <w:tcW w:w="10337" w:type="dxa"/>
            <w:gridSpan w:val="9"/>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pPr>
              <w:pStyle w:val="TableParagraph"/>
              <w:widowControl w:val="false"/>
              <w:spacing w:lineRule="atLeast" w:line="250" w:before="0" w:after="0"/>
              <w:ind w:left="108" w:right="209" w:hanging="0"/>
              <w:jc w:val="both"/>
              <w:rPr>
                <w:lang w:val="tt-RU"/>
              </w:rPr>
            </w:pPr>
            <w:r>
              <w:rPr>
                <w:color w:val="auto"/>
                <w:sz w:val="22"/>
                <w:szCs w:val="22"/>
                <w:vertAlign w:val="superscript"/>
                <w:lang w:val="tt-RU"/>
              </w:rPr>
              <w:t>1</w:t>
            </w:r>
            <w:r>
              <w:rPr>
                <w:color w:val="auto"/>
                <w:sz w:val="22"/>
                <w:szCs w:val="22"/>
                <w:lang w:val="tt-RU"/>
              </w:rPr>
              <w:t xml:space="preserve"> 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нормативка карата 1,12 күләмендә арттыру коэффициенты кулланыла.</w:t>
            </w:r>
          </w:p>
        </w:tc>
      </w:tr>
    </w:tbl>
    <w:p>
      <w:pPr>
        <w:pStyle w:val="ListParagraph"/>
        <w:numPr>
          <w:ilvl w:val="0"/>
          <w:numId w:val="0"/>
        </w:numPr>
        <w:tabs>
          <w:tab w:val="clear" w:pos="720"/>
          <w:tab w:val="left" w:pos="1843" w:leader="none"/>
        </w:tabs>
        <w:ind w:left="425" w:right="286" w:hanging="0"/>
        <w:rPr>
          <w:color w:val="auto"/>
          <w:sz w:val="28"/>
          <w:lang w:val="tt-RU"/>
        </w:rPr>
      </w:pPr>
      <w:r>
        <w:rPr>
          <w:color w:val="auto"/>
          <w:sz w:val="28"/>
          <w:lang w:val="tt-RU"/>
        </w:rPr>
      </w:r>
    </w:p>
    <w:p>
      <w:pPr>
        <w:pStyle w:val="ListParagraph"/>
        <w:numPr>
          <w:ilvl w:val="0"/>
          <w:numId w:val="3"/>
        </w:numPr>
        <w:tabs>
          <w:tab w:val="clear" w:pos="720"/>
          <w:tab w:val="left" w:pos="1843" w:leader="none"/>
        </w:tabs>
        <w:ind w:left="425" w:right="286" w:firstLine="720"/>
        <w:rPr>
          <w:lang w:val="tt-RU"/>
        </w:rPr>
      </w:pPr>
      <w:r>
        <w:rPr>
          <w:rFonts w:cs="Times New Roman"/>
          <w:color w:val="auto"/>
          <w:sz w:val="28"/>
          <w:szCs w:val="28"/>
          <w:lang w:val="tt-RU"/>
        </w:rPr>
        <w:t xml:space="preserve">Һөнәри белем бирү оешмаларында төп һәм өстәмә гомуми белем бирү  программаларын гамәлгә ашыруны финанс белән тәэмин итү нормативлары </w:t>
      </w:r>
    </w:p>
    <w:p>
      <w:pPr>
        <w:pStyle w:val="ListParagraph"/>
        <w:numPr>
          <w:ilvl w:val="0"/>
          <w:numId w:val="0"/>
        </w:numPr>
        <w:tabs>
          <w:tab w:val="clear" w:pos="720"/>
          <w:tab w:val="left" w:pos="1843" w:leader="none"/>
        </w:tabs>
        <w:ind w:left="0" w:right="286" w:hanging="0"/>
        <w:rPr>
          <w:color w:val="auto"/>
          <w:sz w:val="28"/>
          <w:lang w:val="tt-RU"/>
        </w:rPr>
      </w:pPr>
      <w:r>
        <w:rPr>
          <w:color w:val="auto"/>
          <w:sz w:val="28"/>
          <w:lang w:val="tt-RU"/>
        </w:rPr>
      </w:r>
    </w:p>
    <w:tbl>
      <w:tblPr>
        <w:tblStyle w:val="18"/>
        <w:tblW w:w="10339" w:type="dxa"/>
        <w:jc w:val="left"/>
        <w:tblInd w:w="430" w:type="dxa"/>
        <w:tblLayout w:type="fixed"/>
        <w:tblCellMar>
          <w:top w:w="0" w:type="dxa"/>
          <w:left w:w="5" w:type="dxa"/>
          <w:bottom w:w="0" w:type="dxa"/>
          <w:right w:w="5" w:type="dxa"/>
        </w:tblCellMar>
      </w:tblPr>
      <w:tblGrid>
        <w:gridCol w:w="1697"/>
        <w:gridCol w:w="4515"/>
        <w:gridCol w:w="2222"/>
        <w:gridCol w:w="1904"/>
      </w:tblGrid>
      <w:tr>
        <w:trPr>
          <w:trHeight w:val="1264" w:hRule="atLeast"/>
        </w:trPr>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ind w:right="-109" w:hanging="0"/>
              <w:jc w:val="center"/>
              <w:rPr>
                <w:lang w:val="tt-RU"/>
              </w:rPr>
            </w:pPr>
            <w:r>
              <w:rPr>
                <w:color w:val="auto"/>
                <w:sz w:val="22"/>
                <w:szCs w:val="22"/>
                <w:lang w:val="tt-RU"/>
              </w:rPr>
              <w:t>Гомуми</w:t>
            </w:r>
          </w:p>
          <w:p>
            <w:pPr>
              <w:pStyle w:val="Normal"/>
              <w:widowControl w:val="false"/>
              <w:suppressAutoHyphens w:val="true"/>
              <w:ind w:right="-109" w:hanging="0"/>
              <w:jc w:val="center"/>
              <w:rPr>
                <w:lang w:val="tt-RU"/>
              </w:rPr>
            </w:pPr>
            <w:r>
              <w:rPr>
                <w:color w:val="auto"/>
                <w:sz w:val="22"/>
                <w:szCs w:val="22"/>
                <w:lang w:val="tt-RU"/>
              </w:rPr>
              <w:t>белем</w:t>
            </w:r>
          </w:p>
          <w:p>
            <w:pPr>
              <w:pStyle w:val="Normal"/>
              <w:widowControl w:val="false"/>
              <w:ind w:right="113" w:hanging="0"/>
              <w:jc w:val="center"/>
              <w:rPr>
                <w:lang w:val="tt-RU"/>
              </w:rPr>
            </w:pPr>
            <w:r>
              <w:rPr>
                <w:color w:val="auto"/>
                <w:sz w:val="22"/>
                <w:szCs w:val="22"/>
                <w:lang w:val="tt-RU"/>
              </w:rPr>
              <w:t>баскычы</w:t>
            </w:r>
          </w:p>
        </w:tc>
        <w:tc>
          <w:tcPr>
            <w:tcW w:w="4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lang w:val="tt-RU"/>
              </w:rPr>
            </w:pPr>
            <w:r>
              <w:rPr>
                <w:color w:val="auto"/>
                <w:sz w:val="22"/>
                <w:szCs w:val="22"/>
                <w:lang w:val="tt-RU"/>
              </w:rPr>
              <w:t>Белем бирү программасы төре</w:t>
            </w:r>
          </w:p>
        </w:tc>
        <w:tc>
          <w:tcPr>
            <w:tcW w:w="22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8" w:right="-108" w:hanging="0"/>
              <w:jc w:val="center"/>
              <w:rPr>
                <w:lang w:val="tt-RU"/>
              </w:rPr>
            </w:pPr>
            <w:r>
              <w:rPr>
                <w:color w:val="auto"/>
                <w:sz w:val="22"/>
                <w:szCs w:val="22"/>
                <w:lang w:val="tt-RU"/>
              </w:rPr>
              <w:t>Җирлек/</w:t>
            </w:r>
          </w:p>
          <w:p>
            <w:pPr>
              <w:pStyle w:val="Normal"/>
              <w:widowControl w:val="false"/>
              <w:ind w:left="-108" w:right="-108" w:hanging="0"/>
              <w:jc w:val="center"/>
              <w:rPr>
                <w:lang w:val="tt-RU"/>
              </w:rPr>
            </w:pPr>
            <w:r>
              <w:rPr>
                <w:color w:val="auto"/>
                <w:sz w:val="22"/>
                <w:szCs w:val="22"/>
                <w:lang w:val="tt-RU"/>
              </w:rPr>
              <w:t>шәһәр округы</w:t>
            </w:r>
          </w:p>
        </w:tc>
        <w:tc>
          <w:tcPr>
            <w:tcW w:w="19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ind w:left="-108" w:hanging="0"/>
              <w:jc w:val="center"/>
              <w:rPr>
                <w:lang w:val="tt-RU"/>
              </w:rPr>
            </w:pPr>
            <w:r>
              <w:rPr>
                <w:color w:val="auto"/>
                <w:sz w:val="22"/>
                <w:szCs w:val="22"/>
                <w:lang w:val="tt-RU"/>
              </w:rPr>
              <w:t>Елына бер укучыга</w:t>
            </w:r>
          </w:p>
          <w:p>
            <w:pPr>
              <w:pStyle w:val="Normal"/>
              <w:widowControl w:val="false"/>
              <w:ind w:right="113" w:hanging="0"/>
              <w:jc w:val="center"/>
              <w:rPr>
                <w:lang w:val="tt-RU"/>
              </w:rPr>
            </w:pPr>
            <w:r>
              <w:rPr>
                <w:color w:val="auto"/>
                <w:sz w:val="22"/>
                <w:szCs w:val="22"/>
                <w:lang w:val="tt-RU"/>
              </w:rPr>
              <w:t>норматив, сумнарда</w:t>
            </w:r>
          </w:p>
        </w:tc>
      </w:tr>
      <w:tr>
        <w:trPr>
          <w:trHeight w:val="148" w:hRule="atLeast"/>
        </w:trPr>
        <w:tc>
          <w:tcPr>
            <w:tcW w:w="169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tt-RU"/>
              </w:rPr>
            </w:pPr>
            <w:r>
              <w:rPr>
                <w:color w:val="auto"/>
                <w:sz w:val="22"/>
                <w:szCs w:val="22"/>
                <w:lang w:val="tt-RU"/>
              </w:rPr>
              <w:t>Төп гомуми</w:t>
            </w:r>
          </w:p>
          <w:p>
            <w:pPr>
              <w:pStyle w:val="Normal"/>
              <w:widowControl w:val="false"/>
              <w:suppressAutoHyphens w:val="true"/>
              <w:rPr>
                <w:lang w:val="tt-RU"/>
              </w:rPr>
            </w:pPr>
            <w:r>
              <w:rPr>
                <w:color w:val="auto"/>
                <w:sz w:val="22"/>
                <w:szCs w:val="22"/>
                <w:lang w:val="tt-RU"/>
              </w:rPr>
              <w:t>белем</w:t>
            </w:r>
          </w:p>
          <w:p>
            <w:pPr>
              <w:pStyle w:val="TableParagraph"/>
              <w:widowControl w:val="false"/>
              <w:spacing w:lineRule="exact" w:line="241" w:before="7" w:after="0"/>
              <w:ind w:left="108" w:hanging="0"/>
              <w:jc w:val="left"/>
              <w:rPr>
                <w:color w:val="auto"/>
                <w:kern w:val="0"/>
                <w:sz w:val="22"/>
                <w:szCs w:val="22"/>
                <w:lang w:val="tt-RU" w:eastAsia="en-US" w:bidi="ar-SA"/>
              </w:rPr>
            </w:pPr>
            <w:r>
              <w:rPr>
                <w:color w:val="auto"/>
                <w:kern w:val="0"/>
                <w:sz w:val="22"/>
                <w:szCs w:val="22"/>
                <w:lang w:val="tt-RU" w:eastAsia="en-US" w:bidi="ar-SA"/>
              </w:rPr>
            </w:r>
          </w:p>
        </w:tc>
        <w:tc>
          <w:tcPr>
            <w:tcW w:w="4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lang w:val="tt-RU"/>
              </w:rPr>
            </w:pPr>
            <w:r>
              <w:rPr>
                <w:color w:val="auto"/>
                <w:sz w:val="22"/>
                <w:szCs w:val="22"/>
                <w:lang w:val="tt-RU"/>
              </w:rPr>
              <w:t>Төп гомуми белем бирү программасы</w:t>
            </w:r>
          </w:p>
        </w:tc>
        <w:tc>
          <w:tcPr>
            <w:tcW w:w="2222" w:type="dxa"/>
            <w:tcBorders>
              <w:top w:val="single" w:sz="4" w:space="0" w:color="000000"/>
              <w:left w:val="single" w:sz="4" w:space="0" w:color="000000"/>
              <w:bottom w:val="single" w:sz="4" w:space="0" w:color="000000"/>
              <w:right w:val="single" w:sz="4" w:space="0" w:color="000000"/>
            </w:tcBorders>
          </w:tcPr>
          <w:p>
            <w:pPr>
              <w:pStyle w:val="Normal"/>
              <w:widowControl w:val="false"/>
              <w:ind w:left="-108" w:right="-108"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90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67840</w:t>
            </w:r>
          </w:p>
        </w:tc>
      </w:tr>
      <w:tr>
        <w:trPr>
          <w:trHeight w:val="268" w:hRule="atLeast"/>
        </w:trPr>
        <w:tc>
          <w:tcPr>
            <w:tcW w:w="1697"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1" w:before="7" w:after="0"/>
              <w:ind w:left="108" w:hanging="0"/>
              <w:jc w:val="left"/>
              <w:rPr>
                <w:color w:val="auto"/>
                <w:spacing w:val="-2"/>
                <w:lang w:val="tt-RU"/>
              </w:rPr>
            </w:pPr>
            <w:r>
              <w:rPr>
                <w:color w:val="auto"/>
                <w:spacing w:val="-2"/>
                <w:lang w:val="tt-RU"/>
              </w:rPr>
            </w:r>
          </w:p>
        </w:tc>
        <w:tc>
          <w:tcPr>
            <w:tcW w:w="4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rPr>
                <w:lang w:val="tt-RU"/>
              </w:rPr>
            </w:pPr>
            <w:r>
              <w:rPr>
                <w:color w:val="auto"/>
                <w:sz w:val="22"/>
                <w:szCs w:val="22"/>
                <w:lang w:val="tt-RU"/>
              </w:rPr>
              <w:t>Төп  гомуми белеем бирү программасы буенча белем алучылар өчен өстәмә гомуми белем бирү программалары</w:t>
            </w:r>
          </w:p>
        </w:tc>
        <w:tc>
          <w:tcPr>
            <w:tcW w:w="2222" w:type="dxa"/>
            <w:tcBorders>
              <w:top w:val="single" w:sz="4" w:space="0" w:color="000000"/>
              <w:left w:val="single" w:sz="4" w:space="0" w:color="000000"/>
              <w:bottom w:val="single" w:sz="4" w:space="0" w:color="000000"/>
              <w:right w:val="single" w:sz="4" w:space="0" w:color="000000"/>
            </w:tcBorders>
          </w:tcPr>
          <w:p>
            <w:pPr>
              <w:pStyle w:val="Normal"/>
              <w:widowControl w:val="false"/>
              <w:ind w:left="-108" w:right="-108" w:hanging="0"/>
              <w:jc w:val="center"/>
              <w:rPr>
                <w:lang w:val="tt-RU"/>
              </w:rPr>
            </w:pPr>
            <w:r>
              <w:rPr>
                <w:color w:val="auto"/>
                <w:sz w:val="22"/>
                <w:szCs w:val="22"/>
                <w:lang w:val="tt-RU"/>
              </w:rPr>
              <w:t>шәһәр җирлеге</w:t>
            </w:r>
            <w:r>
              <w:rPr>
                <w:color w:val="auto"/>
                <w:sz w:val="22"/>
                <w:szCs w:val="22"/>
                <w:vertAlign w:val="superscript"/>
                <w:lang w:val="tt-RU"/>
              </w:rPr>
              <w:t>1</w:t>
            </w:r>
            <w:r>
              <w:rPr>
                <w:color w:val="auto"/>
                <w:sz w:val="22"/>
                <w:szCs w:val="22"/>
                <w:lang w:val="tt-RU"/>
              </w:rPr>
              <w:t>/ шәһәр округы</w:t>
            </w:r>
          </w:p>
        </w:tc>
        <w:tc>
          <w:tcPr>
            <w:tcW w:w="190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center"/>
              <w:rPr>
                <w:lang w:val="tt-RU"/>
              </w:rPr>
            </w:pPr>
            <w:r>
              <w:rPr>
                <w:color w:val="auto"/>
                <w:spacing w:val="-4"/>
                <w:kern w:val="0"/>
                <w:sz w:val="22"/>
                <w:szCs w:val="22"/>
                <w:lang w:val="tt-RU" w:eastAsia="en-US" w:bidi="ar-SA"/>
              </w:rPr>
              <w:t>3073</w:t>
            </w:r>
          </w:p>
        </w:tc>
      </w:tr>
      <w:tr>
        <w:trPr>
          <w:trHeight w:val="268" w:hRule="atLeast"/>
        </w:trPr>
        <w:tc>
          <w:tcPr>
            <w:tcW w:w="10338"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right="97" w:hanging="0"/>
              <w:jc w:val="left"/>
              <w:rPr>
                <w:lang w:val="tt-RU"/>
              </w:rPr>
            </w:pPr>
            <w:r>
              <w:rPr>
                <w:color w:val="auto"/>
                <w:sz w:val="22"/>
                <w:szCs w:val="22"/>
                <w:vertAlign w:val="superscript"/>
                <w:lang w:val="tt-RU"/>
              </w:rPr>
              <w:t>1</w:t>
            </w:r>
            <w:r>
              <w:rPr>
                <w:color w:val="auto"/>
                <w:sz w:val="22"/>
                <w:szCs w:val="22"/>
                <w:lang w:val="tt-RU"/>
              </w:rPr>
              <w:t xml:space="preserve"> Шәһәр тибындагы поселоклар нигезендә оешкан, бюджет өлкәсе оешмалары белгечләренә авыл җирендә эшләгән өчен компенсация характерындагы түләүләр билгеләү хокукы булган шәһәр җирлекләре өчен шәһәр җирлегендә елына бер укучыга билгеләнгән нормативка карата 1,12 күләмендә арттыру коэффициенты кулланыла.</w:t>
            </w:r>
          </w:p>
        </w:tc>
      </w:tr>
    </w:tbl>
    <w:p>
      <w:pPr>
        <w:pStyle w:val="Style13"/>
        <w:spacing w:before="9" w:after="0"/>
        <w:rPr>
          <w:color w:val="auto"/>
          <w:sz w:val="6"/>
          <w:lang w:val="tt-RU"/>
        </w:rPr>
      </w:pPr>
      <w:r>
        <w:rPr>
          <w:color w:val="auto"/>
          <w:sz w:val="6"/>
          <w:lang w:val="tt-RU"/>
        </w:rPr>
      </w:r>
    </w:p>
    <w:p>
      <w:pPr>
        <w:pStyle w:val="Style13"/>
        <w:spacing w:before="9" w:after="0"/>
        <w:rPr>
          <w:color w:val="auto"/>
          <w:sz w:val="6"/>
          <w:lang w:val="tt-RU"/>
        </w:rPr>
      </w:pPr>
      <w:r>
        <w:rPr>
          <w:color w:val="auto"/>
          <w:sz w:val="6"/>
          <w:lang w:val="tt-RU"/>
        </w:rPr>
      </w:r>
    </w:p>
    <w:p>
      <w:pPr>
        <w:pStyle w:val="Style13"/>
        <w:spacing w:before="9" w:after="0"/>
        <w:rPr>
          <w:color w:val="auto"/>
          <w:sz w:val="6"/>
          <w:lang w:val="tt-RU"/>
        </w:rPr>
      </w:pPr>
      <w:r>
        <w:rPr>
          <w:color w:val="auto"/>
          <w:sz w:val="6"/>
          <w:lang w:val="tt-RU"/>
        </w:rPr>
      </w:r>
      <w:r>
        <w:br w:type="page"/>
      </w:r>
    </w:p>
    <w:p>
      <w:pPr>
        <w:pStyle w:val="ConsPlusNormal"/>
        <w:numPr>
          <w:ilvl w:val="0"/>
          <w:numId w:val="3"/>
        </w:numPr>
        <w:ind w:left="426" w:right="113" w:firstLine="708"/>
        <w:jc w:val="both"/>
        <w:rPr>
          <w:lang w:val="tt-RU"/>
        </w:rPr>
      </w:pPr>
      <w:r>
        <w:rPr>
          <w:rFonts w:eastAsia="SimSun" w:cs="Times New Roman" w:ascii="Times New Roman" w:hAnsi="Times New Roman"/>
          <w:i w:val="false"/>
          <w:iCs w:val="false"/>
          <w:caps w:val="false"/>
          <w:smallCaps w:val="false"/>
          <w:color w:val="auto"/>
          <w:spacing w:val="0"/>
          <w:sz w:val="28"/>
          <w:szCs w:val="28"/>
          <w:lang w:val="tt-RU"/>
        </w:rPr>
        <w:t>Гомуми белем бирү оешмаларында дәреслекләр белән тәэмин итүгә норматив чыгымнар</w:t>
      </w:r>
    </w:p>
    <w:p>
      <w:pPr>
        <w:pStyle w:val="ConsPlusNormal"/>
        <w:numPr>
          <w:ilvl w:val="0"/>
          <w:numId w:val="0"/>
        </w:numPr>
        <w:ind w:left="426" w:right="113" w:hanging="0"/>
        <w:jc w:val="both"/>
        <w:rPr>
          <w:rFonts w:ascii="Times New Roman" w:hAnsi="Times New Roman" w:cs="Times New Roman"/>
          <w:color w:val="auto"/>
          <w:sz w:val="28"/>
          <w:szCs w:val="28"/>
          <w:lang w:val="tt-RU"/>
        </w:rPr>
      </w:pPr>
      <w:r>
        <w:rPr>
          <w:rFonts w:cs="Times New Roman" w:ascii="Times New Roman" w:hAnsi="Times New Roman"/>
          <w:color w:val="auto"/>
          <w:sz w:val="28"/>
          <w:szCs w:val="28"/>
          <w:lang w:val="tt-RU"/>
        </w:rPr>
      </w:r>
    </w:p>
    <w:tbl>
      <w:tblPr>
        <w:tblStyle w:val="11"/>
        <w:tblW w:w="10347" w:type="dxa"/>
        <w:jc w:val="left"/>
        <w:tblInd w:w="421" w:type="dxa"/>
        <w:tblLayout w:type="fixed"/>
        <w:tblCellMar>
          <w:top w:w="55" w:type="dxa"/>
          <w:left w:w="108" w:type="dxa"/>
          <w:bottom w:w="55" w:type="dxa"/>
          <w:right w:w="108" w:type="dxa"/>
        </w:tblCellMar>
      </w:tblPr>
      <w:tblGrid>
        <w:gridCol w:w="6519"/>
        <w:gridCol w:w="3827"/>
      </w:tblGrid>
      <w:tr>
        <w:trPr/>
        <w:tc>
          <w:tcPr>
            <w:tcW w:w="6519" w:type="dxa"/>
            <w:tcBorders>
              <w:top w:val="single" w:sz="4" w:space="0" w:color="000000"/>
              <w:left w:val="single" w:sz="4" w:space="0" w:color="000000"/>
              <w:bottom w:val="single" w:sz="4" w:space="0" w:color="000000"/>
            </w:tcBorders>
            <w:vAlign w:val="center"/>
          </w:tcPr>
          <w:p>
            <w:pPr>
              <w:pStyle w:val="Normal"/>
              <w:widowControl w:val="false"/>
              <w:suppressLineNumbers/>
              <w:suppressAutoHyphens w:val="true"/>
              <w:ind w:left="0" w:right="-109" w:hanging="0"/>
              <w:jc w:val="center"/>
              <w:rPr>
                <w:lang w:val="tt-RU"/>
              </w:rPr>
            </w:pPr>
            <w:r>
              <w:rPr>
                <w:rFonts w:cs="Times New Roman"/>
                <w:color w:val="auto"/>
                <w:sz w:val="22"/>
                <w:szCs w:val="22"/>
                <w:lang w:val="tt-RU"/>
              </w:rPr>
              <w:t>Гомуми белем</w:t>
            </w:r>
          </w:p>
          <w:p>
            <w:pPr>
              <w:pStyle w:val="ConsPlusNormal"/>
              <w:widowControl w:val="false"/>
              <w:suppressLineNumbers/>
              <w:ind w:left="0" w:right="113" w:hanging="0"/>
              <w:jc w:val="center"/>
              <w:rPr>
                <w:lang w:val="tt-RU"/>
              </w:rPr>
            </w:pPr>
            <w:r>
              <w:rPr>
                <w:rFonts w:cs="Times New Roman" w:ascii="Times New Roman" w:hAnsi="Times New Roman"/>
                <w:color w:val="auto"/>
                <w:sz w:val="22"/>
                <w:szCs w:val="22"/>
                <w:lang w:val="tt-RU"/>
              </w:rPr>
              <w:t>баскычы</w:t>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LineNumbers/>
              <w:suppressAutoHyphens w:val="true"/>
              <w:ind w:left="-108" w:right="0" w:hanging="0"/>
              <w:jc w:val="center"/>
              <w:rPr>
                <w:lang w:val="tt-RU"/>
              </w:rPr>
            </w:pPr>
            <w:r>
              <w:rPr>
                <w:rFonts w:cs="Times New Roman"/>
                <w:color w:val="auto"/>
                <w:sz w:val="22"/>
                <w:szCs w:val="22"/>
                <w:lang w:val="tt-RU"/>
              </w:rPr>
              <w:t>Елына бер укучыга</w:t>
            </w:r>
          </w:p>
          <w:p>
            <w:pPr>
              <w:pStyle w:val="ConsPlusNormal"/>
              <w:widowControl w:val="false"/>
              <w:suppressLineNumbers/>
              <w:ind w:left="0" w:right="113" w:hanging="0"/>
              <w:jc w:val="center"/>
              <w:rPr>
                <w:lang w:val="tt-RU"/>
              </w:rPr>
            </w:pPr>
            <w:r>
              <w:rPr>
                <w:rFonts w:cs="Times New Roman" w:ascii="Times New Roman" w:hAnsi="Times New Roman"/>
                <w:color w:val="auto"/>
                <w:sz w:val="22"/>
                <w:szCs w:val="22"/>
                <w:lang w:val="tt-RU"/>
              </w:rPr>
              <w:t>норматив, сумнарда</w:t>
            </w:r>
          </w:p>
        </w:tc>
      </w:tr>
      <w:tr>
        <w:trPr/>
        <w:tc>
          <w:tcPr>
            <w:tcW w:w="6519" w:type="dxa"/>
            <w:tcBorders>
              <w:left w:val="single" w:sz="4" w:space="0" w:color="000000"/>
              <w:bottom w:val="single" w:sz="4" w:space="0" w:color="000000"/>
            </w:tcBorders>
          </w:tcPr>
          <w:p>
            <w:pPr>
              <w:pStyle w:val="Normal"/>
              <w:widowControl w:val="false"/>
              <w:suppressLineNumbers/>
              <w:suppressAutoHyphens w:val="true"/>
              <w:rPr>
                <w:lang w:val="tt-RU"/>
              </w:rPr>
            </w:pPr>
            <w:r>
              <w:rPr>
                <w:rFonts w:cs="Times New Roman"/>
                <w:color w:val="auto"/>
                <w:sz w:val="22"/>
                <w:szCs w:val="22"/>
                <w:lang w:val="tt-RU"/>
              </w:rPr>
              <w:t>Башлангыч гомуми белем</w:t>
            </w:r>
          </w:p>
        </w:tc>
        <w:tc>
          <w:tcPr>
            <w:tcW w:w="3827" w:type="dxa"/>
            <w:tcBorders>
              <w:left w:val="single" w:sz="4" w:space="0" w:color="000000"/>
              <w:bottom w:val="single" w:sz="4" w:space="0" w:color="000000"/>
              <w:right w:val="single" w:sz="4" w:space="0" w:color="000000"/>
            </w:tcBorders>
          </w:tcPr>
          <w:p>
            <w:pPr>
              <w:pStyle w:val="ConsPlusNormal"/>
              <w:widowControl w:val="false"/>
              <w:suppressLineNumbers/>
              <w:spacing w:before="0" w:after="0"/>
              <w:ind w:left="0" w:right="113" w:hanging="0"/>
              <w:jc w:val="center"/>
              <w:rPr>
                <w:lang w:val="tt-RU"/>
              </w:rPr>
            </w:pPr>
            <w:r>
              <w:rPr>
                <w:rFonts w:cs="Times New Roman" w:ascii="Times New Roman" w:hAnsi="Times New Roman"/>
                <w:color w:val="auto"/>
                <w:kern w:val="0"/>
                <w:sz w:val="22"/>
                <w:szCs w:val="22"/>
                <w:lang w:val="tt-RU" w:bidi="ar-SA"/>
              </w:rPr>
              <w:t>1358</w:t>
            </w:r>
          </w:p>
        </w:tc>
      </w:tr>
      <w:tr>
        <w:trPr/>
        <w:tc>
          <w:tcPr>
            <w:tcW w:w="6519" w:type="dxa"/>
            <w:tcBorders>
              <w:left w:val="single" w:sz="4" w:space="0" w:color="000000"/>
              <w:bottom w:val="single" w:sz="4" w:space="0" w:color="000000"/>
            </w:tcBorders>
          </w:tcPr>
          <w:p>
            <w:pPr>
              <w:pStyle w:val="Normal"/>
              <w:widowControl w:val="false"/>
              <w:suppressLineNumbers/>
              <w:suppressAutoHyphens w:val="true"/>
              <w:rPr>
                <w:lang w:val="tt-RU"/>
              </w:rPr>
            </w:pPr>
            <w:r>
              <w:rPr>
                <w:rFonts w:cs="Times New Roman"/>
                <w:color w:val="auto"/>
                <w:sz w:val="22"/>
                <w:szCs w:val="22"/>
                <w:lang w:val="tt-RU"/>
              </w:rPr>
              <w:t>Төп гомуми белем</w:t>
            </w:r>
          </w:p>
        </w:tc>
        <w:tc>
          <w:tcPr>
            <w:tcW w:w="3827" w:type="dxa"/>
            <w:tcBorders>
              <w:left w:val="single" w:sz="4" w:space="0" w:color="000000"/>
              <w:bottom w:val="single" w:sz="4" w:space="0" w:color="000000"/>
              <w:right w:val="single" w:sz="4" w:space="0" w:color="000000"/>
            </w:tcBorders>
          </w:tcPr>
          <w:p>
            <w:pPr>
              <w:pStyle w:val="ConsPlusNormal"/>
              <w:widowControl w:val="false"/>
              <w:suppressLineNumbers/>
              <w:spacing w:before="0" w:after="0"/>
              <w:ind w:left="0" w:right="113" w:hanging="0"/>
              <w:jc w:val="center"/>
              <w:rPr>
                <w:lang w:val="tt-RU"/>
              </w:rPr>
            </w:pPr>
            <w:r>
              <w:rPr>
                <w:rFonts w:cs="Times New Roman" w:ascii="Times New Roman" w:hAnsi="Times New Roman"/>
                <w:color w:val="auto"/>
                <w:kern w:val="0"/>
                <w:sz w:val="22"/>
                <w:szCs w:val="22"/>
                <w:lang w:val="tt-RU" w:bidi="ar-SA"/>
              </w:rPr>
              <w:t>2071</w:t>
            </w:r>
          </w:p>
        </w:tc>
      </w:tr>
      <w:tr>
        <w:trPr/>
        <w:tc>
          <w:tcPr>
            <w:tcW w:w="6519" w:type="dxa"/>
            <w:tcBorders>
              <w:left w:val="single" w:sz="4" w:space="0" w:color="000000"/>
              <w:bottom w:val="single" w:sz="4" w:space="0" w:color="000000"/>
            </w:tcBorders>
          </w:tcPr>
          <w:p>
            <w:pPr>
              <w:pStyle w:val="Normal"/>
              <w:widowControl w:val="false"/>
              <w:suppressLineNumbers/>
              <w:suppressAutoHyphens w:val="true"/>
              <w:rPr>
                <w:lang w:val="tt-RU"/>
              </w:rPr>
            </w:pPr>
            <w:r>
              <w:rPr>
                <w:rFonts w:cs="Times New Roman"/>
                <w:color w:val="auto"/>
                <w:sz w:val="22"/>
                <w:szCs w:val="22"/>
                <w:lang w:val="tt-RU"/>
              </w:rPr>
              <w:t>Урта гомуми белем</w:t>
            </w:r>
          </w:p>
        </w:tc>
        <w:tc>
          <w:tcPr>
            <w:tcW w:w="3827" w:type="dxa"/>
            <w:tcBorders>
              <w:left w:val="single" w:sz="4" w:space="0" w:color="000000"/>
              <w:bottom w:val="single" w:sz="4" w:space="0" w:color="000000"/>
              <w:right w:val="single" w:sz="4" w:space="0" w:color="000000"/>
            </w:tcBorders>
          </w:tcPr>
          <w:p>
            <w:pPr>
              <w:pStyle w:val="ConsPlusNormal"/>
              <w:widowControl w:val="false"/>
              <w:suppressLineNumbers/>
              <w:spacing w:before="0" w:after="0"/>
              <w:ind w:left="0" w:right="113" w:hanging="0"/>
              <w:jc w:val="center"/>
              <w:rPr>
                <w:lang w:val="tt-RU"/>
              </w:rPr>
            </w:pPr>
            <w:r>
              <w:rPr>
                <w:rFonts w:cs="Times New Roman" w:ascii="Times New Roman" w:hAnsi="Times New Roman"/>
                <w:color w:val="auto"/>
                <w:kern w:val="0"/>
                <w:sz w:val="22"/>
                <w:szCs w:val="22"/>
                <w:lang w:val="tt-RU" w:bidi="ar-SA"/>
              </w:rPr>
              <w:t>2589</w:t>
            </w:r>
          </w:p>
        </w:tc>
      </w:tr>
    </w:tbl>
    <w:p>
      <w:pPr>
        <w:pStyle w:val="Normal"/>
        <w:tabs>
          <w:tab w:val="clear" w:pos="720"/>
          <w:tab w:val="left" w:pos="1505" w:leader="none"/>
        </w:tabs>
        <w:spacing w:before="230" w:after="0"/>
        <w:ind w:right="287" w:hanging="0"/>
        <w:rPr>
          <w:b/>
          <w:color w:val="auto"/>
          <w:lang w:val="tt-RU"/>
        </w:rPr>
      </w:pPr>
      <w:r>
        <w:rPr>
          <w:b/>
          <w:color w:val="auto"/>
          <w:lang w:val="tt-RU"/>
        </w:rPr>
      </w:r>
    </w:p>
    <w:sectPr>
      <w:headerReference w:type="even" r:id="rId37"/>
      <w:headerReference w:type="default" r:id="rId38"/>
      <w:headerReference w:type="first" r:id="rId39"/>
      <w:type w:val="nextPage"/>
      <w:pgSz w:w="11906" w:h="16838"/>
      <w:pgMar w:left="708" w:right="283" w:gutter="0" w:header="0" w:top="1040" w:footer="0" w:bottom="2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Liberation Sans">
    <w:altName w:val="Arial"/>
    <w:charset w:val="01"/>
    <w:family w:val="roman"/>
    <w:pitch w:val="default"/>
  </w:font>
  <w:font w:name="Arial">
    <w:charset w:val="01"/>
    <w:family w:val="roman"/>
    <w:pitch w:val="default"/>
  </w:font>
  <w:font w:name="Symbol">
    <w:charset w:val="02"/>
    <w:family w:val="auto"/>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8"/>
      <w:rPr>
        <w:lang w:val="tt-RU"/>
      </w:rPr>
    </w:pPr>
    <w:r>
      <w:rPr>
        <w:lang w:val="tt-RU"/>
      </w:rPr>
      <mc:AlternateContent>
        <mc:Choice Requires="wps">
          <w:drawing>
            <wp:anchor behindDoc="1" distT="0" distB="0" distL="0" distR="0" simplePos="0" locked="0" layoutInCell="0" allowOverlap="1" relativeHeight="62">
              <wp:simplePos x="0" y="0"/>
              <wp:positionH relativeFrom="page">
                <wp:posOffset>0</wp:posOffset>
              </wp:positionH>
              <wp:positionV relativeFrom="page">
                <wp:posOffset>0</wp:posOffset>
              </wp:positionV>
              <wp:extent cx="6350" cy="6350"/>
              <wp:effectExtent l="0" t="0" r="0" b="0"/>
              <wp:wrapNone/>
              <wp:docPr id="1" name="Graphic 3"/>
              <a:graphic xmlns:a="http://schemas.openxmlformats.org/drawingml/2006/main">
                <a:graphicData uri="http://schemas.microsoft.com/office/word/2010/wordprocessingShape">
                  <wps:wsp>
                    <wps:cNvSpPr/>
                    <wps:spPr>
                      <a:xfrm>
                        <a:off x="0" y="0"/>
                        <a:ext cx="6480" cy="6480"/>
                      </a:xfrm>
                      <a:custGeom>
                        <a:avLst/>
                        <a:gdLst>
                          <a:gd name="textAreaLeft" fmla="*/ 0 w 3600"/>
                          <a:gd name="textAreaRight" fmla="*/ 4680 w 3600"/>
                          <a:gd name="textAreaTop" fmla="*/ 0 h 3600"/>
                          <a:gd name="textAreaBottom" fmla="*/ 4680 h 3600"/>
                        </a:gdLst>
                        <a:ahLst/>
                        <a:rect l="textAreaLeft" t="textAreaTop" r="textAreaRight" b="textAreaBottom"/>
                        <a:pathLst>
                          <a:path w="6350" h="6350">
                            <a:moveTo>
                              <a:pt x="0" y="3174"/>
                            </a:moveTo>
                            <a:lnTo>
                              <a:pt x="929" y="929"/>
                            </a:lnTo>
                            <a:lnTo>
                              <a:pt x="3174" y="0"/>
                            </a:lnTo>
                            <a:lnTo>
                              <a:pt x="5419" y="929"/>
                            </a:lnTo>
                            <a:lnTo>
                              <a:pt x="6349" y="3174"/>
                            </a:lnTo>
                            <a:lnTo>
                              <a:pt x="5419" y="5419"/>
                            </a:lnTo>
                            <a:lnTo>
                              <a:pt x="3174" y="6349"/>
                            </a:lnTo>
                            <a:lnTo>
                              <a:pt x="929" y="5419"/>
                            </a:lnTo>
                            <a:lnTo>
                              <a:pt x="0" y="3174"/>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
        <w:lang w:val="tt-RU"/>
      </w:rPr>
    </w:pPr>
    <w:r>
      <w:rPr>
        <w:sz w:val="2"/>
        <w:lang w:val="tt-RU"/>
      </w:rPr>
      <mc:AlternateContent>
        <mc:Choice Requires="wps">
          <w:drawing>
            <wp:anchor behindDoc="1" distT="0" distB="0" distL="0" distR="0" simplePos="0" locked="0" layoutInCell="0" allowOverlap="1" relativeHeight="61">
              <wp:simplePos x="0" y="0"/>
              <wp:positionH relativeFrom="page">
                <wp:posOffset>500380</wp:posOffset>
              </wp:positionH>
              <wp:positionV relativeFrom="page">
                <wp:posOffset>-3175</wp:posOffset>
              </wp:positionV>
              <wp:extent cx="6350" cy="6350"/>
              <wp:effectExtent l="0" t="0" r="0" b="0"/>
              <wp:wrapNone/>
              <wp:docPr id="2" name="Graphic 1"/>
              <a:graphic xmlns:a="http://schemas.openxmlformats.org/drawingml/2006/main">
                <a:graphicData uri="http://schemas.microsoft.com/office/word/2010/wordprocessingShape">
                  <wps:wsp>
                    <wps:cNvSpPr/>
                    <wps:spPr>
                      <a:xfrm>
                        <a:off x="0" y="0"/>
                        <a:ext cx="6480" cy="6480"/>
                      </a:xfrm>
                      <a:custGeom>
                        <a:avLst/>
                        <a:gdLst>
                          <a:gd name="textAreaLeft" fmla="*/ 0 w 3600"/>
                          <a:gd name="textAreaRight" fmla="*/ 4680 w 3600"/>
                          <a:gd name="textAreaTop" fmla="*/ 0 h 3600"/>
                          <a:gd name="textAreaBottom" fmla="*/ 4680 h 3600"/>
                        </a:gdLst>
                        <a:ahLst/>
                        <a:rect l="textAreaLeft" t="textAreaTop" r="textAreaRight" b="textAreaBottom"/>
                        <a:pathLst>
                          <a:path w="6350" h="6350">
                            <a:moveTo>
                              <a:pt x="0" y="3174"/>
                            </a:moveTo>
                            <a:lnTo>
                              <a:pt x="929" y="929"/>
                            </a:lnTo>
                            <a:lnTo>
                              <a:pt x="3174" y="0"/>
                            </a:lnTo>
                            <a:lnTo>
                              <a:pt x="5419" y="929"/>
                            </a:lnTo>
                            <a:lnTo>
                              <a:pt x="6349" y="3174"/>
                            </a:lnTo>
                            <a:lnTo>
                              <a:pt x="5419" y="5419"/>
                            </a:lnTo>
                            <a:lnTo>
                              <a:pt x="3174" y="6349"/>
                            </a:lnTo>
                            <a:lnTo>
                              <a:pt x="929" y="5419"/>
                            </a:lnTo>
                            <a:lnTo>
                              <a:pt x="0" y="3174"/>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
        <w:lang w:val="tt-RU"/>
      </w:rPr>
    </w:pPr>
    <w:r>
      <w:rPr>
        <w:sz w:val="2"/>
        <w:lang w:val="tt-RU"/>
      </w:rPr>
      <mc:AlternateContent>
        <mc:Choice Requires="wps">
          <w:drawing>
            <wp:anchor behindDoc="1" distT="0" distB="0" distL="0" distR="0" simplePos="0" locked="0" layoutInCell="0" allowOverlap="1" relativeHeight="61">
              <wp:simplePos x="0" y="0"/>
              <wp:positionH relativeFrom="page">
                <wp:posOffset>500380</wp:posOffset>
              </wp:positionH>
              <wp:positionV relativeFrom="page">
                <wp:posOffset>-3175</wp:posOffset>
              </wp:positionV>
              <wp:extent cx="6350" cy="6350"/>
              <wp:effectExtent l="0" t="0" r="0" b="0"/>
              <wp:wrapNone/>
              <wp:docPr id="3" name="Graphic 1"/>
              <a:graphic xmlns:a="http://schemas.openxmlformats.org/drawingml/2006/main">
                <a:graphicData uri="http://schemas.microsoft.com/office/word/2010/wordprocessingShape">
                  <wps:wsp>
                    <wps:cNvSpPr/>
                    <wps:spPr>
                      <a:xfrm>
                        <a:off x="0" y="0"/>
                        <a:ext cx="6480" cy="6480"/>
                      </a:xfrm>
                      <a:custGeom>
                        <a:avLst/>
                        <a:gdLst>
                          <a:gd name="textAreaLeft" fmla="*/ 0 w 3600"/>
                          <a:gd name="textAreaRight" fmla="*/ 4680 w 3600"/>
                          <a:gd name="textAreaTop" fmla="*/ 0 h 3600"/>
                          <a:gd name="textAreaBottom" fmla="*/ 4680 h 3600"/>
                        </a:gdLst>
                        <a:ahLst/>
                        <a:rect l="textAreaLeft" t="textAreaTop" r="textAreaRight" b="textAreaBottom"/>
                        <a:pathLst>
                          <a:path w="6350" h="6350">
                            <a:moveTo>
                              <a:pt x="0" y="3174"/>
                            </a:moveTo>
                            <a:lnTo>
                              <a:pt x="929" y="929"/>
                            </a:lnTo>
                            <a:lnTo>
                              <a:pt x="3174" y="0"/>
                            </a:lnTo>
                            <a:lnTo>
                              <a:pt x="5419" y="929"/>
                            </a:lnTo>
                            <a:lnTo>
                              <a:pt x="6349" y="3174"/>
                            </a:lnTo>
                            <a:lnTo>
                              <a:pt x="5419" y="5419"/>
                            </a:lnTo>
                            <a:lnTo>
                              <a:pt x="3174" y="6349"/>
                            </a:lnTo>
                            <a:lnTo>
                              <a:pt x="929" y="5419"/>
                            </a:lnTo>
                            <a:lnTo>
                              <a:pt x="0" y="3174"/>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8"/>
      <w:rPr>
        <w:lang w:val="tt-RU"/>
      </w:rPr>
    </w:pPr>
    <w:r>
      <w:rPr>
        <w:lang w:val="tt-RU"/>
      </w:rPr>
      <mc:AlternateContent>
        <mc:Choice Requires="wps">
          <w:drawing>
            <wp:anchor behindDoc="1" distT="0" distB="0" distL="0" distR="0" simplePos="0" locked="0" layoutInCell="0" allowOverlap="1" relativeHeight="63">
              <wp:simplePos x="0" y="0"/>
              <wp:positionH relativeFrom="page">
                <wp:posOffset>0</wp:posOffset>
              </wp:positionH>
              <wp:positionV relativeFrom="page">
                <wp:posOffset>0</wp:posOffset>
              </wp:positionV>
              <wp:extent cx="152400" cy="166370"/>
              <wp:effectExtent l="0" t="0" r="0" b="0"/>
              <wp:wrapNone/>
              <wp:docPr id="4" name="Textbox 3"/>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0</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0pt;margin-top:0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0</w:t>
                    </w:r>
                    <w:r>
                      <w:rPr>
                        <w:sz w:val="20"/>
                        <w:spacing w:val="-10"/>
                        <w:color w:val="000000"/>
                        <w:lang w:val="tt-RU"/>
                      </w:rPr>
                      <w:fldChar w:fldCharType="end"/>
                    </w:r>
                  </w:p>
                </w:txbxContent>
              </v:textbox>
              <w10:wrap type="none"/>
            </v:rect>
          </w:pict>
        </mc:Fallback>
      </mc:AlternateConten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0"/>
        <w:lang w:val="tt-RU"/>
      </w:rPr>
    </w:pPr>
    <w:r>
      <w:rPr>
        <w:sz w:val="20"/>
        <w:lang w:val="tt-RU"/>
      </w:rPr>
      <mc:AlternateContent>
        <mc:Choice Requires="wps">
          <w:drawing>
            <wp:anchor behindDoc="1" distT="0" distB="0" distL="0" distR="0" simplePos="0" locked="0" layoutInCell="0" allowOverlap="1" relativeHeight="57">
              <wp:simplePos x="0" y="0"/>
              <wp:positionH relativeFrom="page">
                <wp:posOffset>3890010</wp:posOffset>
              </wp:positionH>
              <wp:positionV relativeFrom="page">
                <wp:posOffset>444500</wp:posOffset>
              </wp:positionV>
              <wp:extent cx="152400" cy="166370"/>
              <wp:effectExtent l="0" t="0" r="0" b="0"/>
              <wp:wrapNone/>
              <wp:docPr id="5" name="Textbox 2"/>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2</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306.3pt;margin-top:35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2</w:t>
                    </w:r>
                    <w:r>
                      <w:rPr>
                        <w:sz w:val="20"/>
                        <w:spacing w:val="-10"/>
                        <w:color w:val="000000"/>
                        <w:lang w:val="tt-RU"/>
                      </w:rPr>
                      <w:fldChar w:fldCharType="end"/>
                    </w:r>
                  </w:p>
                </w:txbxContent>
              </v:textbox>
              <w10:wrap type="none"/>
            </v:rect>
          </w:pict>
        </mc:Fallback>
      </mc:AlternateConten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0"/>
        <w:lang w:val="tt-RU"/>
      </w:rPr>
    </w:pPr>
    <w:r>
      <w:rPr>
        <w:sz w:val="20"/>
        <w:lang w:val="tt-RU"/>
      </w:rPr>
      <mc:AlternateContent>
        <mc:Choice Requires="wps">
          <w:drawing>
            <wp:anchor behindDoc="1" distT="0" distB="0" distL="0" distR="0" simplePos="0" locked="0" layoutInCell="0" allowOverlap="1" relativeHeight="57">
              <wp:simplePos x="0" y="0"/>
              <wp:positionH relativeFrom="page">
                <wp:posOffset>3890010</wp:posOffset>
              </wp:positionH>
              <wp:positionV relativeFrom="page">
                <wp:posOffset>444500</wp:posOffset>
              </wp:positionV>
              <wp:extent cx="152400" cy="166370"/>
              <wp:effectExtent l="0" t="0" r="0" b="0"/>
              <wp:wrapNone/>
              <wp:docPr id="6" name="Textbox 2"/>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2</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306.3pt;margin-top:35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2</w:t>
                    </w:r>
                    <w:r>
                      <w:rPr>
                        <w:sz w:val="20"/>
                        <w:spacing w:val="-10"/>
                        <w:color w:val="000000"/>
                        <w:lang w:val="tt-RU"/>
                      </w:rPr>
                      <w:fldChar w:fldCharType="end"/>
                    </w:r>
                  </w:p>
                </w:txbxContent>
              </v:textbox>
              <w10:wrap type="none"/>
            </v:rect>
          </w:pict>
        </mc:Fallback>
      </mc:AlternateConten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0"/>
        <w:lang w:val="tt-RU"/>
      </w:rPr>
    </w:pPr>
    <w:r>
      <w:rPr>
        <w:sz w:val="20"/>
        <w:lang w:val="tt-RU"/>
      </w:rPr>
      <mc:AlternateContent>
        <mc:Choice Requires="wps">
          <w:drawing>
            <wp:anchor behindDoc="1" distT="0" distB="0" distL="0" distR="0" simplePos="0" locked="0" layoutInCell="0" allowOverlap="1" relativeHeight="54">
              <wp:simplePos x="0" y="0"/>
              <wp:positionH relativeFrom="page">
                <wp:posOffset>3890010</wp:posOffset>
              </wp:positionH>
              <wp:positionV relativeFrom="page">
                <wp:posOffset>444500</wp:posOffset>
              </wp:positionV>
              <wp:extent cx="152400" cy="166370"/>
              <wp:effectExtent l="0" t="0" r="0" b="0"/>
              <wp:wrapNone/>
              <wp:docPr id="7" name="Textbox 1"/>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3</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306.3pt;margin-top:35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3</w:t>
                    </w:r>
                    <w:r>
                      <w:rPr>
                        <w:sz w:val="20"/>
                        <w:spacing w:val="-10"/>
                        <w:color w:val="000000"/>
                        <w:lang w:val="tt-RU"/>
                      </w:rPr>
                      <w:fldChar w:fldCharType="end"/>
                    </w:r>
                  </w:p>
                </w:txbxContent>
              </v:textbox>
              <w10:wrap type="none"/>
            </v:rect>
          </w:pict>
        </mc:Fallback>
      </mc:AlternateContent>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0"/>
        <w:lang w:val="tt-RU"/>
      </w:rPr>
    </w:pPr>
    <w:r>
      <w:rPr>
        <w:sz w:val="20"/>
        <w:lang w:val="tt-RU"/>
      </w:rPr>
      <mc:AlternateContent>
        <mc:Choice Requires="wps">
          <w:drawing>
            <wp:anchor behindDoc="1" distT="0" distB="0" distL="0" distR="0" simplePos="0" locked="0" layoutInCell="0" allowOverlap="1" relativeHeight="52">
              <wp:simplePos x="0" y="0"/>
              <wp:positionH relativeFrom="page">
                <wp:posOffset>3890010</wp:posOffset>
              </wp:positionH>
              <wp:positionV relativeFrom="page">
                <wp:posOffset>444500</wp:posOffset>
              </wp:positionV>
              <wp:extent cx="152400" cy="166370"/>
              <wp:effectExtent l="0" t="0" r="0" b="0"/>
              <wp:wrapNone/>
              <wp:docPr id="8" name="Textbox 3"/>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5</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306.3pt;margin-top:35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5</w:t>
                    </w:r>
                    <w:r>
                      <w:rPr>
                        <w:sz w:val="20"/>
                        <w:spacing w:val="-10"/>
                        <w:color w:val="000000"/>
                        <w:lang w:val="tt-RU"/>
                      </w:rPr>
                      <w:fldChar w:fldCharType="end"/>
                    </w:r>
                  </w:p>
                </w:txbxContent>
              </v:textbox>
              <w10:wrap type="none"/>
            </v:rect>
          </w:pict>
        </mc:Fallback>
      </mc:AlternateContent>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0"/>
        <w:lang w:val="tt-RU"/>
      </w:rPr>
    </w:pPr>
    <w:r>
      <w:rPr>
        <w:sz w:val="20"/>
        <w:lang w:val="tt-RU"/>
      </w:rPr>
      <mc:AlternateContent>
        <mc:Choice Requires="wps">
          <w:drawing>
            <wp:anchor behindDoc="1" distT="0" distB="0" distL="0" distR="0" simplePos="0" locked="0" layoutInCell="0" allowOverlap="1" relativeHeight="48">
              <wp:simplePos x="0" y="0"/>
              <wp:positionH relativeFrom="page">
                <wp:posOffset>3890010</wp:posOffset>
              </wp:positionH>
              <wp:positionV relativeFrom="page">
                <wp:posOffset>444500</wp:posOffset>
              </wp:positionV>
              <wp:extent cx="152400" cy="166370"/>
              <wp:effectExtent l="0" t="0" r="0" b="0"/>
              <wp:wrapNone/>
              <wp:docPr id="9" name="Textbox 4"/>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9</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4" path="m0,0l-2147483645,0l-2147483645,-2147483646l0,-2147483646xe" stroked="f" o:allowincell="f" style="position:absolute;margin-left:306.3pt;margin-top:35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9</w:t>
                    </w:r>
                    <w:r>
                      <w:rPr>
                        <w:sz w:val="20"/>
                        <w:spacing w:val="-10"/>
                        <w:color w:val="000000"/>
                        <w:lang w:val="tt-RU"/>
                      </w:rPr>
                      <w:fldChar w:fldCharType="end"/>
                    </w:r>
                  </w:p>
                </w:txbxContent>
              </v:textbox>
              <w10:wrap type="none"/>
            </v:rect>
          </w:pict>
        </mc:Fallback>
      </mc:AlternateContent>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8"/>
      <w:rPr>
        <w:lang w:val="tt-RU"/>
      </w:rPr>
    </w:pPr>
    <w:r>
      <w:rPr>
        <w:lang w:val="tt-RU"/>
      </w:rPr>
      <mc:AlternateContent>
        <mc:Choice Requires="wps">
          <w:drawing>
            <wp:anchor behindDoc="1" distT="0" distB="0" distL="0" distR="0" simplePos="0" locked="0" layoutInCell="0" allowOverlap="1" relativeHeight="64">
              <wp:simplePos x="0" y="0"/>
              <wp:positionH relativeFrom="page">
                <wp:posOffset>0</wp:posOffset>
              </wp:positionH>
              <wp:positionV relativeFrom="page">
                <wp:posOffset>0</wp:posOffset>
              </wp:positionV>
              <wp:extent cx="6350" cy="6350"/>
              <wp:effectExtent l="0" t="0" r="0" b="0"/>
              <wp:wrapNone/>
              <wp:docPr id="10" name="Graphic 4"/>
              <a:graphic xmlns:a="http://schemas.openxmlformats.org/drawingml/2006/main">
                <a:graphicData uri="http://schemas.microsoft.com/office/word/2010/wordprocessingShape">
                  <wps:wsp>
                    <wps:cNvSpPr/>
                    <wps:spPr>
                      <a:xfrm>
                        <a:off x="0" y="0"/>
                        <a:ext cx="6480" cy="6480"/>
                      </a:xfrm>
                      <a:custGeom>
                        <a:avLst/>
                        <a:gdLst>
                          <a:gd name="textAreaLeft" fmla="*/ 0 w 3600"/>
                          <a:gd name="textAreaRight" fmla="*/ 4680 w 3600"/>
                          <a:gd name="textAreaTop" fmla="*/ 0 h 3600"/>
                          <a:gd name="textAreaBottom" fmla="*/ 4680 h 3600"/>
                        </a:gdLst>
                        <a:ahLst/>
                        <a:rect l="textAreaLeft" t="textAreaTop" r="textAreaRight" b="textAreaBottom"/>
                        <a:pathLst>
                          <a:path w="6350" h="6350">
                            <a:moveTo>
                              <a:pt x="0" y="3174"/>
                            </a:moveTo>
                            <a:lnTo>
                              <a:pt x="929" y="929"/>
                            </a:lnTo>
                            <a:lnTo>
                              <a:pt x="3174" y="0"/>
                            </a:lnTo>
                            <a:lnTo>
                              <a:pt x="5419" y="929"/>
                            </a:lnTo>
                            <a:lnTo>
                              <a:pt x="6349" y="3174"/>
                            </a:lnTo>
                            <a:lnTo>
                              <a:pt x="5419" y="5419"/>
                            </a:lnTo>
                            <a:lnTo>
                              <a:pt x="3174" y="6349"/>
                            </a:lnTo>
                            <a:lnTo>
                              <a:pt x="929" y="5419"/>
                            </a:lnTo>
                            <a:lnTo>
                              <a:pt x="0" y="3174"/>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
        <w:lang w:val="tt-RU"/>
      </w:rPr>
    </w:pPr>
    <w:r>
      <w:rPr>
        <w:sz w:val="2"/>
        <w:lang w:val="tt-RU"/>
      </w:rPr>
      <mc:AlternateContent>
        <mc:Choice Requires="wps">
          <w:drawing>
            <wp:anchor behindDoc="1" distT="0" distB="0" distL="0" distR="0" simplePos="0" locked="0" layoutInCell="0" allowOverlap="1" relativeHeight="41">
              <wp:simplePos x="0" y="0"/>
              <wp:positionH relativeFrom="page">
                <wp:posOffset>500380</wp:posOffset>
              </wp:positionH>
              <wp:positionV relativeFrom="page">
                <wp:posOffset>-3175</wp:posOffset>
              </wp:positionV>
              <wp:extent cx="6350" cy="6350"/>
              <wp:effectExtent l="0" t="0" r="0" b="0"/>
              <wp:wrapNone/>
              <wp:docPr id="11" name="Graphic 1"/>
              <a:graphic xmlns:a="http://schemas.openxmlformats.org/drawingml/2006/main">
                <a:graphicData uri="http://schemas.microsoft.com/office/word/2010/wordprocessingShape">
                  <wps:wsp>
                    <wps:cNvSpPr/>
                    <wps:spPr>
                      <a:xfrm>
                        <a:off x="0" y="0"/>
                        <a:ext cx="6480" cy="6480"/>
                      </a:xfrm>
                      <a:custGeom>
                        <a:avLst/>
                        <a:gdLst>
                          <a:gd name="textAreaLeft" fmla="*/ 0 w 3600"/>
                          <a:gd name="textAreaRight" fmla="*/ 4680 w 3600"/>
                          <a:gd name="textAreaTop" fmla="*/ 0 h 3600"/>
                          <a:gd name="textAreaBottom" fmla="*/ 4680 h 3600"/>
                        </a:gdLst>
                        <a:ahLst/>
                        <a:rect l="textAreaLeft" t="textAreaTop" r="textAreaRight" b="textAreaBottom"/>
                        <a:pathLst>
                          <a:path w="6350" h="6350">
                            <a:moveTo>
                              <a:pt x="0" y="3174"/>
                            </a:moveTo>
                            <a:lnTo>
                              <a:pt x="929" y="929"/>
                            </a:lnTo>
                            <a:lnTo>
                              <a:pt x="3174" y="0"/>
                            </a:lnTo>
                            <a:lnTo>
                              <a:pt x="5419" y="929"/>
                            </a:lnTo>
                            <a:lnTo>
                              <a:pt x="6349" y="3174"/>
                            </a:lnTo>
                            <a:lnTo>
                              <a:pt x="5419" y="5419"/>
                            </a:lnTo>
                            <a:lnTo>
                              <a:pt x="3174" y="6349"/>
                            </a:lnTo>
                            <a:lnTo>
                              <a:pt x="929" y="5419"/>
                            </a:lnTo>
                            <a:lnTo>
                              <a:pt x="0" y="3174"/>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
        <w:lang w:val="tt-RU"/>
      </w:rPr>
    </w:pPr>
    <w:r>
      <w:rPr>
        <w:sz w:val="2"/>
        <w:lang w:val="tt-RU"/>
      </w:rPr>
      <mc:AlternateContent>
        <mc:Choice Requires="wps">
          <w:drawing>
            <wp:anchor behindDoc="1" distT="0" distB="0" distL="0" distR="0" simplePos="0" locked="0" layoutInCell="0" allowOverlap="1" relativeHeight="41">
              <wp:simplePos x="0" y="0"/>
              <wp:positionH relativeFrom="page">
                <wp:posOffset>500380</wp:posOffset>
              </wp:positionH>
              <wp:positionV relativeFrom="page">
                <wp:posOffset>-3175</wp:posOffset>
              </wp:positionV>
              <wp:extent cx="6350" cy="6350"/>
              <wp:effectExtent l="0" t="0" r="0" b="0"/>
              <wp:wrapNone/>
              <wp:docPr id="12" name="Graphic 1"/>
              <a:graphic xmlns:a="http://schemas.openxmlformats.org/drawingml/2006/main">
                <a:graphicData uri="http://schemas.microsoft.com/office/word/2010/wordprocessingShape">
                  <wps:wsp>
                    <wps:cNvSpPr/>
                    <wps:spPr>
                      <a:xfrm>
                        <a:off x="0" y="0"/>
                        <a:ext cx="6480" cy="6480"/>
                      </a:xfrm>
                      <a:custGeom>
                        <a:avLst/>
                        <a:gdLst>
                          <a:gd name="textAreaLeft" fmla="*/ 0 w 3600"/>
                          <a:gd name="textAreaRight" fmla="*/ 4680 w 3600"/>
                          <a:gd name="textAreaTop" fmla="*/ 0 h 3600"/>
                          <a:gd name="textAreaBottom" fmla="*/ 4680 h 3600"/>
                        </a:gdLst>
                        <a:ahLst/>
                        <a:rect l="textAreaLeft" t="textAreaTop" r="textAreaRight" b="textAreaBottom"/>
                        <a:pathLst>
                          <a:path w="6350" h="6350">
                            <a:moveTo>
                              <a:pt x="0" y="3174"/>
                            </a:moveTo>
                            <a:lnTo>
                              <a:pt x="929" y="929"/>
                            </a:lnTo>
                            <a:lnTo>
                              <a:pt x="3174" y="0"/>
                            </a:lnTo>
                            <a:lnTo>
                              <a:pt x="5419" y="929"/>
                            </a:lnTo>
                            <a:lnTo>
                              <a:pt x="6349" y="3174"/>
                            </a:lnTo>
                            <a:lnTo>
                              <a:pt x="5419" y="5419"/>
                            </a:lnTo>
                            <a:lnTo>
                              <a:pt x="3174" y="6349"/>
                            </a:lnTo>
                            <a:lnTo>
                              <a:pt x="929" y="5419"/>
                            </a:lnTo>
                            <a:lnTo>
                              <a:pt x="0" y="3174"/>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8"/>
      <w:rPr>
        <w:lang w:val="tt-RU"/>
      </w:rPr>
    </w:pPr>
    <w:r>
      <w:rPr>
        <w:lang w:val="tt-RU"/>
      </w:rPr>
      <mc:AlternateContent>
        <mc:Choice Requires="wps">
          <w:drawing>
            <wp:anchor behindDoc="1" distT="0" distB="0" distL="0" distR="0" simplePos="0" locked="0" layoutInCell="0" allowOverlap="1" relativeHeight="65">
              <wp:simplePos x="0" y="0"/>
              <wp:positionH relativeFrom="page">
                <wp:posOffset>0</wp:posOffset>
              </wp:positionH>
              <wp:positionV relativeFrom="page">
                <wp:posOffset>0</wp:posOffset>
              </wp:positionV>
              <wp:extent cx="152400" cy="166370"/>
              <wp:effectExtent l="0" t="0" r="0" b="0"/>
              <wp:wrapNone/>
              <wp:docPr id="13" name="Textbox 6"/>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0</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6" path="m0,0l-2147483645,0l-2147483645,-2147483646l0,-2147483646xe" stroked="f" o:allowincell="f" style="position:absolute;margin-left:0pt;margin-top:0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0</w:t>
                    </w:r>
                    <w:r>
                      <w:rPr>
                        <w:sz w:val="20"/>
                        <w:spacing w:val="-10"/>
                        <w:color w:val="000000"/>
                        <w:lang w:val="tt-RU"/>
                      </w:rPr>
                      <w:fldChar w:fldCharType="end"/>
                    </w:r>
                  </w:p>
                </w:txbxContent>
              </v:textbox>
              <w10:wrap type="none"/>
            </v:rect>
          </w:pict>
        </mc:Fallback>
      </mc:AlternateContent>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0"/>
        <w:lang w:val="tt-RU"/>
      </w:rPr>
    </w:pPr>
    <w:r>
      <w:rPr>
        <w:sz w:val="20"/>
        <w:lang w:val="tt-RU"/>
      </w:rPr>
      <mc:AlternateContent>
        <mc:Choice Requires="wps">
          <w:drawing>
            <wp:anchor behindDoc="1" distT="0" distB="0" distL="0" distR="0" simplePos="0" locked="0" layoutInCell="0" allowOverlap="1" relativeHeight="38">
              <wp:simplePos x="0" y="0"/>
              <wp:positionH relativeFrom="page">
                <wp:posOffset>3890010</wp:posOffset>
              </wp:positionH>
              <wp:positionV relativeFrom="page">
                <wp:posOffset>444500</wp:posOffset>
              </wp:positionV>
              <wp:extent cx="152400" cy="166370"/>
              <wp:effectExtent l="0" t="0" r="0" b="0"/>
              <wp:wrapNone/>
              <wp:docPr id="14" name="Textbox 2"/>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2</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306.3pt;margin-top:35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2</w:t>
                    </w:r>
                    <w:r>
                      <w:rPr>
                        <w:sz w:val="20"/>
                        <w:spacing w:val="-10"/>
                        <w:color w:val="000000"/>
                        <w:lang w:val="tt-RU"/>
                      </w:rPr>
                      <w:fldChar w:fldCharType="end"/>
                    </w:r>
                  </w:p>
                </w:txbxContent>
              </v:textbox>
              <w10:wrap type="none"/>
            </v:rect>
          </w:pict>
        </mc:Fallback>
      </mc:AlternateContent>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0"/>
        <w:lang w:val="tt-RU"/>
      </w:rPr>
    </w:pPr>
    <w:r>
      <w:rPr>
        <w:sz w:val="20"/>
        <w:lang w:val="tt-RU"/>
      </w:rPr>
      <mc:AlternateContent>
        <mc:Choice Requires="wps">
          <w:drawing>
            <wp:anchor behindDoc="1" distT="0" distB="0" distL="0" distR="0" simplePos="0" locked="0" layoutInCell="0" allowOverlap="1" relativeHeight="38">
              <wp:simplePos x="0" y="0"/>
              <wp:positionH relativeFrom="page">
                <wp:posOffset>3890010</wp:posOffset>
              </wp:positionH>
              <wp:positionV relativeFrom="page">
                <wp:posOffset>444500</wp:posOffset>
              </wp:positionV>
              <wp:extent cx="152400" cy="166370"/>
              <wp:effectExtent l="0" t="0" r="0" b="0"/>
              <wp:wrapNone/>
              <wp:docPr id="15" name="Textbox 2"/>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2</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306.3pt;margin-top:35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2</w:t>
                    </w:r>
                    <w:r>
                      <w:rPr>
                        <w:sz w:val="20"/>
                        <w:spacing w:val="-10"/>
                        <w:color w:val="000000"/>
                        <w:lang w:val="tt-RU"/>
                      </w:rPr>
                      <w:fldChar w:fldCharType="end"/>
                    </w:r>
                  </w:p>
                </w:txbxContent>
              </v:textbox>
              <w10:wrap type="none"/>
            </v:rect>
          </w:pict>
        </mc:Fallback>
      </mc:AlternateContent>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0"/>
        <w:lang w:val="tt-RU"/>
      </w:rPr>
    </w:pPr>
    <w:r>
      <w:rPr>
        <w:sz w:val="20"/>
        <w:lang w:val="tt-RU"/>
      </w:rPr>
      <mc:AlternateContent>
        <mc:Choice Requires="wps">
          <w:drawing>
            <wp:anchor behindDoc="1" distT="0" distB="0" distL="0" distR="0" simplePos="0" locked="0" layoutInCell="0" allowOverlap="1" relativeHeight="35">
              <wp:simplePos x="0" y="0"/>
              <wp:positionH relativeFrom="page">
                <wp:posOffset>3890010</wp:posOffset>
              </wp:positionH>
              <wp:positionV relativeFrom="page">
                <wp:posOffset>444500</wp:posOffset>
              </wp:positionV>
              <wp:extent cx="152400" cy="166370"/>
              <wp:effectExtent l="0" t="0" r="0" b="0"/>
              <wp:wrapNone/>
              <wp:docPr id="16" name="Textbox 5"/>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3</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5" path="m0,0l-2147483645,0l-2147483645,-2147483646l0,-2147483646xe" stroked="f" o:allowincell="f" style="position:absolute;margin-left:306.3pt;margin-top:35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3</w:t>
                    </w:r>
                    <w:r>
                      <w:rPr>
                        <w:sz w:val="20"/>
                        <w:spacing w:val="-10"/>
                        <w:color w:val="000000"/>
                        <w:lang w:val="tt-RU"/>
                      </w:rPr>
                      <w:fldChar w:fldCharType="end"/>
                    </w:r>
                  </w:p>
                </w:txbxContent>
              </v:textbox>
              <w10:wrap type="none"/>
            </v:rect>
          </w:pict>
        </mc:Fallback>
      </mc:AlternateContent>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0"/>
        <w:lang w:val="tt-RU"/>
      </w:rPr>
    </w:pPr>
    <w:r>
      <w:rPr>
        <w:sz w:val="20"/>
        <w:lang w:val="tt-RU"/>
      </w:rPr>
      <mc:AlternateContent>
        <mc:Choice Requires="wps">
          <w:drawing>
            <wp:anchor behindDoc="1" distT="0" distB="0" distL="0" distR="0" simplePos="0" locked="0" layoutInCell="0" allowOverlap="1" relativeHeight="33">
              <wp:simplePos x="0" y="0"/>
              <wp:positionH relativeFrom="page">
                <wp:posOffset>3890010</wp:posOffset>
              </wp:positionH>
              <wp:positionV relativeFrom="page">
                <wp:posOffset>444500</wp:posOffset>
              </wp:positionV>
              <wp:extent cx="152400" cy="166370"/>
              <wp:effectExtent l="0" t="0" r="0" b="0"/>
              <wp:wrapNone/>
              <wp:docPr id="17" name="Textbox 6"/>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5</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6" path="m0,0l-2147483645,0l-2147483645,-2147483646l0,-2147483646xe" stroked="f" o:allowincell="f" style="position:absolute;margin-left:306.3pt;margin-top:35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5</w:t>
                    </w:r>
                    <w:r>
                      <w:rPr>
                        <w:sz w:val="20"/>
                        <w:spacing w:val="-10"/>
                        <w:color w:val="000000"/>
                        <w:lang w:val="tt-RU"/>
                      </w:rPr>
                      <w:fldChar w:fldCharType="end"/>
                    </w:r>
                  </w:p>
                </w:txbxContent>
              </v:textbox>
              <w10:wrap type="none"/>
            </v:rect>
          </w:pict>
        </mc:Fallback>
      </mc:AlternateContent>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8"/>
      <w:rPr>
        <w:lang w:val="tt-RU"/>
      </w:rPr>
    </w:pPr>
    <w:r>
      <w:rPr>
        <w:lang w:val="tt-RU"/>
      </w:rPr>
      <mc:AlternateContent>
        <mc:Choice Requires="wps">
          <w:drawing>
            <wp:anchor behindDoc="1" distT="0" distB="0" distL="0" distR="0" simplePos="0" locked="0" layoutInCell="0" allowOverlap="1" relativeHeight="66">
              <wp:simplePos x="0" y="0"/>
              <wp:positionH relativeFrom="page">
                <wp:posOffset>0</wp:posOffset>
              </wp:positionH>
              <wp:positionV relativeFrom="page">
                <wp:posOffset>0</wp:posOffset>
              </wp:positionV>
              <wp:extent cx="152400" cy="166370"/>
              <wp:effectExtent l="0" t="0" r="0" b="0"/>
              <wp:wrapNone/>
              <wp:docPr id="18" name="Textbox 8"/>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0</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8" path="m0,0l-2147483645,0l-2147483645,-2147483646l0,-2147483646xe" stroked="f" o:allowincell="f" style="position:absolute;margin-left:0pt;margin-top:0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0</w:t>
                    </w:r>
                    <w:r>
                      <w:rPr>
                        <w:sz w:val="20"/>
                        <w:spacing w:val="-10"/>
                        <w:color w:val="000000"/>
                        <w:lang w:val="tt-RU"/>
                      </w:rPr>
                      <w:fldChar w:fldCharType="end"/>
                    </w:r>
                  </w:p>
                </w:txbxContent>
              </v:textbox>
              <w10:wrap type="none"/>
            </v:rect>
          </w:pict>
        </mc:Fallback>
      </mc:AlternateContent>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0"/>
        <w:lang w:val="tt-RU"/>
      </w:rPr>
    </w:pPr>
    <w:r>
      <w:rPr>
        <w:sz w:val="20"/>
        <w:lang w:val="tt-RU"/>
      </w:rPr>
      <mc:AlternateContent>
        <mc:Choice Requires="wps">
          <w:drawing>
            <wp:anchor behindDoc="1" distT="0" distB="0" distL="0" distR="0" simplePos="0" locked="0" layoutInCell="0" allowOverlap="1" relativeHeight="29">
              <wp:simplePos x="0" y="0"/>
              <wp:positionH relativeFrom="page">
                <wp:posOffset>3890010</wp:posOffset>
              </wp:positionH>
              <wp:positionV relativeFrom="page">
                <wp:posOffset>444500</wp:posOffset>
              </wp:positionV>
              <wp:extent cx="152400" cy="166370"/>
              <wp:effectExtent l="0" t="0" r="0" b="0"/>
              <wp:wrapNone/>
              <wp:docPr id="19" name="Textbox 2"/>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9</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306.3pt;margin-top:35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9</w:t>
                    </w:r>
                    <w:r>
                      <w:rPr>
                        <w:sz w:val="20"/>
                        <w:spacing w:val="-10"/>
                        <w:color w:val="000000"/>
                        <w:lang w:val="tt-RU"/>
                      </w:rPr>
                      <w:fldChar w:fldCharType="end"/>
                    </w:r>
                  </w:p>
                </w:txbxContent>
              </v:textbox>
              <w10:wrap type="none"/>
            </v:rect>
          </w:pict>
        </mc:Fallback>
      </mc:AlternateContent>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0"/>
        <w:lang w:val="tt-RU"/>
      </w:rPr>
    </w:pPr>
    <w:r>
      <w:rPr>
        <w:sz w:val="20"/>
        <w:lang w:val="tt-RU"/>
      </w:rPr>
      <mc:AlternateContent>
        <mc:Choice Requires="wps">
          <w:drawing>
            <wp:anchor behindDoc="1" distT="0" distB="0" distL="0" distR="0" simplePos="0" locked="0" layoutInCell="0" allowOverlap="1" relativeHeight="29">
              <wp:simplePos x="0" y="0"/>
              <wp:positionH relativeFrom="page">
                <wp:posOffset>3890010</wp:posOffset>
              </wp:positionH>
              <wp:positionV relativeFrom="page">
                <wp:posOffset>444500</wp:posOffset>
              </wp:positionV>
              <wp:extent cx="152400" cy="166370"/>
              <wp:effectExtent l="0" t="0" r="0" b="0"/>
              <wp:wrapNone/>
              <wp:docPr id="20" name="Textbox 2"/>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9</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306.3pt;margin-top:35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9</w:t>
                    </w:r>
                    <w:r>
                      <w:rPr>
                        <w:sz w:val="20"/>
                        <w:spacing w:val="-10"/>
                        <w:color w:val="000000"/>
                        <w:lang w:val="tt-RU"/>
                      </w:rPr>
                      <w:fldChar w:fldCharType="end"/>
                    </w:r>
                  </w:p>
                </w:txbxContent>
              </v:textbox>
              <w10:wrap type="none"/>
            </v:rect>
          </w:pict>
        </mc:Fallback>
      </mc:AlternateContent>
    </w:r>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8"/>
      <w:rPr>
        <w:lang w:val="tt-RU"/>
      </w:rPr>
    </w:pPr>
    <w:r>
      <w:rPr>
        <w:lang w:val="tt-RU"/>
      </w:rPr>
      <mc:AlternateContent>
        <mc:Choice Requires="wps">
          <w:drawing>
            <wp:anchor behindDoc="1" distT="0" distB="0" distL="0" distR="0" simplePos="0" locked="0" layoutInCell="0" allowOverlap="1" relativeHeight="67">
              <wp:simplePos x="0" y="0"/>
              <wp:positionH relativeFrom="page">
                <wp:posOffset>0</wp:posOffset>
              </wp:positionH>
              <wp:positionV relativeFrom="page">
                <wp:posOffset>0</wp:posOffset>
              </wp:positionV>
              <wp:extent cx="6350" cy="6350"/>
              <wp:effectExtent l="0" t="0" r="0" b="0"/>
              <wp:wrapNone/>
              <wp:docPr id="21" name="Graphic 5"/>
              <a:graphic xmlns:a="http://schemas.openxmlformats.org/drawingml/2006/main">
                <a:graphicData uri="http://schemas.microsoft.com/office/word/2010/wordprocessingShape">
                  <wps:wsp>
                    <wps:cNvSpPr/>
                    <wps:spPr>
                      <a:xfrm>
                        <a:off x="0" y="0"/>
                        <a:ext cx="6480" cy="6480"/>
                      </a:xfrm>
                      <a:custGeom>
                        <a:avLst/>
                        <a:gdLst>
                          <a:gd name="textAreaLeft" fmla="*/ 0 w 3600"/>
                          <a:gd name="textAreaRight" fmla="*/ 4680 w 3600"/>
                          <a:gd name="textAreaTop" fmla="*/ 0 h 3600"/>
                          <a:gd name="textAreaBottom" fmla="*/ 4680 h 3600"/>
                        </a:gdLst>
                        <a:ahLst/>
                        <a:rect l="textAreaLeft" t="textAreaTop" r="textAreaRight" b="textAreaBottom"/>
                        <a:pathLst>
                          <a:path w="6350" h="6350">
                            <a:moveTo>
                              <a:pt x="0" y="3174"/>
                            </a:moveTo>
                            <a:lnTo>
                              <a:pt x="929" y="929"/>
                            </a:lnTo>
                            <a:lnTo>
                              <a:pt x="3174" y="0"/>
                            </a:lnTo>
                            <a:lnTo>
                              <a:pt x="5419" y="929"/>
                            </a:lnTo>
                            <a:lnTo>
                              <a:pt x="6349" y="3174"/>
                            </a:lnTo>
                            <a:lnTo>
                              <a:pt x="5419" y="5419"/>
                            </a:lnTo>
                            <a:lnTo>
                              <a:pt x="3174" y="6349"/>
                            </a:lnTo>
                            <a:lnTo>
                              <a:pt x="929" y="5419"/>
                            </a:lnTo>
                            <a:lnTo>
                              <a:pt x="0" y="3174"/>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
        <w:lang w:val="tt-RU"/>
      </w:rPr>
    </w:pPr>
    <w:r>
      <w:rPr>
        <w:sz w:val="2"/>
        <w:lang w:val="tt-RU"/>
      </w:rPr>
      <mc:AlternateContent>
        <mc:Choice Requires="wps">
          <w:drawing>
            <wp:anchor behindDoc="1" distT="0" distB="0" distL="0" distR="0" simplePos="0" locked="0" layoutInCell="0" allowOverlap="1" relativeHeight="21">
              <wp:simplePos x="0" y="0"/>
              <wp:positionH relativeFrom="page">
                <wp:posOffset>500380</wp:posOffset>
              </wp:positionH>
              <wp:positionV relativeFrom="page">
                <wp:posOffset>-3175</wp:posOffset>
              </wp:positionV>
              <wp:extent cx="6350" cy="6350"/>
              <wp:effectExtent l="0" t="0" r="0" b="0"/>
              <wp:wrapNone/>
              <wp:docPr id="22" name="Graphic 1"/>
              <a:graphic xmlns:a="http://schemas.openxmlformats.org/drawingml/2006/main">
                <a:graphicData uri="http://schemas.microsoft.com/office/word/2010/wordprocessingShape">
                  <wps:wsp>
                    <wps:cNvSpPr/>
                    <wps:spPr>
                      <a:xfrm>
                        <a:off x="0" y="0"/>
                        <a:ext cx="6480" cy="6480"/>
                      </a:xfrm>
                      <a:custGeom>
                        <a:avLst/>
                        <a:gdLst>
                          <a:gd name="textAreaLeft" fmla="*/ 0 w 3600"/>
                          <a:gd name="textAreaRight" fmla="*/ 4680 w 3600"/>
                          <a:gd name="textAreaTop" fmla="*/ 0 h 3600"/>
                          <a:gd name="textAreaBottom" fmla="*/ 4680 h 3600"/>
                        </a:gdLst>
                        <a:ahLst/>
                        <a:rect l="textAreaLeft" t="textAreaTop" r="textAreaRight" b="textAreaBottom"/>
                        <a:pathLst>
                          <a:path w="6350" h="6350">
                            <a:moveTo>
                              <a:pt x="0" y="3174"/>
                            </a:moveTo>
                            <a:lnTo>
                              <a:pt x="929" y="929"/>
                            </a:lnTo>
                            <a:lnTo>
                              <a:pt x="3174" y="0"/>
                            </a:lnTo>
                            <a:lnTo>
                              <a:pt x="5419" y="929"/>
                            </a:lnTo>
                            <a:lnTo>
                              <a:pt x="6349" y="3174"/>
                            </a:lnTo>
                            <a:lnTo>
                              <a:pt x="5419" y="5419"/>
                            </a:lnTo>
                            <a:lnTo>
                              <a:pt x="3174" y="6349"/>
                            </a:lnTo>
                            <a:lnTo>
                              <a:pt x="929" y="5419"/>
                            </a:lnTo>
                            <a:lnTo>
                              <a:pt x="0" y="3174"/>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hdr>
</file>

<file path=word/header2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
        <w:lang w:val="tt-RU"/>
      </w:rPr>
    </w:pPr>
    <w:r>
      <w:rPr>
        <w:sz w:val="2"/>
        <w:lang w:val="tt-RU"/>
      </w:rPr>
      <mc:AlternateContent>
        <mc:Choice Requires="wps">
          <w:drawing>
            <wp:anchor behindDoc="1" distT="0" distB="0" distL="0" distR="0" simplePos="0" locked="0" layoutInCell="0" allowOverlap="1" relativeHeight="21">
              <wp:simplePos x="0" y="0"/>
              <wp:positionH relativeFrom="page">
                <wp:posOffset>500380</wp:posOffset>
              </wp:positionH>
              <wp:positionV relativeFrom="page">
                <wp:posOffset>-3175</wp:posOffset>
              </wp:positionV>
              <wp:extent cx="6350" cy="6350"/>
              <wp:effectExtent l="0" t="0" r="0" b="0"/>
              <wp:wrapNone/>
              <wp:docPr id="23" name="Graphic 1"/>
              <a:graphic xmlns:a="http://schemas.openxmlformats.org/drawingml/2006/main">
                <a:graphicData uri="http://schemas.microsoft.com/office/word/2010/wordprocessingShape">
                  <wps:wsp>
                    <wps:cNvSpPr/>
                    <wps:spPr>
                      <a:xfrm>
                        <a:off x="0" y="0"/>
                        <a:ext cx="6480" cy="6480"/>
                      </a:xfrm>
                      <a:custGeom>
                        <a:avLst/>
                        <a:gdLst>
                          <a:gd name="textAreaLeft" fmla="*/ 0 w 3600"/>
                          <a:gd name="textAreaRight" fmla="*/ 4680 w 3600"/>
                          <a:gd name="textAreaTop" fmla="*/ 0 h 3600"/>
                          <a:gd name="textAreaBottom" fmla="*/ 4680 h 3600"/>
                        </a:gdLst>
                        <a:ahLst/>
                        <a:rect l="textAreaLeft" t="textAreaTop" r="textAreaRight" b="textAreaBottom"/>
                        <a:pathLst>
                          <a:path w="6350" h="6350">
                            <a:moveTo>
                              <a:pt x="0" y="3174"/>
                            </a:moveTo>
                            <a:lnTo>
                              <a:pt x="929" y="929"/>
                            </a:lnTo>
                            <a:lnTo>
                              <a:pt x="3174" y="0"/>
                            </a:lnTo>
                            <a:lnTo>
                              <a:pt x="5419" y="929"/>
                            </a:lnTo>
                            <a:lnTo>
                              <a:pt x="6349" y="3174"/>
                            </a:lnTo>
                            <a:lnTo>
                              <a:pt x="5419" y="5419"/>
                            </a:lnTo>
                            <a:lnTo>
                              <a:pt x="3174" y="6349"/>
                            </a:lnTo>
                            <a:lnTo>
                              <a:pt x="929" y="5419"/>
                            </a:lnTo>
                            <a:lnTo>
                              <a:pt x="0" y="3174"/>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hdr>
</file>

<file path=word/header2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8"/>
      <w:rPr>
        <w:lang w:val="tt-RU"/>
      </w:rPr>
    </w:pPr>
    <w:r>
      <w:rPr>
        <w:lang w:val="tt-RU"/>
      </w:rPr>
      <mc:AlternateContent>
        <mc:Choice Requires="wps">
          <w:drawing>
            <wp:anchor behindDoc="1" distT="0" distB="0" distL="0" distR="0" simplePos="0" locked="0" layoutInCell="0" allowOverlap="1" relativeHeight="68">
              <wp:simplePos x="0" y="0"/>
              <wp:positionH relativeFrom="page">
                <wp:posOffset>0</wp:posOffset>
              </wp:positionH>
              <wp:positionV relativeFrom="page">
                <wp:posOffset>0</wp:posOffset>
              </wp:positionV>
              <wp:extent cx="152400" cy="166370"/>
              <wp:effectExtent l="0" t="0" r="0" b="0"/>
              <wp:wrapNone/>
              <wp:docPr id="24" name="Textbox 9"/>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0</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9" path="m0,0l-2147483645,0l-2147483645,-2147483646l0,-2147483646xe" stroked="f" o:allowincell="f" style="position:absolute;margin-left:0pt;margin-top:0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0</w:t>
                    </w:r>
                    <w:r>
                      <w:rPr>
                        <w:sz w:val="20"/>
                        <w:spacing w:val="-10"/>
                        <w:color w:val="000000"/>
                        <w:lang w:val="tt-RU"/>
                      </w:rPr>
                      <w:fldChar w:fldCharType="end"/>
                    </w:r>
                  </w:p>
                </w:txbxContent>
              </v:textbox>
              <w10:wrap type="none"/>
            </v:rect>
          </w:pict>
        </mc:Fallback>
      </mc:AlternateContent>
    </w:r>
  </w:p>
</w:hdr>
</file>

<file path=word/header3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0"/>
        <w:lang w:val="tt-RU"/>
      </w:rPr>
    </w:pPr>
    <w:r>
      <w:rPr>
        <w:sz w:val="20"/>
        <w:lang w:val="tt-RU"/>
      </w:rPr>
      <mc:AlternateContent>
        <mc:Choice Requires="wps">
          <w:drawing>
            <wp:anchor behindDoc="1" distT="0" distB="0" distL="0" distR="0" simplePos="0" locked="0" layoutInCell="0" allowOverlap="1" relativeHeight="18">
              <wp:simplePos x="0" y="0"/>
              <wp:positionH relativeFrom="page">
                <wp:posOffset>3890010</wp:posOffset>
              </wp:positionH>
              <wp:positionV relativeFrom="page">
                <wp:posOffset>444500</wp:posOffset>
              </wp:positionV>
              <wp:extent cx="152400" cy="166370"/>
              <wp:effectExtent l="0" t="0" r="0" b="0"/>
              <wp:wrapNone/>
              <wp:docPr id="25" name="Textbox 2"/>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2</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306.3pt;margin-top:35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2</w:t>
                    </w:r>
                    <w:r>
                      <w:rPr>
                        <w:sz w:val="20"/>
                        <w:spacing w:val="-10"/>
                        <w:color w:val="000000"/>
                        <w:lang w:val="tt-RU"/>
                      </w:rPr>
                      <w:fldChar w:fldCharType="end"/>
                    </w:r>
                  </w:p>
                </w:txbxContent>
              </v:textbox>
              <w10:wrap type="none"/>
            </v:rect>
          </w:pict>
        </mc:Fallback>
      </mc:AlternateContent>
    </w:r>
  </w:p>
</w:hdr>
</file>

<file path=word/header3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0"/>
        <w:lang w:val="tt-RU"/>
      </w:rPr>
    </w:pPr>
    <w:r>
      <w:rPr>
        <w:sz w:val="20"/>
        <w:lang w:val="tt-RU"/>
      </w:rPr>
      <mc:AlternateContent>
        <mc:Choice Requires="wps">
          <w:drawing>
            <wp:anchor behindDoc="1" distT="0" distB="0" distL="0" distR="0" simplePos="0" locked="0" layoutInCell="0" allowOverlap="1" relativeHeight="18">
              <wp:simplePos x="0" y="0"/>
              <wp:positionH relativeFrom="page">
                <wp:posOffset>3890010</wp:posOffset>
              </wp:positionH>
              <wp:positionV relativeFrom="page">
                <wp:posOffset>444500</wp:posOffset>
              </wp:positionV>
              <wp:extent cx="152400" cy="166370"/>
              <wp:effectExtent l="0" t="0" r="0" b="0"/>
              <wp:wrapNone/>
              <wp:docPr id="26" name="Textbox 2"/>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2</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306.3pt;margin-top:35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2</w:t>
                    </w:r>
                    <w:r>
                      <w:rPr>
                        <w:sz w:val="20"/>
                        <w:spacing w:val="-10"/>
                        <w:color w:val="000000"/>
                        <w:lang w:val="tt-RU"/>
                      </w:rPr>
                      <w:fldChar w:fldCharType="end"/>
                    </w:r>
                  </w:p>
                </w:txbxContent>
              </v:textbox>
              <w10:wrap type="none"/>
            </v:rect>
          </w:pict>
        </mc:Fallback>
      </mc:AlternateContent>
    </w:r>
  </w:p>
</w:hdr>
</file>

<file path=word/header3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0"/>
        <w:lang w:val="tt-RU"/>
      </w:rPr>
    </w:pPr>
    <w:r>
      <w:rPr>
        <w:sz w:val="20"/>
        <w:lang w:val="tt-RU"/>
      </w:rPr>
      <mc:AlternateContent>
        <mc:Choice Requires="wps">
          <w:drawing>
            <wp:anchor behindDoc="1" distT="0" distB="0" distL="0" distR="0" simplePos="0" locked="0" layoutInCell="0" allowOverlap="1" relativeHeight="15">
              <wp:simplePos x="0" y="0"/>
              <wp:positionH relativeFrom="page">
                <wp:posOffset>3890010</wp:posOffset>
              </wp:positionH>
              <wp:positionV relativeFrom="page">
                <wp:posOffset>444500</wp:posOffset>
              </wp:positionV>
              <wp:extent cx="152400" cy="166370"/>
              <wp:effectExtent l="0" t="0" r="0" b="0"/>
              <wp:wrapNone/>
              <wp:docPr id="27" name="Textbox 7"/>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3</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7" path="m0,0l-2147483645,0l-2147483645,-2147483646l0,-2147483646xe" stroked="f" o:allowincell="f" style="position:absolute;margin-left:306.3pt;margin-top:35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3</w:t>
                    </w:r>
                    <w:r>
                      <w:rPr>
                        <w:sz w:val="20"/>
                        <w:spacing w:val="-10"/>
                        <w:color w:val="000000"/>
                        <w:lang w:val="tt-RU"/>
                      </w:rPr>
                      <w:fldChar w:fldCharType="end"/>
                    </w:r>
                  </w:p>
                </w:txbxContent>
              </v:textbox>
              <w10:wrap type="none"/>
            </v:rect>
          </w:pict>
        </mc:Fallback>
      </mc:AlternateContent>
    </w:r>
  </w:p>
</w:hdr>
</file>

<file path=word/header3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0"/>
        <w:lang w:val="tt-RU"/>
      </w:rPr>
    </w:pPr>
    <w:r>
      <w:rPr>
        <w:sz w:val="20"/>
        <w:lang w:val="tt-RU"/>
      </w:rPr>
      <mc:AlternateContent>
        <mc:Choice Requires="wps">
          <w:drawing>
            <wp:anchor behindDoc="1" distT="0" distB="0" distL="0" distR="0" simplePos="0" locked="0" layoutInCell="0" allowOverlap="1" relativeHeight="13">
              <wp:simplePos x="0" y="0"/>
              <wp:positionH relativeFrom="page">
                <wp:posOffset>3890010</wp:posOffset>
              </wp:positionH>
              <wp:positionV relativeFrom="page">
                <wp:posOffset>444500</wp:posOffset>
              </wp:positionV>
              <wp:extent cx="152400" cy="166370"/>
              <wp:effectExtent l="0" t="0" r="0" b="0"/>
              <wp:wrapNone/>
              <wp:docPr id="28" name="Textbox 8"/>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5</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8" path="m0,0l-2147483645,0l-2147483645,-2147483646l0,-2147483646xe" stroked="f" o:allowincell="f" style="position:absolute;margin-left:306.3pt;margin-top:35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5</w:t>
                    </w:r>
                    <w:r>
                      <w:rPr>
                        <w:sz w:val="20"/>
                        <w:spacing w:val="-10"/>
                        <w:color w:val="000000"/>
                        <w:lang w:val="tt-RU"/>
                      </w:rPr>
                      <w:fldChar w:fldCharType="end"/>
                    </w:r>
                  </w:p>
                </w:txbxContent>
              </v:textbox>
              <w10:wrap type="none"/>
            </v:rect>
          </w:pict>
        </mc:Fallback>
      </mc:AlternateContent>
    </w:r>
  </w:p>
</w:hdr>
</file>

<file path=word/header3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8"/>
      <w:rPr>
        <w:lang w:val="tt-RU"/>
      </w:rPr>
    </w:pPr>
    <w:r>
      <w:rPr>
        <w:lang w:val="tt-RU"/>
      </w:rPr>
      <mc:AlternateContent>
        <mc:Choice Requires="wps">
          <w:drawing>
            <wp:anchor behindDoc="1" distT="0" distB="0" distL="0" distR="0" simplePos="0" locked="0" layoutInCell="0" allowOverlap="1" relativeHeight="69">
              <wp:simplePos x="0" y="0"/>
              <wp:positionH relativeFrom="page">
                <wp:posOffset>0</wp:posOffset>
              </wp:positionH>
              <wp:positionV relativeFrom="page">
                <wp:posOffset>0</wp:posOffset>
              </wp:positionV>
              <wp:extent cx="152400" cy="166370"/>
              <wp:effectExtent l="0" t="0" r="0" b="0"/>
              <wp:wrapNone/>
              <wp:docPr id="29" name="Textbox 11"/>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0</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11" path="m0,0l-2147483645,0l-2147483645,-2147483646l0,-2147483646xe" stroked="f" o:allowincell="f" style="position:absolute;margin-left:0pt;margin-top:0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0</w:t>
                    </w:r>
                    <w:r>
                      <w:rPr>
                        <w:sz w:val="20"/>
                        <w:spacing w:val="-10"/>
                        <w:color w:val="000000"/>
                        <w:lang w:val="tt-RU"/>
                      </w:rPr>
                      <w:fldChar w:fldCharType="end"/>
                    </w:r>
                  </w:p>
                </w:txbxContent>
              </v:textbox>
              <w10:wrap type="none"/>
            </v:rect>
          </w:pict>
        </mc:Fallback>
      </mc:AlternateContent>
    </w:r>
  </w:p>
</w:hdr>
</file>

<file path=word/header3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0"/>
        <w:lang w:val="tt-RU"/>
      </w:rPr>
    </w:pPr>
    <w:r>
      <w:rPr>
        <w:sz w:val="20"/>
        <w:lang w:val="tt-RU"/>
      </w:rPr>
      <mc:AlternateContent>
        <mc:Choice Requires="wps">
          <w:drawing>
            <wp:anchor behindDoc="1" distT="0" distB="0" distL="0" distR="0" simplePos="0" locked="0" layoutInCell="0" allowOverlap="1" relativeHeight="9">
              <wp:simplePos x="0" y="0"/>
              <wp:positionH relativeFrom="page">
                <wp:posOffset>3890010</wp:posOffset>
              </wp:positionH>
              <wp:positionV relativeFrom="page">
                <wp:posOffset>444500</wp:posOffset>
              </wp:positionV>
              <wp:extent cx="152400" cy="166370"/>
              <wp:effectExtent l="0" t="0" r="0" b="0"/>
              <wp:wrapNone/>
              <wp:docPr id="30" name="Textbox 2"/>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7</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306.3pt;margin-top:35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7</w:t>
                    </w:r>
                    <w:r>
                      <w:rPr>
                        <w:sz w:val="20"/>
                        <w:spacing w:val="-10"/>
                        <w:color w:val="000000"/>
                        <w:lang w:val="tt-RU"/>
                      </w:rPr>
                      <w:fldChar w:fldCharType="end"/>
                    </w:r>
                  </w:p>
                </w:txbxContent>
              </v:textbox>
              <w10:wrap type="none"/>
            </v:rect>
          </w:pict>
        </mc:Fallback>
      </mc:AlternateContent>
    </w:r>
  </w:p>
</w:hdr>
</file>

<file path=word/header3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spacing w:lineRule="auto" w:line="9"/>
      <w:rPr>
        <w:sz w:val="20"/>
        <w:lang w:val="tt-RU"/>
      </w:rPr>
    </w:pPr>
    <w:r>
      <w:rPr>
        <w:sz w:val="20"/>
        <w:lang w:val="tt-RU"/>
      </w:rPr>
      <mc:AlternateContent>
        <mc:Choice Requires="wps">
          <w:drawing>
            <wp:anchor behindDoc="1" distT="0" distB="0" distL="0" distR="0" simplePos="0" locked="0" layoutInCell="0" allowOverlap="1" relativeHeight="9">
              <wp:simplePos x="0" y="0"/>
              <wp:positionH relativeFrom="page">
                <wp:posOffset>3890010</wp:posOffset>
              </wp:positionH>
              <wp:positionV relativeFrom="page">
                <wp:posOffset>444500</wp:posOffset>
              </wp:positionV>
              <wp:extent cx="152400" cy="166370"/>
              <wp:effectExtent l="0" t="0" r="0" b="0"/>
              <wp:wrapNone/>
              <wp:docPr id="31" name="Textbox 2"/>
              <a:graphic xmlns:a="http://schemas.openxmlformats.org/drawingml/2006/main">
                <a:graphicData uri="http://schemas.microsoft.com/office/word/2010/wordprocessingShape">
                  <wps:wsp>
                    <wps:cNvSpPr/>
                    <wps:spPr>
                      <a:xfrm>
                        <a:off x="0" y="0"/>
                        <a:ext cx="152280" cy="166320"/>
                      </a:xfrm>
                      <a:prstGeom prst="rect">
                        <a:avLst/>
                      </a:prstGeom>
                      <a:noFill/>
                      <a:ln w="0">
                        <a:noFill/>
                      </a:ln>
                    </wps:spPr>
                    <wps:style>
                      <a:lnRef idx="0"/>
                      <a:fillRef idx="0"/>
                      <a:effectRef idx="0"/>
                      <a:fontRef idx="minor"/>
                    </wps:style>
                    <wps:txb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7</w:t>
                          </w:r>
                          <w:r>
                            <w:rPr>
                              <w:sz w:val="20"/>
                              <w:spacing w:val="-10"/>
                              <w:color w:val="000000"/>
                              <w:lang w:val="tt-RU"/>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306.3pt;margin-top:35pt;width:11.95pt;height:13.05pt;mso-wrap-style:square;v-text-anchor:top;mso-position-horizontal-relative:page;mso-position-vertical-relative:page">
              <v:fill o:detectmouseclick="t" on="false"/>
              <v:stroke color="#3465a4" joinstyle="round" endcap="flat"/>
              <v:textbox>
                <w:txbxContent>
                  <w:p>
                    <w:pPr>
                      <w:pStyle w:val="Style20"/>
                      <w:spacing w:before="11" w:after="0"/>
                      <w:ind w:left="60" w:hanging="0"/>
                      <w:rPr>
                        <w:lang w:val="tt-RU"/>
                      </w:rPr>
                    </w:pPr>
                    <w:r>
                      <w:rPr>
                        <w:color w:val="000000"/>
                        <w:spacing w:val="-10"/>
                        <w:sz w:val="20"/>
                        <w:lang w:val="tt-RU"/>
                      </w:rPr>
                      <w:fldChar w:fldCharType="begin"/>
                    </w:r>
                    <w:r>
                      <w:rPr>
                        <w:sz w:val="20"/>
                        <w:spacing w:val="-10"/>
                        <w:color w:val="000000"/>
                        <w:lang w:val="tt-RU"/>
                      </w:rPr>
                      <w:instrText xml:space="preserve"> PAGE </w:instrText>
                    </w:r>
                    <w:r>
                      <w:rPr>
                        <w:sz w:val="20"/>
                        <w:spacing w:val="-10"/>
                        <w:color w:val="000000"/>
                        <w:lang w:val="tt-RU"/>
                      </w:rPr>
                      <w:fldChar w:fldCharType="separate"/>
                    </w:r>
                    <w:r>
                      <w:rPr>
                        <w:sz w:val="20"/>
                        <w:spacing w:val="-10"/>
                        <w:color w:val="000000"/>
                        <w:lang w:val="tt-RU"/>
                      </w:rPr>
                      <w:t>7</w:t>
                    </w:r>
                    <w:r>
                      <w:rPr>
                        <w:sz w:val="20"/>
                        <w:spacing w:val="-10"/>
                        <w:color w:val="000000"/>
                        <w:lang w:val="tt-RU"/>
                      </w:rPr>
                      <w:fldChar w:fldCharType="end"/>
                    </w:r>
                  </w:p>
                </w:txbxContent>
              </v:textbox>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426" w:hanging="371"/>
      </w:pPr>
      <w:rPr>
        <w:sz w:val="28"/>
        <w:spacing w:val="0"/>
        <w:i w:val="false"/>
        <w:b w:val="false"/>
        <w:szCs w:val="28"/>
        <w:iCs w:val="false"/>
        <w:bCs w:val="false"/>
        <w:w w:val="100"/>
        <w:rFonts w:ascii="Times New Roman" w:hAnsi="Times New Roman" w:eastAsia="Times New Roman" w:cs="Times New Roman"/>
        <w:lang w:eastAsia="en-US" w:bidi="ar-SA"/>
      </w:rPr>
    </w:lvl>
    <w:lvl w:ilvl="1">
      <w:start w:val="0"/>
      <w:numFmt w:val="bullet"/>
      <w:lvlText w:val=""/>
      <w:lvlJc w:val="left"/>
      <w:pPr>
        <w:tabs>
          <w:tab w:val="num" w:pos="0"/>
        </w:tabs>
        <w:ind w:left="1469" w:hanging="371"/>
      </w:pPr>
      <w:rPr>
        <w:rFonts w:ascii="Symbol" w:hAnsi="Symbol" w:cs="Symbol" w:hint="default"/>
        <w:lang w:eastAsia="en-US" w:bidi="ar-SA"/>
      </w:rPr>
    </w:lvl>
    <w:lvl w:ilvl="2">
      <w:start w:val="0"/>
      <w:numFmt w:val="bullet"/>
      <w:lvlText w:val=""/>
      <w:lvlJc w:val="left"/>
      <w:pPr>
        <w:tabs>
          <w:tab w:val="num" w:pos="0"/>
        </w:tabs>
        <w:ind w:left="2519" w:hanging="371"/>
      </w:pPr>
      <w:rPr>
        <w:rFonts w:ascii="Symbol" w:hAnsi="Symbol" w:cs="Symbol" w:hint="default"/>
        <w:lang w:eastAsia="en-US" w:bidi="ar-SA"/>
      </w:rPr>
    </w:lvl>
    <w:lvl w:ilvl="3">
      <w:start w:val="0"/>
      <w:numFmt w:val="bullet"/>
      <w:lvlText w:val=""/>
      <w:lvlJc w:val="left"/>
      <w:pPr>
        <w:tabs>
          <w:tab w:val="num" w:pos="0"/>
        </w:tabs>
        <w:ind w:left="3568" w:hanging="371"/>
      </w:pPr>
      <w:rPr>
        <w:rFonts w:ascii="Symbol" w:hAnsi="Symbol" w:cs="Symbol" w:hint="default"/>
        <w:lang w:eastAsia="en-US" w:bidi="ar-SA"/>
      </w:rPr>
    </w:lvl>
    <w:lvl w:ilvl="4">
      <w:start w:val="0"/>
      <w:numFmt w:val="bullet"/>
      <w:lvlText w:val=""/>
      <w:lvlJc w:val="left"/>
      <w:pPr>
        <w:tabs>
          <w:tab w:val="num" w:pos="0"/>
        </w:tabs>
        <w:ind w:left="4618" w:hanging="371"/>
      </w:pPr>
      <w:rPr>
        <w:rFonts w:ascii="Symbol" w:hAnsi="Symbol" w:cs="Symbol" w:hint="default"/>
        <w:lang w:eastAsia="en-US" w:bidi="ar-SA"/>
      </w:rPr>
    </w:lvl>
    <w:lvl w:ilvl="5">
      <w:start w:val="0"/>
      <w:numFmt w:val="bullet"/>
      <w:lvlText w:val=""/>
      <w:lvlJc w:val="left"/>
      <w:pPr>
        <w:tabs>
          <w:tab w:val="num" w:pos="0"/>
        </w:tabs>
        <w:ind w:left="5667" w:hanging="371"/>
      </w:pPr>
      <w:rPr>
        <w:rFonts w:ascii="Symbol" w:hAnsi="Symbol" w:cs="Symbol" w:hint="default"/>
        <w:lang w:eastAsia="en-US" w:bidi="ar-SA"/>
      </w:rPr>
    </w:lvl>
    <w:lvl w:ilvl="6">
      <w:start w:val="0"/>
      <w:numFmt w:val="bullet"/>
      <w:lvlText w:val=""/>
      <w:lvlJc w:val="left"/>
      <w:pPr>
        <w:tabs>
          <w:tab w:val="num" w:pos="0"/>
        </w:tabs>
        <w:ind w:left="6717" w:hanging="371"/>
      </w:pPr>
      <w:rPr>
        <w:rFonts w:ascii="Symbol" w:hAnsi="Symbol" w:cs="Symbol" w:hint="default"/>
        <w:lang w:eastAsia="en-US" w:bidi="ar-SA"/>
      </w:rPr>
    </w:lvl>
    <w:lvl w:ilvl="7">
      <w:start w:val="0"/>
      <w:numFmt w:val="bullet"/>
      <w:lvlText w:val=""/>
      <w:lvlJc w:val="left"/>
      <w:pPr>
        <w:tabs>
          <w:tab w:val="num" w:pos="0"/>
        </w:tabs>
        <w:ind w:left="7766" w:hanging="371"/>
      </w:pPr>
      <w:rPr>
        <w:rFonts w:ascii="Symbol" w:hAnsi="Symbol" w:cs="Symbol" w:hint="default"/>
        <w:lang w:eastAsia="en-US" w:bidi="ar-SA"/>
      </w:rPr>
    </w:lvl>
    <w:lvl w:ilvl="8">
      <w:start w:val="0"/>
      <w:numFmt w:val="bullet"/>
      <w:lvlText w:val=""/>
      <w:lvlJc w:val="left"/>
      <w:pPr>
        <w:tabs>
          <w:tab w:val="num" w:pos="0"/>
        </w:tabs>
        <w:ind w:left="8816" w:hanging="371"/>
      </w:pPr>
      <w:rPr>
        <w:rFonts w:ascii="Symbol" w:hAnsi="Symbol" w:cs="Symbol" w:hint="default"/>
        <w:lang w:eastAsia="en-US" w:bidi="ar-SA"/>
      </w:rPr>
    </w:lvl>
  </w:abstractNum>
  <w:abstractNum w:abstractNumId="2">
    <w:lvl w:ilvl="0">
      <w:start w:val="1"/>
      <w:numFmt w:val="decimal"/>
      <w:lvlText w:val="%1."/>
      <w:lvlJc w:val="left"/>
      <w:pPr>
        <w:tabs>
          <w:tab w:val="num" w:pos="0"/>
        </w:tabs>
        <w:ind w:left="426" w:hanging="371"/>
      </w:pPr>
      <w:rPr>
        <w:sz w:val="28"/>
        <w:spacing w:val="0"/>
        <w:i w:val="false"/>
        <w:b w:val="false"/>
        <w:szCs w:val="28"/>
        <w:iCs w:val="false"/>
        <w:bCs w:val="false"/>
        <w:w w:val="100"/>
        <w:rFonts w:ascii="Times New Roman" w:hAnsi="Times New Roman" w:eastAsia="Times New Roman" w:cs="Times New Roman"/>
        <w:lang w:eastAsia="en-US" w:bidi="ar-SA"/>
      </w:rPr>
    </w:lvl>
    <w:lvl w:ilvl="1">
      <w:start w:val="0"/>
      <w:numFmt w:val="bullet"/>
      <w:lvlText w:val=""/>
      <w:lvlJc w:val="left"/>
      <w:pPr>
        <w:tabs>
          <w:tab w:val="num" w:pos="0"/>
        </w:tabs>
        <w:ind w:left="1469" w:hanging="371"/>
      </w:pPr>
      <w:rPr>
        <w:rFonts w:ascii="Symbol" w:hAnsi="Symbol" w:cs="Symbol" w:hint="default"/>
        <w:lang w:eastAsia="en-US" w:bidi="ar-SA"/>
      </w:rPr>
    </w:lvl>
    <w:lvl w:ilvl="2">
      <w:start w:val="0"/>
      <w:numFmt w:val="bullet"/>
      <w:lvlText w:val=""/>
      <w:lvlJc w:val="left"/>
      <w:pPr>
        <w:tabs>
          <w:tab w:val="num" w:pos="0"/>
        </w:tabs>
        <w:ind w:left="2519" w:hanging="371"/>
      </w:pPr>
      <w:rPr>
        <w:rFonts w:ascii="Symbol" w:hAnsi="Symbol" w:cs="Symbol" w:hint="default"/>
        <w:lang w:eastAsia="en-US" w:bidi="ar-SA"/>
      </w:rPr>
    </w:lvl>
    <w:lvl w:ilvl="3">
      <w:start w:val="0"/>
      <w:numFmt w:val="bullet"/>
      <w:lvlText w:val=""/>
      <w:lvlJc w:val="left"/>
      <w:pPr>
        <w:tabs>
          <w:tab w:val="num" w:pos="0"/>
        </w:tabs>
        <w:ind w:left="3568" w:hanging="371"/>
      </w:pPr>
      <w:rPr>
        <w:rFonts w:ascii="Symbol" w:hAnsi="Symbol" w:cs="Symbol" w:hint="default"/>
        <w:lang w:eastAsia="en-US" w:bidi="ar-SA"/>
      </w:rPr>
    </w:lvl>
    <w:lvl w:ilvl="4">
      <w:start w:val="0"/>
      <w:numFmt w:val="bullet"/>
      <w:lvlText w:val=""/>
      <w:lvlJc w:val="left"/>
      <w:pPr>
        <w:tabs>
          <w:tab w:val="num" w:pos="0"/>
        </w:tabs>
        <w:ind w:left="4618" w:hanging="371"/>
      </w:pPr>
      <w:rPr>
        <w:rFonts w:ascii="Symbol" w:hAnsi="Symbol" w:cs="Symbol" w:hint="default"/>
        <w:lang w:eastAsia="en-US" w:bidi="ar-SA"/>
      </w:rPr>
    </w:lvl>
    <w:lvl w:ilvl="5">
      <w:start w:val="0"/>
      <w:numFmt w:val="bullet"/>
      <w:lvlText w:val=""/>
      <w:lvlJc w:val="left"/>
      <w:pPr>
        <w:tabs>
          <w:tab w:val="num" w:pos="0"/>
        </w:tabs>
        <w:ind w:left="5667" w:hanging="371"/>
      </w:pPr>
      <w:rPr>
        <w:rFonts w:ascii="Symbol" w:hAnsi="Symbol" w:cs="Symbol" w:hint="default"/>
        <w:lang w:eastAsia="en-US" w:bidi="ar-SA"/>
      </w:rPr>
    </w:lvl>
    <w:lvl w:ilvl="6">
      <w:start w:val="0"/>
      <w:numFmt w:val="bullet"/>
      <w:lvlText w:val=""/>
      <w:lvlJc w:val="left"/>
      <w:pPr>
        <w:tabs>
          <w:tab w:val="num" w:pos="0"/>
        </w:tabs>
        <w:ind w:left="6717" w:hanging="371"/>
      </w:pPr>
      <w:rPr>
        <w:rFonts w:ascii="Symbol" w:hAnsi="Symbol" w:cs="Symbol" w:hint="default"/>
        <w:lang w:eastAsia="en-US" w:bidi="ar-SA"/>
      </w:rPr>
    </w:lvl>
    <w:lvl w:ilvl="7">
      <w:start w:val="0"/>
      <w:numFmt w:val="bullet"/>
      <w:lvlText w:val=""/>
      <w:lvlJc w:val="left"/>
      <w:pPr>
        <w:tabs>
          <w:tab w:val="num" w:pos="0"/>
        </w:tabs>
        <w:ind w:left="7766" w:hanging="371"/>
      </w:pPr>
      <w:rPr>
        <w:rFonts w:ascii="Symbol" w:hAnsi="Symbol" w:cs="Symbol" w:hint="default"/>
        <w:lang w:eastAsia="en-US" w:bidi="ar-SA"/>
      </w:rPr>
    </w:lvl>
    <w:lvl w:ilvl="8">
      <w:start w:val="0"/>
      <w:numFmt w:val="bullet"/>
      <w:lvlText w:val=""/>
      <w:lvlJc w:val="left"/>
      <w:pPr>
        <w:tabs>
          <w:tab w:val="num" w:pos="0"/>
        </w:tabs>
        <w:ind w:left="8816" w:hanging="371"/>
      </w:pPr>
      <w:rPr>
        <w:rFonts w:ascii="Symbol" w:hAnsi="Symbol" w:cs="Symbol" w:hint="default"/>
        <w:lang w:eastAsia="en-US" w:bidi="ar-SA"/>
      </w:rPr>
    </w:lvl>
  </w:abstractNum>
  <w:abstractNum w:abstractNumId="3">
    <w:lvl w:ilvl="0">
      <w:start w:val="1"/>
      <w:numFmt w:val="decimal"/>
      <w:lvlText w:val="%1."/>
      <w:lvlJc w:val="left"/>
      <w:pPr>
        <w:tabs>
          <w:tab w:val="num" w:pos="0"/>
        </w:tabs>
        <w:ind w:left="720" w:hanging="360"/>
      </w:pPr>
      <w:rPr>
        <w:sz w:val="28"/>
        <w:szCs w:val="28"/>
        <w:rFonts w:ascii="Times New Roman" w:hAnsi="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zh-CN" w:bidi="zh-C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lang w:val="tt-RU" w:eastAsia="zh-CN" w:bidi="hi-IN"/>
      </w:rPr>
    </w:rPrDefault>
    <w:pPrDefault>
      <w:pPr>
        <w:suppressAutoHyphens w:val="true"/>
      </w:pPr>
    </w:pPrDefault>
  </w:docDefaults>
  <w:latentStyles w:defLockedState="0" w:defUIPriority="99" w:defSemiHidden="1" w:defUnhideWhenUsed="1" w:defQFormat="0" w:count="260">
    <w:lsdException w:name="Normal" w:uiPriority="1" w:semiHidden="0" w:unhideWhenUsed="0" w:qFormat="1"/>
    <w:lsdException w:name="heading 1" w:uiPriority="1" w:semiHidden="0" w:unhideWhenUsed="0" w:qFormat="1"/>
    <w:lsdException w:name="heading 2" w:uiPriority="1"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0" w:semiHidden="0" w:unhideWhenUsed="0" w:qFormat="1"/>
    <w:lsdException w:name="footer" w:uiPriority="99"/>
    <w:lsdException w:name="index heading" w:uiPriority="99"/>
    <w:lsdException w:name="caption" w:uiPriority="0" w:semiHidden="0" w:unhideWhenUsed="0"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0" w:semiHidden="0" w:unhideWhenUsed="0" w:qFormat="1"/>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qFormat="1"/>
    <w:lsdException w:name="Body Text" w:uiPriority="1" w:semiHidden="0" w:unhideWhenUsed="0"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0" w:semiHidden="0" w:unhideWhenUsed="0" w:qFormat="1"/>
    <w:lsdException w:name="Table Theme" w:uiPriority="99"/>
    <w:lsdException w:name="List Paragraph" w:uiPriority="1" w:semiHidden="0" w:unhideWhenUsed="0" w:qFormat="1"/>
  </w:latentStyles>
  <w:style w:type="paragraph" w:styleId="Normal" w:default="1">
    <w:name w:val="Normal"/>
    <w:uiPriority w:val="1"/>
    <w:qFormat/>
    <w:pPr>
      <w:widowControl w:val="false"/>
      <w:suppressAutoHyphens w:val="true"/>
      <w:bidi w:val="0"/>
      <w:spacing w:before="0" w:after="0"/>
      <w:jc w:val="left"/>
    </w:pPr>
    <w:rPr>
      <w:rFonts w:ascii="Times New Roman" w:hAnsi="Times New Roman" w:eastAsia="Times New Roman" w:cs="Times New Roman"/>
      <w:color w:val="auto"/>
      <w:kern w:val="0"/>
      <w:sz w:val="22"/>
      <w:szCs w:val="22"/>
      <w:lang w:eastAsia="en-US" w:bidi="ar-SA" w:val="tt-RU"/>
    </w:rPr>
  </w:style>
  <w:style w:type="paragraph" w:styleId="1">
    <w:name w:val="Heading 1"/>
    <w:basedOn w:val="Normal"/>
    <w:uiPriority w:val="1"/>
    <w:qFormat/>
    <w:pPr>
      <w:ind w:left="141" w:hanging="0"/>
      <w:jc w:val="center"/>
      <w:outlineLvl w:val="0"/>
    </w:pPr>
    <w:rPr>
      <w:b/>
      <w:bCs/>
      <w:sz w:val="28"/>
      <w:szCs w:val="28"/>
    </w:rPr>
  </w:style>
  <w:style w:type="paragraph" w:styleId="2">
    <w:name w:val="Heading 2"/>
    <w:basedOn w:val="Normal"/>
    <w:next w:val="Normal"/>
    <w:uiPriority w:val="1"/>
    <w:qFormat/>
    <w:pPr>
      <w:ind w:left="500" w:right="362" w:hanging="0"/>
      <w:jc w:val="center"/>
      <w:outlineLvl w:val="1"/>
    </w:pPr>
    <w:rPr>
      <w:b/>
      <w:bCs/>
      <w:sz w:val="28"/>
      <w:szCs w:val="28"/>
    </w:rPr>
  </w:style>
  <w:style w:type="character" w:styleId="DefaultParagraphFont" w:default="1">
    <w:name w:val="Default Paragraph Font"/>
    <w:uiPriority w:val="1"/>
    <w:semiHidden/>
    <w:unhideWhenUsed/>
    <w:qFormat/>
    <w:rPr/>
  </w:style>
  <w:style w:type="paragraph" w:styleId="Style12" w:customStyle="1">
    <w:name w:val="Заголовок"/>
    <w:basedOn w:val="Normal"/>
    <w:next w:val="Style13"/>
    <w:uiPriority w:val="0"/>
    <w:qFormat/>
    <w:pPr>
      <w:keepNext w:val="true"/>
      <w:spacing w:before="240" w:after="120"/>
    </w:pPr>
    <w:rPr>
      <w:rFonts w:ascii="Liberation Sans" w:hAnsi="Liberation Sans" w:eastAsia="Microsoft YaHei" w:cs="Mangal"/>
      <w:sz w:val="28"/>
      <w:szCs w:val="28"/>
    </w:rPr>
  </w:style>
  <w:style w:type="paragraph" w:styleId="Style13">
    <w:name w:val="Body Text"/>
    <w:basedOn w:val="Normal"/>
    <w:uiPriority w:val="1"/>
    <w:qFormat/>
    <w:pPr/>
    <w:rPr>
      <w:sz w:val="28"/>
      <w:szCs w:val="28"/>
    </w:rPr>
  </w:style>
  <w:style w:type="paragraph" w:styleId="Style14">
    <w:name w:val="List"/>
    <w:basedOn w:val="Style13"/>
    <w:uiPriority w:val="0"/>
    <w:qFormat/>
    <w:pPr/>
    <w:rPr>
      <w:rFonts w:cs="Mangal"/>
    </w:rPr>
  </w:style>
  <w:style w:type="paragraph" w:styleId="Style15">
    <w:name w:val="Caption"/>
    <w:basedOn w:val="Normal"/>
    <w:qFormat/>
    <w:pPr>
      <w:suppressLineNumbers/>
      <w:spacing w:before="120" w:after="120"/>
    </w:pPr>
    <w:rPr>
      <w:rFonts w:ascii="Times New Roman" w:hAnsi="Times New Roman" w:cs="Mangal"/>
      <w:i/>
      <w:iCs/>
      <w:sz w:val="24"/>
      <w:szCs w:val="24"/>
    </w:rPr>
  </w:style>
  <w:style w:type="paragraph" w:styleId="Style16">
    <w:name w:val="Указатель"/>
    <w:basedOn w:val="Normal"/>
    <w:qFormat/>
    <w:pPr>
      <w:suppressLineNumbers/>
    </w:pPr>
    <w:rPr>
      <w:rFonts w:ascii="Times New Roman" w:hAnsi="Times New Roman" w:cs="Mangal"/>
    </w:rPr>
  </w:style>
  <w:style w:type="paragraph" w:styleId="Caption">
    <w:name w:val="caption"/>
    <w:basedOn w:val="Normal"/>
    <w:uiPriority w:val="0"/>
    <w:qFormat/>
    <w:pPr>
      <w:suppressLineNumbers/>
      <w:spacing w:before="120" w:after="120"/>
    </w:pPr>
    <w:rPr>
      <w:rFonts w:cs="Mangal"/>
      <w:i/>
      <w:iCs/>
      <w:sz w:val="24"/>
      <w:szCs w:val="24"/>
    </w:rPr>
  </w:style>
  <w:style w:type="paragraph" w:styleId="Style17">
    <w:name w:val="Колонтитул"/>
    <w:basedOn w:val="Normal"/>
    <w:qFormat/>
    <w:pPr/>
    <w:rPr/>
  </w:style>
  <w:style w:type="paragraph" w:styleId="Style18">
    <w:name w:val="Header"/>
    <w:basedOn w:val="Style19"/>
    <w:uiPriority w:val="0"/>
    <w:qFormat/>
    <w:pPr/>
    <w:rPr/>
  </w:style>
  <w:style w:type="paragraph" w:styleId="Style19" w:customStyle="1">
    <w:name w:val="Колонтитулы"/>
    <w:basedOn w:val="Normal"/>
    <w:uiPriority w:val="0"/>
    <w:qFormat/>
    <w:pPr/>
    <w:rPr/>
  </w:style>
  <w:style w:type="paragraph" w:styleId="11" w:customStyle="1">
    <w:name w:val="Указатель1"/>
    <w:basedOn w:val="Normal"/>
    <w:uiPriority w:val="0"/>
    <w:qFormat/>
    <w:pPr>
      <w:suppressLineNumbers/>
    </w:pPr>
    <w:rPr>
      <w:rFonts w:cs="Mangal"/>
    </w:rPr>
  </w:style>
  <w:style w:type="paragraph" w:styleId="ListParagraph">
    <w:name w:val="List Paragraph"/>
    <w:basedOn w:val="Normal"/>
    <w:uiPriority w:val="1"/>
    <w:qFormat/>
    <w:pPr>
      <w:ind w:left="425" w:right="286" w:firstLine="720"/>
      <w:jc w:val="both"/>
    </w:pPr>
    <w:rPr/>
  </w:style>
  <w:style w:type="paragraph" w:styleId="TableParagraph" w:customStyle="1">
    <w:name w:val="Table Paragraph"/>
    <w:basedOn w:val="Normal"/>
    <w:uiPriority w:val="1"/>
    <w:qFormat/>
    <w:pPr>
      <w:spacing w:lineRule="exact" w:line="249"/>
      <w:jc w:val="right"/>
    </w:pPr>
    <w:rPr/>
  </w:style>
  <w:style w:type="paragraph" w:styleId="ConsPlusNormal" w:customStyle="1">
    <w:name w:val="ConsPlusNormal"/>
    <w:uiPriority w:val="0"/>
    <w:qFormat/>
    <w:pPr>
      <w:widowControl w:val="false"/>
      <w:suppressAutoHyphens w:val="true"/>
      <w:bidi w:val="0"/>
      <w:spacing w:before="0" w:after="0"/>
      <w:ind w:firstLine="720"/>
      <w:jc w:val="left"/>
    </w:pPr>
    <w:rPr>
      <w:rFonts w:ascii="Arial" w:hAnsi="Arial" w:eastAsia="Times New Roman" w:cs="Arial"/>
      <w:color w:val="auto"/>
      <w:kern w:val="0"/>
      <w:sz w:val="20"/>
      <w:szCs w:val="20"/>
      <w:lang w:eastAsia="ru-RU" w:bidi="ar-SA" w:val="tt-RU"/>
    </w:rPr>
  </w:style>
  <w:style w:type="paragraph" w:styleId="Style20" w:customStyle="1">
    <w:name w:val="Содержимое врезки"/>
    <w:basedOn w:val="Normal"/>
    <w:uiPriority w:val="0"/>
    <w:qFormat/>
    <w:pPr/>
    <w:rPr/>
  </w:style>
  <w:style w:type="table" w:default="1" w:styleId="5">
    <w:name w:val="Normal Table"/>
    <w:uiPriority w:val="99"/>
    <w:semiHidden/>
    <w:unhideWhenUsed/>
    <w:qFormat/>
    <w:tblPr>
      <w:tblCellMar>
        <w:top w:w="0" w:type="dxa"/>
        <w:left w:w="108" w:type="dxa"/>
        <w:bottom w:w="0" w:type="dxa"/>
        <w:right w:w="108" w:type="dxa"/>
      </w:tblCellMar>
    </w:tblPr>
  </w:style>
  <w:style w:type="table" w:styleId="11">
    <w:name w:val="Table Grid"/>
    <w:basedOn w:val="5"/>
    <w:uiPriority w:val="0"/>
    <w:qFormat/>
    <w:rPr>
      <w:lang w:val="ru-RU"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8">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header" Target="header7.xml"/><Relationship Id="rId9" Type="http://schemas.openxmlformats.org/officeDocument/2006/relationships/header" Target="header8.xml"/><Relationship Id="rId10" Type="http://schemas.openxmlformats.org/officeDocument/2006/relationships/header" Target="header9.xml"/><Relationship Id="rId11" Type="http://schemas.openxmlformats.org/officeDocument/2006/relationships/header" Target="header10.xml"/><Relationship Id="rId12" Type="http://schemas.openxmlformats.org/officeDocument/2006/relationships/header" Target="header11.xml"/><Relationship Id="rId13" Type="http://schemas.openxmlformats.org/officeDocument/2006/relationships/header" Target="header12.xml"/><Relationship Id="rId14" Type="http://schemas.openxmlformats.org/officeDocument/2006/relationships/header" Target="header13.xml"/><Relationship Id="rId15" Type="http://schemas.openxmlformats.org/officeDocument/2006/relationships/header" Target="header14.xml"/><Relationship Id="rId16" Type="http://schemas.openxmlformats.org/officeDocument/2006/relationships/header" Target="header15.xml"/><Relationship Id="rId17" Type="http://schemas.openxmlformats.org/officeDocument/2006/relationships/header" Target="header16.xml"/><Relationship Id="rId18" Type="http://schemas.openxmlformats.org/officeDocument/2006/relationships/header" Target="header17.xml"/><Relationship Id="rId19" Type="http://schemas.openxmlformats.org/officeDocument/2006/relationships/header" Target="header18.xml"/><Relationship Id="rId20" Type="http://schemas.openxmlformats.org/officeDocument/2006/relationships/header" Target="header19.xml"/><Relationship Id="rId21" Type="http://schemas.openxmlformats.org/officeDocument/2006/relationships/header" Target="header20.xml"/><Relationship Id="rId22" Type="http://schemas.openxmlformats.org/officeDocument/2006/relationships/header" Target="header21.xml"/><Relationship Id="rId23" Type="http://schemas.openxmlformats.org/officeDocument/2006/relationships/header" Target="header22.xml"/><Relationship Id="rId24" Type="http://schemas.openxmlformats.org/officeDocument/2006/relationships/header" Target="header23.xml"/><Relationship Id="rId25" Type="http://schemas.openxmlformats.org/officeDocument/2006/relationships/header" Target="header24.xml"/><Relationship Id="rId26" Type="http://schemas.openxmlformats.org/officeDocument/2006/relationships/header" Target="header25.xml"/><Relationship Id="rId27" Type="http://schemas.openxmlformats.org/officeDocument/2006/relationships/header" Target="header26.xml"/><Relationship Id="rId28" Type="http://schemas.openxmlformats.org/officeDocument/2006/relationships/header" Target="header27.xml"/><Relationship Id="rId29" Type="http://schemas.openxmlformats.org/officeDocument/2006/relationships/header" Target="header28.xml"/><Relationship Id="rId30" Type="http://schemas.openxmlformats.org/officeDocument/2006/relationships/header" Target="header29.xml"/><Relationship Id="rId31" Type="http://schemas.openxmlformats.org/officeDocument/2006/relationships/header" Target="header30.xml"/><Relationship Id="rId32" Type="http://schemas.openxmlformats.org/officeDocument/2006/relationships/header" Target="header31.xml"/><Relationship Id="rId33" Type="http://schemas.openxmlformats.org/officeDocument/2006/relationships/header" Target="header32.xml"/><Relationship Id="rId34" Type="http://schemas.openxmlformats.org/officeDocument/2006/relationships/header" Target="header33.xml"/><Relationship Id="rId35" Type="http://schemas.openxmlformats.org/officeDocument/2006/relationships/header" Target="header34.xml"/><Relationship Id="rId36" Type="http://schemas.openxmlformats.org/officeDocument/2006/relationships/header" Target="header35.xml"/><Relationship Id="rId37" Type="http://schemas.openxmlformats.org/officeDocument/2006/relationships/header" Target="header36.xml"/><Relationship Id="rId38" Type="http://schemas.openxmlformats.org/officeDocument/2006/relationships/header" Target="header37.xml"/><Relationship Id="rId39" Type="http://schemas.openxmlformats.org/officeDocument/2006/relationships/header" Target="header38.xml"/><Relationship Id="rId40" Type="http://schemas.openxmlformats.org/officeDocument/2006/relationships/numbering" Target="numbering.xml"/><Relationship Id="rId41" Type="http://schemas.openxmlformats.org/officeDocument/2006/relationships/fontTable" Target="fontTable.xml"/><Relationship Id="rId42" Type="http://schemas.openxmlformats.org/officeDocument/2006/relationships/settings" Target="settings.xml"/><Relationship Id="rId43" Type="http://schemas.openxmlformats.org/officeDocument/2006/relationships/theme" Target="theme/theme1.xml"/><Relationship Id="rId44" Type="http://schemas.openxmlformats.org/officeDocument/2006/relationships/customXml" Target="../customXml/item1.xml"/><Relationship Id="rId45" Type="http://schemas.openxmlformats.org/officeDocument/2006/relationships/customXml" Target="../customXml/item2.xml"/>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A2064386-F9F1-4A8A-83A6-865C951A8FBA}">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Application>LibreOffice/7.5.6.2$Linux_X86_64 LibreOffice_project/50$Build-2</Application>
  <AppVersion>15.0000</AppVersion>
  <Pages>31</Pages>
  <Words>7162</Words>
  <Characters>46796</Characters>
  <CharactersWithSpaces>51205</CharactersWithSpaces>
  <Paragraphs>2796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2026-07-30T11:50:00Z</dcterms:created>
  <dc:creator>eec</dc:creator>
  <dc:description/>
  <dc:language>ru-RU</dc:language>
  <cp:lastModifiedBy/>
  <dcterms:modified xsi:type="dcterms:W3CDTF">2026-09-02T17:25:34Z</dcterms:modified>
  <cp:revision>33</cp:revision>
  <dc:subject/>
  <dc:title>к Закону Республики Татарстан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2026-07-29T00:00:00Z</vt:filetime>
  </property>
  <property fmtid="{D5CDD505-2E9C-101B-9397-08002B2CF9AE}" pid="4" name="Creator">
    <vt:lpwstr>ONLYOFFICE/9.4.0.129</vt:lpwstr>
  </property>
  <property fmtid="{D5CDD505-2E9C-101B-9397-08002B2CF9AE}" pid="5" name="ICV">
    <vt:lpwstr>DCA80AEBC9134213BBAD1F530DAC6C00_13</vt:lpwstr>
  </property>
  <property fmtid="{D5CDD505-2E9C-101B-9397-08002B2CF9AE}" pid="6" name="KSOProductBuildVer">
    <vt:lpwstr>1049-12.1.0.28032</vt:lpwstr>
  </property>
  <property fmtid="{D5CDD505-2E9C-101B-9397-08002B2CF9AE}" pid="7" name="KSOTemplateDocerSaveRecord">
    <vt:lpwstr>eyJoZGlkIjoiN2M0NmMyOTMwNTBhNTYxMjAzMjcyMTM0YzNjYjBlYjEiLCJ1c2VySWQiOiI4NDIyOTQzNjYxNzkifQ==</vt:lpwstr>
  </property>
  <property fmtid="{D5CDD505-2E9C-101B-9397-08002B2CF9AE}" pid="8" name="LastSaved">
    <vt:filetime>2026-07-30T00:00:00Z</vt:filetime>
  </property>
  <property fmtid="{D5CDD505-2E9C-101B-9397-08002B2CF9AE}" pid="9" name="Producer">
    <vt:lpwstr>ONLYOFFICE/9.4.0.129</vt:lpwstr>
  </property>
</Properties>
</file>