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FF7" w:rsidRDefault="001B02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7E3FF7" w:rsidRDefault="001B02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законов и иных нормативных правовых актов Республики Татарстан, подлежащих признанию утратившими силу, приостановлению, изменению</w:t>
      </w:r>
    </w:p>
    <w:p w:rsidR="007E3FF7" w:rsidRDefault="001B02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или принятию в связи с принятием закона Республики Татарстан</w:t>
      </w:r>
    </w:p>
    <w:p w:rsidR="007E3FF7" w:rsidRPr="001B02D5" w:rsidRDefault="001B02D5" w:rsidP="001B02D5">
      <w:pPr>
        <w:jc w:val="center"/>
        <w:rPr>
          <w:b/>
          <w:bCs/>
          <w:sz w:val="28"/>
          <w:szCs w:val="28"/>
        </w:rPr>
      </w:pPr>
      <w:r w:rsidRPr="001B02D5">
        <w:rPr>
          <w:b/>
          <w:bCs/>
          <w:sz w:val="28"/>
          <w:szCs w:val="28"/>
        </w:rPr>
        <w:t xml:space="preserve">«О </w:t>
      </w:r>
      <w:r w:rsidRPr="001B02D5">
        <w:rPr>
          <w:b/>
          <w:sz w:val="28"/>
          <w:szCs w:val="28"/>
        </w:rPr>
        <w:t xml:space="preserve">внесении изменений в статью 25 Закона Республики Татарстан </w:t>
      </w:r>
      <w:r w:rsidRPr="001B02D5">
        <w:rPr>
          <w:b/>
          <w:sz w:val="28"/>
          <w:szCs w:val="28"/>
        </w:rPr>
        <w:br/>
        <w:t xml:space="preserve">«О регулировании отдельных вопросов в сфере охраны здоровья </w:t>
      </w:r>
      <w:r w:rsidRPr="001B02D5">
        <w:rPr>
          <w:b/>
          <w:sz w:val="28"/>
          <w:szCs w:val="28"/>
        </w:rPr>
        <w:br/>
        <w:t>граждан в Республике Татарстан</w:t>
      </w:r>
      <w:r w:rsidRPr="001B02D5">
        <w:rPr>
          <w:b/>
          <w:bCs/>
          <w:sz w:val="28"/>
          <w:szCs w:val="28"/>
        </w:rPr>
        <w:t>»</w:t>
      </w:r>
    </w:p>
    <w:p w:rsidR="007E3FF7" w:rsidRDefault="007E3FF7">
      <w:pPr>
        <w:ind w:firstLine="709"/>
        <w:jc w:val="both"/>
        <w:rPr>
          <w:b/>
          <w:bCs/>
          <w:sz w:val="28"/>
          <w:szCs w:val="28"/>
        </w:rPr>
      </w:pPr>
    </w:p>
    <w:p w:rsidR="001B02D5" w:rsidRDefault="001B02D5" w:rsidP="001B02D5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закона Республики Татарстан «</w:t>
      </w:r>
      <w:r w:rsidRPr="006202F5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статью 25 </w:t>
      </w:r>
      <w:r w:rsidRPr="006202F5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6202F5">
        <w:rPr>
          <w:sz w:val="28"/>
          <w:szCs w:val="28"/>
        </w:rPr>
        <w:t xml:space="preserve"> Республики Татарстан «О </w:t>
      </w:r>
      <w:r>
        <w:rPr>
          <w:sz w:val="28"/>
          <w:szCs w:val="28"/>
        </w:rPr>
        <w:t>регулировании отдельных вопросов в сфере охраны здоровья</w:t>
      </w:r>
      <w:r w:rsidRPr="006202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 </w:t>
      </w:r>
      <w:r w:rsidRPr="006202F5">
        <w:rPr>
          <w:sz w:val="28"/>
          <w:szCs w:val="28"/>
        </w:rPr>
        <w:t>в Республике Татарстан</w:t>
      </w:r>
      <w:r>
        <w:rPr>
          <w:sz w:val="28"/>
          <w:szCs w:val="28"/>
        </w:rPr>
        <w:t xml:space="preserve">» потребует внесение изменений </w:t>
      </w:r>
      <w:r>
        <w:rPr>
          <w:sz w:val="28"/>
          <w:szCs w:val="28"/>
        </w:rPr>
        <w:br/>
        <w:t xml:space="preserve">в </w:t>
      </w:r>
      <w:r w:rsidRPr="00E13EDB">
        <w:rPr>
          <w:sz w:val="28"/>
          <w:szCs w:val="28"/>
        </w:rPr>
        <w:t xml:space="preserve">постановления Кабинета Министров Республики Татарстан </w:t>
      </w:r>
      <w:r>
        <w:rPr>
          <w:sz w:val="28"/>
          <w:szCs w:val="28"/>
        </w:rPr>
        <w:t>от 31</w:t>
      </w:r>
      <w:r w:rsidR="004E3C53">
        <w:rPr>
          <w:sz w:val="28"/>
          <w:szCs w:val="28"/>
        </w:rPr>
        <w:t>.12.</w:t>
      </w:r>
      <w:r w:rsidRPr="00E13EDB">
        <w:rPr>
          <w:sz w:val="28"/>
          <w:szCs w:val="28"/>
        </w:rPr>
        <w:t>2016</w:t>
      </w:r>
      <w:r>
        <w:rPr>
          <w:sz w:val="28"/>
          <w:szCs w:val="28"/>
        </w:rPr>
        <w:t xml:space="preserve"> </w:t>
      </w:r>
      <w:r w:rsidRPr="00E13ED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13EDB">
        <w:rPr>
          <w:sz w:val="28"/>
          <w:szCs w:val="28"/>
        </w:rPr>
        <w:t>1089 «О финансовом обеспечении оказания высокотехнологичной медицинской помощи, не включенной в базовую программу обязательного медицинского страхования, гражданам Российской Федерации в медицинских организация</w:t>
      </w:r>
      <w:r>
        <w:rPr>
          <w:sz w:val="28"/>
          <w:szCs w:val="28"/>
        </w:rPr>
        <w:t>х Республики Татарстан» и от 19</w:t>
      </w:r>
      <w:r w:rsidR="004E3C53">
        <w:rPr>
          <w:sz w:val="28"/>
          <w:szCs w:val="28"/>
        </w:rPr>
        <w:t>.04.</w:t>
      </w:r>
      <w:r w:rsidRPr="00E13EDB">
        <w:rPr>
          <w:sz w:val="28"/>
          <w:szCs w:val="28"/>
        </w:rPr>
        <w:t>2019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13EDB">
        <w:rPr>
          <w:sz w:val="28"/>
          <w:szCs w:val="28"/>
        </w:rPr>
        <w:t>№ 312 «Об утверждении Порядка финансового обеспечения расходных обязательств Республики Татарстан, возникающих при осуществлении закупок авиационных работ в целях оказания медицинской помощи (скорой специализированной медицинской помощи)».</w:t>
      </w:r>
    </w:p>
    <w:p w:rsidR="007E3FF7" w:rsidRDefault="007E3FF7" w:rsidP="001B02D5">
      <w:pPr>
        <w:ind w:firstLine="709"/>
        <w:jc w:val="both"/>
        <w:rPr>
          <w:sz w:val="28"/>
          <w:szCs w:val="28"/>
        </w:rPr>
      </w:pPr>
    </w:p>
    <w:sectPr w:rsidR="007E3FF7" w:rsidSect="007E3FF7">
      <w:pgSz w:w="11906" w:h="16838"/>
      <w:pgMar w:top="1134" w:right="567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E3FF7"/>
    <w:rsid w:val="001B02D5"/>
    <w:rsid w:val="00362C0F"/>
    <w:rsid w:val="004E3C53"/>
    <w:rsid w:val="007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5D8737-502D-4B31-8FDE-67BAA82E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Mang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7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7E3FF7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7E3FF7"/>
    <w:pPr>
      <w:keepNext/>
      <w:spacing w:before="240" w:after="120"/>
    </w:pPr>
    <w:rPr>
      <w:rFonts w:ascii="PT Astra Serif" w:eastAsia="Microsoft YaHei" w:hAnsi="PT Astra Serif" w:cs="Mangal"/>
      <w:sz w:val="28"/>
      <w:szCs w:val="28"/>
    </w:rPr>
  </w:style>
  <w:style w:type="paragraph" w:styleId="a4">
    <w:name w:val="Body Text"/>
    <w:basedOn w:val="a"/>
    <w:rsid w:val="007E3FF7"/>
    <w:pPr>
      <w:spacing w:after="140" w:line="276" w:lineRule="auto"/>
    </w:pPr>
  </w:style>
  <w:style w:type="paragraph" w:styleId="a5">
    <w:name w:val="List"/>
    <w:basedOn w:val="a4"/>
    <w:rsid w:val="007E3FF7"/>
    <w:rPr>
      <w:rFonts w:ascii="PT Astra Serif" w:hAnsi="PT Astra Serif" w:cs="Mangal"/>
    </w:rPr>
  </w:style>
  <w:style w:type="paragraph" w:styleId="a6">
    <w:name w:val="caption"/>
    <w:basedOn w:val="a"/>
    <w:qFormat/>
    <w:rsid w:val="007E3FF7"/>
    <w:pPr>
      <w:suppressLineNumbers/>
      <w:spacing w:before="120" w:after="120"/>
    </w:pPr>
    <w:rPr>
      <w:rFonts w:ascii="PT Astra Serif" w:hAnsi="PT Astra Serif" w:cs="Mangal"/>
      <w:i/>
      <w:iCs/>
    </w:rPr>
  </w:style>
  <w:style w:type="paragraph" w:styleId="a7">
    <w:name w:val="index heading"/>
    <w:basedOn w:val="a"/>
    <w:qFormat/>
    <w:rsid w:val="007E3FF7"/>
    <w:pPr>
      <w:suppressLineNumbers/>
    </w:pPr>
    <w:rPr>
      <w:rFonts w:ascii="PT Astra Serif" w:hAnsi="PT Astra Serif" w:cs="Mangal"/>
    </w:rPr>
  </w:style>
  <w:style w:type="paragraph" w:styleId="a8">
    <w:name w:val="Balloon Text"/>
    <w:basedOn w:val="a"/>
    <w:qFormat/>
    <w:rsid w:val="007E3F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404_1</dc:creator>
  <dc:description/>
  <cp:lastModifiedBy>user4</cp:lastModifiedBy>
  <cp:revision>16</cp:revision>
  <cp:lastPrinted>2022-10-20T08:58:00Z</cp:lastPrinted>
  <dcterms:created xsi:type="dcterms:W3CDTF">2026-01-21T10:48:00Z</dcterms:created>
  <dcterms:modified xsi:type="dcterms:W3CDTF">2026-09-14T12:13:00Z</dcterms:modified>
  <dc:language>ru-RU</dc:language>
</cp:coreProperties>
</file>