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FC3BBD" w:rsidRDefault="003325C5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FC3BBD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39" w:rsidRPr="00FC3BBD" w:rsidRDefault="00A65A39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FC3BBD" w:rsidRDefault="0091139F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FC3BBD" w:rsidRDefault="00C7196B" w:rsidP="00FC3BBD">
      <w:pPr>
        <w:pStyle w:val="ConsPlusTitle"/>
        <w:jc w:val="center"/>
        <w:rPr>
          <w:sz w:val="28"/>
          <w:szCs w:val="28"/>
        </w:rPr>
      </w:pPr>
      <w:r w:rsidRPr="00FC3BBD">
        <w:rPr>
          <w:sz w:val="28"/>
          <w:szCs w:val="28"/>
        </w:rPr>
        <w:t xml:space="preserve">О внесении изменений в Закон Республики Татарстан </w:t>
      </w:r>
    </w:p>
    <w:p w:rsidR="00C7196B" w:rsidRPr="00FC3BBD" w:rsidRDefault="00C7196B" w:rsidP="00FC3BBD">
      <w:pPr>
        <w:pStyle w:val="ConsPlusTitle"/>
        <w:jc w:val="center"/>
        <w:rPr>
          <w:sz w:val="28"/>
          <w:szCs w:val="28"/>
        </w:rPr>
      </w:pPr>
      <w:r w:rsidRPr="00FC3BBD">
        <w:rPr>
          <w:sz w:val="28"/>
          <w:szCs w:val="28"/>
        </w:rPr>
        <w:t>«О ветеринарном деле в Республике Татарстан»</w:t>
      </w:r>
    </w:p>
    <w:p w:rsidR="0091139F" w:rsidRPr="00FC3BBD" w:rsidRDefault="0091139F" w:rsidP="00FC3BBD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FC3BBD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FC3BBD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FC3BBD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FC3BBD" w:rsidRDefault="0091139F" w:rsidP="00FC3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2</w:t>
      </w:r>
      <w:r w:rsidR="00C7196B" w:rsidRPr="00FC3BBD">
        <w:rPr>
          <w:rFonts w:ascii="Times New Roman" w:hAnsi="Times New Roman" w:cs="Times New Roman"/>
          <w:sz w:val="28"/>
          <w:szCs w:val="28"/>
        </w:rPr>
        <w:t>2</w:t>
      </w:r>
      <w:r w:rsidR="005E3D44" w:rsidRPr="00FC3BBD">
        <w:rPr>
          <w:rFonts w:ascii="Times New Roman" w:hAnsi="Times New Roman" w:cs="Times New Roman"/>
          <w:sz w:val="28"/>
          <w:szCs w:val="28"/>
        </w:rPr>
        <w:t xml:space="preserve"> </w:t>
      </w:r>
      <w:r w:rsidR="00C7196B" w:rsidRPr="00FC3BBD">
        <w:rPr>
          <w:rFonts w:ascii="Times New Roman" w:hAnsi="Times New Roman" w:cs="Times New Roman"/>
          <w:sz w:val="28"/>
          <w:szCs w:val="28"/>
        </w:rPr>
        <w:t>февраля</w:t>
      </w:r>
      <w:r w:rsidR="00596844" w:rsidRPr="00FC3BBD">
        <w:rPr>
          <w:rFonts w:ascii="Times New Roman" w:hAnsi="Times New Roman" w:cs="Times New Roman"/>
          <w:sz w:val="28"/>
          <w:szCs w:val="28"/>
        </w:rPr>
        <w:t xml:space="preserve"> 202</w:t>
      </w:r>
      <w:r w:rsidRPr="00FC3BBD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FC3BBD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FC3BBD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C7196B" w:rsidRPr="00FC3BBD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C7196B" w:rsidRPr="00FC3BBD" w:rsidRDefault="00C7196B" w:rsidP="00FC3BBD">
      <w:pPr>
        <w:pStyle w:val="ConsPlusNormal"/>
        <w:ind w:firstLine="709"/>
        <w:jc w:val="both"/>
        <w:outlineLvl w:val="0"/>
        <w:rPr>
          <w:b/>
          <w:sz w:val="28"/>
          <w:szCs w:val="28"/>
        </w:rPr>
      </w:pPr>
      <w:r w:rsidRPr="00FC3BBD">
        <w:rPr>
          <w:b/>
          <w:sz w:val="28"/>
          <w:szCs w:val="28"/>
        </w:rPr>
        <w:t>Статья 1</w:t>
      </w:r>
    </w:p>
    <w:p w:rsidR="00C7196B" w:rsidRPr="00FC3BBD" w:rsidRDefault="00C7196B" w:rsidP="00FC3BBD">
      <w:pPr>
        <w:pStyle w:val="ConsPlusNormal"/>
        <w:ind w:firstLine="709"/>
        <w:jc w:val="both"/>
        <w:rPr>
          <w:sz w:val="28"/>
          <w:szCs w:val="28"/>
        </w:rPr>
      </w:pP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13 июля 1993 года № 1934-XII «О ветеринарном деле в Республике Татарстан» </w:t>
      </w:r>
      <w:r w:rsidRPr="00FC3BBD">
        <w:rPr>
          <w:rFonts w:ascii="Times New Roman" w:hAnsi="Times New Roman" w:cs="Times New Roman"/>
          <w:bCs/>
          <w:sz w:val="28"/>
          <w:szCs w:val="28"/>
        </w:rPr>
        <w:t xml:space="preserve">(в редакции Закона Республики Татарстан от 19 июля 2005 года № 89-ЗРТ) (Ведомости Верховного Совета Татарстана, 1993, № 6 – 7; Ведомости Государственного Совета Татарстана, 2005, № 7 – 8; 2006, № 11 (I часть); 2007, № 4; 2008, № 1; 2011, № 11 (I часть); 2016,     № 7 – 8; Собрание законодательства Республики Татарстан, 2019, № 49 (часть I); 2020, № 26 (часть I); 2021, № 93 (часть I) </w:t>
      </w:r>
      <w:r w:rsidRPr="00FC3B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1) в статье 1 слова «полноценных и безопасных» заменить словами «полноценной и безопасной», слова «продуктов животноводства» заменить словами «продукции животного происхождения»</w:t>
      </w:r>
      <w:r w:rsidRPr="00FC3BB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BBD">
        <w:rPr>
          <w:rFonts w:ascii="Times New Roman" w:hAnsi="Times New Roman" w:cs="Times New Roman"/>
          <w:bCs/>
          <w:sz w:val="28"/>
          <w:szCs w:val="28"/>
        </w:rPr>
        <w:t>2) в статье 5: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BBD">
        <w:rPr>
          <w:rFonts w:ascii="Times New Roman" w:hAnsi="Times New Roman" w:cs="Times New Roman"/>
          <w:bCs/>
          <w:sz w:val="28"/>
          <w:szCs w:val="28"/>
        </w:rPr>
        <w:t>а) в абзаце третьем части 1 слова «продуктов животноводства» заменить словами «продукции животного происхождения»;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bCs/>
          <w:sz w:val="28"/>
          <w:szCs w:val="28"/>
        </w:rPr>
        <w:t>б) в части 6 слова «</w:t>
      </w:r>
      <w:r w:rsidRPr="00FC3BBD">
        <w:rPr>
          <w:rFonts w:ascii="Times New Roman" w:hAnsi="Times New Roman" w:cs="Times New Roman"/>
          <w:sz w:val="28"/>
          <w:szCs w:val="28"/>
        </w:rPr>
        <w:t>Президентом Республики Татарстан» заменить словами «Главой (</w:t>
      </w:r>
      <w:proofErr w:type="spellStart"/>
      <w:r w:rsidRPr="00FC3BBD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FC3BBD">
        <w:rPr>
          <w:rFonts w:ascii="Times New Roman" w:hAnsi="Times New Roman" w:cs="Times New Roman"/>
          <w:sz w:val="28"/>
          <w:szCs w:val="28"/>
        </w:rPr>
        <w:t>) Республики Татарстан»;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BBD">
        <w:rPr>
          <w:rFonts w:ascii="Times New Roman" w:hAnsi="Times New Roman" w:cs="Times New Roman"/>
          <w:bCs/>
          <w:sz w:val="28"/>
          <w:szCs w:val="28"/>
        </w:rPr>
        <w:t>3) в пункте 7 статьи 6 слова «продуктов животноводства» заменить словами «продукции животного происхождения»;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BBD">
        <w:rPr>
          <w:rFonts w:ascii="Times New Roman" w:hAnsi="Times New Roman" w:cs="Times New Roman"/>
          <w:bCs/>
          <w:sz w:val="28"/>
          <w:szCs w:val="28"/>
        </w:rPr>
        <w:t>4) в наименовании главы 3 слова «</w:t>
      </w:r>
      <w:r w:rsidR="005C5873" w:rsidRPr="00FC3BBD">
        <w:rPr>
          <w:rFonts w:ascii="Times New Roman" w:hAnsi="Times New Roman" w:cs="Times New Roman"/>
          <w:bCs/>
          <w:sz w:val="28"/>
          <w:szCs w:val="28"/>
        </w:rPr>
        <w:t>животноводческой продукции</w:t>
      </w:r>
      <w:r w:rsidRPr="00FC3BBD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5C5873" w:rsidRPr="00FC3BBD">
        <w:rPr>
          <w:rFonts w:ascii="Times New Roman" w:hAnsi="Times New Roman" w:cs="Times New Roman"/>
          <w:bCs/>
          <w:sz w:val="28"/>
          <w:szCs w:val="28"/>
        </w:rPr>
        <w:t>продукции животного происхождения</w:t>
      </w:r>
      <w:r w:rsidRPr="00FC3BB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7196B" w:rsidRPr="00FC3BBD" w:rsidRDefault="00C7196B" w:rsidP="00FC3BBD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7196B" w:rsidRPr="00FC3BBD" w:rsidRDefault="00C7196B" w:rsidP="00FC3BBD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7196B" w:rsidRPr="00FC3BBD" w:rsidRDefault="00C7196B" w:rsidP="00FC3BBD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BBD">
        <w:rPr>
          <w:rFonts w:eastAsiaTheme="minorHAnsi"/>
          <w:bCs/>
          <w:sz w:val="28"/>
          <w:szCs w:val="28"/>
          <w:lang w:eastAsia="en-US"/>
        </w:rPr>
        <w:lastRenderedPageBreak/>
        <w:t>5) статью 14 изложить в следующей редакции:</w:t>
      </w:r>
    </w:p>
    <w:p w:rsidR="00C7196B" w:rsidRPr="00FC3BBD" w:rsidRDefault="00C7196B" w:rsidP="00FC3BBD">
      <w:pPr>
        <w:pStyle w:val="ConsPlusNormal"/>
        <w:ind w:left="2127" w:hanging="141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C3BBD">
        <w:rPr>
          <w:rFonts w:eastAsiaTheme="minorHAnsi"/>
          <w:bCs/>
          <w:sz w:val="28"/>
          <w:szCs w:val="28"/>
          <w:lang w:eastAsia="en-US"/>
        </w:rPr>
        <w:t xml:space="preserve">«Статья 14. </w:t>
      </w:r>
      <w:r w:rsidRPr="00FC3BBD">
        <w:rPr>
          <w:rFonts w:eastAsiaTheme="minorHAnsi"/>
          <w:b/>
          <w:bCs/>
          <w:sz w:val="28"/>
          <w:szCs w:val="28"/>
          <w:lang w:eastAsia="en-US"/>
        </w:rPr>
        <w:t>Архитектурно-строительное проектирование, строительство, реконструкция и капитальный ремонт объектов капитального строительства, возведение некапитальных строений, сооружений, связанных с выращиванием и содержанием животных, производством, хранением продукции животного происхождения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bCs/>
          <w:sz w:val="28"/>
          <w:szCs w:val="28"/>
        </w:rPr>
        <w:t>1. При архитектурно-строительном проектировании, строительстве, реконструкции и капитальном ремонте</w:t>
      </w:r>
      <w:r w:rsidRPr="00FC3BB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возведении некапитальных строений, сооружений, связанных с выращиванием и содержанием животных, производством, хранением продукции животного происхождения, в том числе используемых при ведении крестьянского (фермерского) хозяйства и личного подсобного хозяйства, должно быть предусмотрено создание условий содержания животных и производства продукции животного происхождения, соответствующих обязательным требованиям, соблюдение которых входит в предмет федерального государственного ветеринарного контроля (надзора), в том числе в целях предупреждения возникновения и распространения заразных болезней животных и предупреждения загрязнения окружающей среды отходами, образующимися при содержании животных и производстве продукции животного происхождения.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2. Строительство объекта капитального строительства и (или) возведение некапитального строения, сооружения, связанных с выращиванием и содержанием животных (за исключением выращивания и содержания животных для личного пользования, не связанного с осуществлением предпринимательской деятельности), производством, хранением продукции животного происхождения, допускается только при наличии заключения органа, осуществляющего федеральный государственный ветеринарный контроль (надзор), о соответствии планируемого размещения таких объекта капитального строительства, некапитального строения, сооружения обязательным требованиям, соблюдение которых входит в предмет федерального государственного ветеринарного контроля (надзора).»;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6) в статье 16: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 xml:space="preserve">а) в наименовании </w:t>
      </w:r>
      <w:proofErr w:type="gramStart"/>
      <w:r w:rsidRPr="00FC3BBD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FC3BBD">
        <w:rPr>
          <w:rFonts w:ascii="Times New Roman" w:hAnsi="Times New Roman" w:cs="Times New Roman"/>
          <w:sz w:val="28"/>
          <w:szCs w:val="28"/>
        </w:rPr>
        <w:t>животноводческой продукции» заменить словами «продукции животного происхождения»;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б) в части 1 слова «Продукты животноводства» заменить словами «Продукция животного происхождения», слово «должны» заменить словом «должна»;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в) в части 2 слова «животноводческой продукции» заменить словами «</w:t>
      </w:r>
      <w:r w:rsidRPr="00FC3BBD">
        <w:rPr>
          <w:rFonts w:ascii="Times New Roman" w:hAnsi="Times New Roman" w:cs="Times New Roman"/>
          <w:bCs/>
          <w:sz w:val="28"/>
          <w:szCs w:val="28"/>
        </w:rPr>
        <w:t>продукции животного происхождения»;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7) в статье 17: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а) в части 1 слова «Президент Республики Татарстан» заменить словами «Глава (Раис) Республики Татарстан»;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lastRenderedPageBreak/>
        <w:t>б) в части 4 слова «Президент Республики Татарстан» заменить словами «Глава (Раис) Республики Татарстан»;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8) в статье 18: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а) в наименовании слова «животноводческой продукции» заменить словами «продукции животного происхождения»;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б) в части 1: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в абзаце первом слова «животноводческой продукции» заменить словами «продукции животного происхождения»;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в абзаце втором слова «объектов, связанных с содержанием животных, переработкой, хранением и реализацией продуктов животноводства» заменить словами «объектов, связанных с выращиванием и содержанием животных, производством, хранением продукции животного происхождения, ее переработкой и реализацией»;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в абзаце четвертом слова «продуктов животноводства» заменить словами «продукции животного происхождения»;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в абзаце шестом слова «продуктов животноводства» заменить словами «продукции животного происхождения»;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BD">
        <w:rPr>
          <w:rFonts w:ascii="Times New Roman" w:hAnsi="Times New Roman" w:cs="Times New Roman"/>
          <w:sz w:val="28"/>
          <w:szCs w:val="28"/>
        </w:rPr>
        <w:t>в) в части 2 слово «безопасных» заменить словом «безопасной», слова «продуктов животноводства» заменить словами «продукции животного происхождения», слова «этих продуктов» заменить словами «этой продукции»;</w:t>
      </w:r>
    </w:p>
    <w:p w:rsidR="00C7196B" w:rsidRPr="00FC3BBD" w:rsidRDefault="00C7196B" w:rsidP="00FC3BBD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C7196B" w:rsidRPr="00FC3BBD" w:rsidRDefault="00C7196B" w:rsidP="00FC3B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C3BBD">
        <w:rPr>
          <w:color w:val="000000" w:themeColor="text1"/>
          <w:sz w:val="28"/>
          <w:szCs w:val="28"/>
        </w:rPr>
        <w:t>9) статью 19 изложить в следующей редакции: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«Статья 19. </w:t>
      </w:r>
      <w:r w:rsidRPr="00FC3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Изъятие животных и (или) продукции животного происхождения при ликвидации очагов особо опасных болезней животных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 При ликвидации очагов особо опасных болезней животных по решениям 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>Кабинета Министров Республики Татарстан</w:t>
      </w: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принимаемым по представлениям лиц, указанных в статье 17 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>Закона Российской Федерации от 14 мая 1993 года № 4979-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ветеринарии»</w:t>
      </w: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может производиться в случаях, установленных законодательством Российской Федерации в области ветеринарии, изъятие животных и (или) продукции животного происхождения для целей их утилизации с выдачей собственнику соответствующего документа о таком изъятии.</w:t>
      </w:r>
      <w:bookmarkStart w:id="0" w:name="Par4"/>
      <w:bookmarkEnd w:id="0"/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 В случае, указанном в части 1 настоящей статьи, собственник животных и (или) продукции животного происхождения имеет право на возмещение ущерба, понесенного им в результате изъятия животных и (или) продукции животного происхождения для целей утилизации, в размере, равном стоимости изъятых и уничтоженных животных и (или) продукции животного происхождения, определенной на день, предшествующий дню принятия решения об установлении ограничительных мероприятий (карантина) в соответствии со статьей 17 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>Закона Российской Федерации от 14 мая 1993 года № 4979-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ветеринарии»</w:t>
      </w: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 исключением случая, предусмотренного частью 4 настоящей статьи.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3. Возмещение стоимости животных и (или) продукции животного происхождения, указанной в части 2 настоящей статьи, производится за счет средств бюджета 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6"/>
      <w:bookmarkEnd w:id="1"/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 В случае выявления нарушений законодательства Российской Федерации в области ветеринарии, допущенных собственником и (или) владельцем животных и (или) продукции животного происхождения на объектах, связанных с выращиванием и содержанием животных, производством, хранением продукции животного происхождения, ее переработкой и реализацией, и установленных в рамках федерального государственного ветеринарного контроля (надзора), при возникновении или распространении очагов особо опасных болезней животных на этих объектах 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>Кабинетом Министров Республики Татарстан</w:t>
      </w: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размер возмещения стоимости животных и (или) продукции животного происхождения собственнику может быть уменьшен или в возмещении стоимости животных и (или) продукции животного происхождения может быть отказано.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 Перечень случаев, при которых размер возмещения ущерба может быть уменьшен, порядок уменьшения такого размера и перечень случаев, при которых в возмещении ущерба может быть отказано, устанавливаются 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 Оценка стоимости изымаемых животных и (или) продукции животного происхождения, решение об уменьшении размера возмещения стоимости животных и (или) продукции животного происхождения или решение об отказе в возмещении стоимости животных и (или) продукции животного происхождения могут быть оспорены собственником животных и (или) продукции животного происхождения в суде.</w:t>
      </w:r>
    </w:p>
    <w:p w:rsidR="00C7196B" w:rsidRPr="00FC3BBD" w:rsidRDefault="00C7196B" w:rsidP="00FC3B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 Перечень особо опасных болезней животных и порядок изъятия животных и (или) продукции животного происхождения при ликвидации очагов особо опасных болезней животных устанавливаются </w:t>
      </w:r>
      <w:r w:rsidRPr="00FC3BB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</w:t>
      </w:r>
      <w:r w:rsidRPr="00FC3B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.»;</w:t>
      </w:r>
    </w:p>
    <w:p w:rsidR="00C7196B" w:rsidRPr="00FC3BBD" w:rsidRDefault="00C7196B" w:rsidP="00FC3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196B" w:rsidRPr="00FC3BBD" w:rsidRDefault="00C7196B" w:rsidP="00FC3BBD">
      <w:pPr>
        <w:pStyle w:val="ConsPlusNormal"/>
        <w:ind w:firstLine="709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C3BBD">
        <w:rPr>
          <w:rFonts w:eastAsiaTheme="minorHAnsi"/>
          <w:bCs/>
          <w:color w:val="000000" w:themeColor="text1"/>
          <w:sz w:val="28"/>
          <w:szCs w:val="28"/>
          <w:lang w:eastAsia="en-US"/>
        </w:rPr>
        <w:t>10) в части 3 статьи 21 слово «продуктов» заменить словом «продукции».</w:t>
      </w:r>
    </w:p>
    <w:p w:rsidR="00C7196B" w:rsidRPr="00FC3BBD" w:rsidRDefault="00C7196B" w:rsidP="00FC3BBD">
      <w:pPr>
        <w:pStyle w:val="ConsPlusNormal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7196B" w:rsidRPr="00FC3BBD" w:rsidRDefault="00C7196B" w:rsidP="00FC3BBD">
      <w:pPr>
        <w:pStyle w:val="ConsPlusNormal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C3BBD">
        <w:rPr>
          <w:rFonts w:eastAsiaTheme="minorHAnsi"/>
          <w:b/>
          <w:bCs/>
          <w:sz w:val="28"/>
          <w:szCs w:val="28"/>
          <w:lang w:eastAsia="en-US"/>
        </w:rPr>
        <w:t>Статья 2</w:t>
      </w:r>
    </w:p>
    <w:p w:rsidR="00C7196B" w:rsidRPr="00FC3BBD" w:rsidRDefault="00C7196B" w:rsidP="00FC3BBD">
      <w:pPr>
        <w:pStyle w:val="ConsPlusNormal"/>
        <w:ind w:firstLine="709"/>
        <w:jc w:val="both"/>
        <w:rPr>
          <w:sz w:val="28"/>
          <w:szCs w:val="28"/>
        </w:rPr>
      </w:pPr>
    </w:p>
    <w:p w:rsidR="00C7196B" w:rsidRPr="00FC3BBD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FC3BBD">
        <w:rPr>
          <w:b w:val="0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3325C5" w:rsidRPr="00FC3BBD" w:rsidRDefault="003325C5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FC3BBD" w:rsidRDefault="005E3D44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5112"/>
      </w:tblGrid>
      <w:tr w:rsidR="00596844" w:rsidRPr="00FC3BBD" w:rsidTr="00C51862">
        <w:tc>
          <w:tcPr>
            <w:tcW w:w="5120" w:type="dxa"/>
          </w:tcPr>
          <w:p w:rsidR="00596844" w:rsidRPr="00FC3BBD" w:rsidRDefault="0040386A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FC3BBD" w:rsidRDefault="00596844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FC3BBD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FC3BBD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FC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</w:p>
        </w:tc>
      </w:tr>
    </w:tbl>
    <w:p w:rsidR="00596844" w:rsidRDefault="00596844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49" w:rsidRDefault="00927849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49" w:rsidRPr="00927849" w:rsidRDefault="00927849" w:rsidP="009278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927849" w:rsidRPr="00927849" w:rsidRDefault="00927849" w:rsidP="009278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49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марта 2023 года</w:t>
      </w:r>
    </w:p>
    <w:p w:rsidR="00927849" w:rsidRPr="00927849" w:rsidRDefault="00927849" w:rsidP="0092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 10</w:t>
      </w:r>
      <w:bookmarkStart w:id="2" w:name="_GoBack"/>
      <w:bookmarkEnd w:id="2"/>
      <w:r w:rsidRPr="00927849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927849" w:rsidRPr="00927849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15" w:rsidRDefault="00B60815" w:rsidP="0001497A">
      <w:pPr>
        <w:spacing w:after="0" w:line="240" w:lineRule="auto"/>
      </w:pPr>
      <w:r>
        <w:separator/>
      </w:r>
    </w:p>
  </w:endnote>
  <w:endnote w:type="continuationSeparator" w:id="0">
    <w:p w:rsidR="00B60815" w:rsidRDefault="00B60815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15" w:rsidRDefault="00B60815" w:rsidP="0001497A">
      <w:pPr>
        <w:spacing w:after="0" w:line="240" w:lineRule="auto"/>
      </w:pPr>
      <w:r>
        <w:separator/>
      </w:r>
    </w:p>
  </w:footnote>
  <w:footnote w:type="continuationSeparator" w:id="0">
    <w:p w:rsidR="00B60815" w:rsidRDefault="00B60815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B72F8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8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C5"/>
    <w:rsid w:val="0000015C"/>
    <w:rsid w:val="0001497A"/>
    <w:rsid w:val="000559C3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D5635"/>
    <w:rsid w:val="002E25D3"/>
    <w:rsid w:val="002E5C31"/>
    <w:rsid w:val="00304B06"/>
    <w:rsid w:val="003325C5"/>
    <w:rsid w:val="00353E15"/>
    <w:rsid w:val="00360610"/>
    <w:rsid w:val="00395BD8"/>
    <w:rsid w:val="003D61E3"/>
    <w:rsid w:val="003F4965"/>
    <w:rsid w:val="0040386A"/>
    <w:rsid w:val="00463FF2"/>
    <w:rsid w:val="004664BA"/>
    <w:rsid w:val="004A01CF"/>
    <w:rsid w:val="004D29AE"/>
    <w:rsid w:val="00502BBC"/>
    <w:rsid w:val="00596844"/>
    <w:rsid w:val="005C5873"/>
    <w:rsid w:val="005E3299"/>
    <w:rsid w:val="005E3D44"/>
    <w:rsid w:val="00656EFE"/>
    <w:rsid w:val="006C3E07"/>
    <w:rsid w:val="006D22A3"/>
    <w:rsid w:val="0078407B"/>
    <w:rsid w:val="0088760A"/>
    <w:rsid w:val="0091139F"/>
    <w:rsid w:val="00927048"/>
    <w:rsid w:val="00927849"/>
    <w:rsid w:val="00953953"/>
    <w:rsid w:val="009713F0"/>
    <w:rsid w:val="009C0ADC"/>
    <w:rsid w:val="009D1D9F"/>
    <w:rsid w:val="00A65A39"/>
    <w:rsid w:val="00A95B0B"/>
    <w:rsid w:val="00AA080E"/>
    <w:rsid w:val="00B27F15"/>
    <w:rsid w:val="00B60815"/>
    <w:rsid w:val="00B72F8D"/>
    <w:rsid w:val="00BA26C5"/>
    <w:rsid w:val="00BD49A0"/>
    <w:rsid w:val="00BE4C8D"/>
    <w:rsid w:val="00BF14DE"/>
    <w:rsid w:val="00C53704"/>
    <w:rsid w:val="00C7196B"/>
    <w:rsid w:val="00CA6119"/>
    <w:rsid w:val="00CF391D"/>
    <w:rsid w:val="00D167F9"/>
    <w:rsid w:val="00E40865"/>
    <w:rsid w:val="00E852F4"/>
    <w:rsid w:val="00EC2DEC"/>
    <w:rsid w:val="00F02299"/>
    <w:rsid w:val="00F35B44"/>
    <w:rsid w:val="00F405A4"/>
    <w:rsid w:val="00F548EF"/>
    <w:rsid w:val="00FC3BB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1235"/>
  <w15:docId w15:val="{6463FFE7-53F4-446C-86C9-8FC11E2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</cp:revision>
  <cp:lastPrinted>2023-02-21T06:22:00Z</cp:lastPrinted>
  <dcterms:created xsi:type="dcterms:W3CDTF">2023-03-09T07:01:00Z</dcterms:created>
  <dcterms:modified xsi:type="dcterms:W3CDTF">2023-03-09T07:02:00Z</dcterms:modified>
</cp:coreProperties>
</file>