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BE" w:rsidRDefault="007629BE" w:rsidP="006C77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4413B" w:rsidRDefault="0004413B" w:rsidP="006C77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4413B" w:rsidRDefault="0004413B" w:rsidP="006C77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4413B" w:rsidRDefault="0004413B" w:rsidP="006C77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4413B" w:rsidRDefault="0004413B" w:rsidP="006C77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4413B" w:rsidRDefault="0004413B" w:rsidP="006C77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4413B" w:rsidRDefault="0004413B" w:rsidP="006C77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64DF" w:rsidRPr="002264DF" w:rsidRDefault="002264DF" w:rsidP="006C77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29BE" w:rsidRPr="00FB23E5" w:rsidRDefault="007629BE" w:rsidP="006C77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B23E5">
        <w:rPr>
          <w:rFonts w:ascii="Times New Roman" w:hAnsi="Times New Roman"/>
          <w:b/>
          <w:sz w:val="28"/>
          <w:szCs w:val="28"/>
        </w:rPr>
        <w:t>О внесении изменений в Закон Республики Татарстан</w:t>
      </w:r>
    </w:p>
    <w:p w:rsidR="007629BE" w:rsidRPr="00522521" w:rsidRDefault="007629BE" w:rsidP="006C77C0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B23E5">
        <w:rPr>
          <w:rFonts w:ascii="Times New Roman" w:hAnsi="Times New Roman"/>
          <w:b/>
          <w:sz w:val="28"/>
          <w:szCs w:val="28"/>
        </w:rPr>
        <w:t>«О местном самоуправлении в Республике Татарстан»</w:t>
      </w:r>
      <w:r w:rsidR="009031E0" w:rsidRPr="00FB23E5">
        <w:rPr>
          <w:rFonts w:ascii="Times New Roman" w:eastAsiaTheme="minorHAnsi" w:hAnsi="Times New Roman"/>
          <w:b/>
          <w:bCs/>
          <w:sz w:val="28"/>
          <w:szCs w:val="28"/>
        </w:rPr>
        <w:t xml:space="preserve"> и признании утратившими силу отдельных положений Закона Республики Татарстан «О градостроительной деятельности в Республике Татарстан»</w:t>
      </w:r>
    </w:p>
    <w:p w:rsidR="0004413B" w:rsidRPr="00522521" w:rsidRDefault="0004413B" w:rsidP="006C77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413B" w:rsidRDefault="0004413B" w:rsidP="0004413B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</w:t>
      </w:r>
    </w:p>
    <w:p w:rsidR="0004413B" w:rsidRDefault="0004413B" w:rsidP="0004413B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Советом</w:t>
      </w:r>
    </w:p>
    <w:p w:rsidR="0004413B" w:rsidRDefault="0004413B" w:rsidP="0004413B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04413B" w:rsidRDefault="0004413B" w:rsidP="0004413B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 w:rsidRPr="005225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июня 2024 года</w:t>
      </w:r>
    </w:p>
    <w:p w:rsidR="007629BE" w:rsidRPr="00FB23E5" w:rsidRDefault="007629BE" w:rsidP="006C77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29BE" w:rsidRPr="00FB23E5" w:rsidRDefault="007629BE" w:rsidP="009D51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3E5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7629BE" w:rsidRPr="00FB23E5" w:rsidRDefault="007629BE" w:rsidP="009D51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29BE" w:rsidRPr="00FB23E5" w:rsidRDefault="007629BE" w:rsidP="00E3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23E5">
        <w:rPr>
          <w:rFonts w:ascii="Times New Roman" w:hAnsi="Times New Roman"/>
          <w:sz w:val="28"/>
          <w:szCs w:val="28"/>
        </w:rPr>
        <w:t xml:space="preserve">Внести в Закон Республики Татарстан от 28 июля 2004 года № 45-ЗРТ                    «О местном самоуправлении в Республике Татарстан» </w:t>
      </w:r>
      <w:r w:rsidR="009E07DD" w:rsidRPr="00FB23E5">
        <w:rPr>
          <w:rFonts w:ascii="Times New Roman" w:eastAsiaTheme="minorHAnsi" w:hAnsi="Times New Roman"/>
          <w:sz w:val="28"/>
          <w:szCs w:val="28"/>
        </w:rPr>
        <w:t xml:space="preserve">(Ведомости Государственного Совета Татарстана, 2004, № 7 (II часть); 2005, № 2, № 4 (I часть), № 6 (II часть), № 11; 2006, № 4, № 7 (I часть); 2007, № 7 (I часть), № 8; 2008, № 1; 2009, № 1, № 12 (I часть); 2010, № 7 (II часть), № 12 (II часть); 2011, № 3, № 11 (I часть); 2012, № 7 (I часть), № 11 (I часть); 2013, № 3, № 7, № 12 (I часть); 2014, № 5, № 11 (VI часть); 2015, № 7 (I часть), № 11 (I часть); 2016, № 3, № 5, № 6 (I часть), № 9 (II часть); Собрание законодательства Республики Татарстан, 2017, № 1 (часть I), № 27 (часть I), № 55 (часть I), № 76 (часть I); 2018, № 1 (часть I), № 22 (часть I), № 54 (часть I), № 78 (часть I), № 92 (часть I); 2019, № 19 (часть I); 2020, № 1 (часть I), № 4 (часть I), № 37 (часть I), № 57 (часть I), № 77 (часть I); 2021, № 1 (часть I), № 29 (часть I), № 36 (часть I), № 57 (часть I), № 77 (часть I), № 93 (часть I); 2022, № 17 (часть I), № 24 (часть I); 2023, № 3 (часть I), № 27 (часть I), № 73 (часть I), № 81 (часть I), № 92 (часть I), № 95 (часть I); 2024, № 18 (часть </w:t>
      </w:r>
      <w:r w:rsidR="009E07DD" w:rsidRPr="00FB23E5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="009E07DD" w:rsidRPr="00FB23E5">
        <w:rPr>
          <w:rFonts w:ascii="Times New Roman" w:eastAsiaTheme="minorHAnsi" w:hAnsi="Times New Roman"/>
          <w:sz w:val="28"/>
          <w:szCs w:val="28"/>
        </w:rPr>
        <w:t xml:space="preserve">) </w:t>
      </w:r>
      <w:r w:rsidRPr="00FB23E5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7629BE" w:rsidRPr="00FB23E5" w:rsidRDefault="007629BE" w:rsidP="00E373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7DD" w:rsidRPr="00FB23E5" w:rsidRDefault="009E07DD" w:rsidP="00E3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23E5">
        <w:rPr>
          <w:rFonts w:ascii="Times New Roman" w:eastAsiaTheme="minorHAnsi" w:hAnsi="Times New Roman"/>
          <w:sz w:val="28"/>
          <w:szCs w:val="28"/>
        </w:rPr>
        <w:t>1) в пункте 27 части 1 статьи 15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исключить;</w:t>
      </w:r>
    </w:p>
    <w:p w:rsidR="009E07DD" w:rsidRPr="00FB23E5" w:rsidRDefault="009E07DD" w:rsidP="00E3730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23E5">
        <w:rPr>
          <w:rFonts w:ascii="Times New Roman" w:eastAsiaTheme="minorHAnsi" w:hAnsi="Times New Roman"/>
          <w:sz w:val="28"/>
          <w:szCs w:val="28"/>
        </w:rPr>
        <w:t>2) в пункте 22 части 1 статьи 16 слова «создание, развитие и обеспечение охраны лечебно-оздоровительных местностей и курортов местного значения на территории муниципального района, а также» исключить;</w:t>
      </w:r>
    </w:p>
    <w:p w:rsidR="009E07DD" w:rsidRPr="00FB23E5" w:rsidRDefault="009E07DD" w:rsidP="00E3730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23E5">
        <w:rPr>
          <w:rFonts w:ascii="Times New Roman" w:eastAsiaTheme="minorHAnsi" w:hAnsi="Times New Roman"/>
          <w:sz w:val="28"/>
          <w:szCs w:val="28"/>
        </w:rPr>
        <w:lastRenderedPageBreak/>
        <w:t>3) в пункте 30 части 1 статьи 17 слова «создание, развитие и обеспечение охраны лечебно-оздоровительных местностей и курортов местного значения на территории городского округа, а также» исключить.</w:t>
      </w:r>
    </w:p>
    <w:p w:rsidR="00C13A54" w:rsidRPr="00FB23E5" w:rsidRDefault="00C13A54" w:rsidP="00E3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13A54" w:rsidRPr="00FB23E5" w:rsidRDefault="00C13A54" w:rsidP="00E3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B23E5">
        <w:rPr>
          <w:rFonts w:ascii="Times New Roman" w:eastAsiaTheme="minorHAnsi" w:hAnsi="Times New Roman"/>
          <w:b/>
          <w:sz w:val="28"/>
          <w:szCs w:val="28"/>
        </w:rPr>
        <w:t>Статья 2</w:t>
      </w:r>
    </w:p>
    <w:p w:rsidR="00AB61B4" w:rsidRPr="00FB23E5" w:rsidRDefault="00AB61B4" w:rsidP="00E3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B61B4" w:rsidRPr="00FB23E5" w:rsidRDefault="00E15E30" w:rsidP="00E3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23E5">
        <w:rPr>
          <w:rFonts w:ascii="Times New Roman" w:eastAsiaTheme="minorHAnsi" w:hAnsi="Times New Roman"/>
          <w:sz w:val="28"/>
          <w:szCs w:val="28"/>
        </w:rPr>
        <w:t>Признать утратившими силу п</w:t>
      </w:r>
      <w:r w:rsidR="009031E0" w:rsidRPr="00FB23E5">
        <w:rPr>
          <w:rFonts w:ascii="Times New Roman" w:eastAsiaTheme="minorHAnsi" w:hAnsi="Times New Roman"/>
          <w:sz w:val="28"/>
          <w:szCs w:val="28"/>
        </w:rPr>
        <w:t>одпункт «ж» пункта 8 части 2 статьи 19</w:t>
      </w:r>
      <w:r w:rsidR="009031E0" w:rsidRPr="00FB23E5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9031E0" w:rsidRPr="00FB23E5">
        <w:rPr>
          <w:rFonts w:ascii="Times New Roman" w:eastAsiaTheme="minorHAnsi" w:hAnsi="Times New Roman"/>
          <w:sz w:val="28"/>
          <w:szCs w:val="28"/>
        </w:rPr>
        <w:t>,  подпункт «з» пункта 4 части 2 статьи 19</w:t>
      </w:r>
      <w:r w:rsidR="009031E0" w:rsidRPr="00FB23E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="009031E0" w:rsidRPr="00FB23E5">
        <w:rPr>
          <w:rFonts w:ascii="Times New Roman" w:eastAsiaTheme="minorHAnsi" w:hAnsi="Times New Roman"/>
          <w:sz w:val="28"/>
          <w:szCs w:val="28"/>
        </w:rPr>
        <w:t xml:space="preserve"> и  подпункт «з» пункта 5 части 2 статьи 19</w:t>
      </w:r>
      <w:r w:rsidR="009031E0" w:rsidRPr="00FB23E5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="009031E0" w:rsidRPr="00FB23E5">
        <w:rPr>
          <w:rFonts w:ascii="Times New Roman" w:eastAsiaTheme="minorHAnsi" w:hAnsi="Times New Roman"/>
          <w:sz w:val="28"/>
          <w:szCs w:val="28"/>
        </w:rPr>
        <w:t xml:space="preserve"> </w:t>
      </w:r>
      <w:r w:rsidR="00AB61B4" w:rsidRPr="00FB23E5">
        <w:rPr>
          <w:rFonts w:ascii="Times New Roman" w:eastAsiaTheme="minorHAnsi" w:hAnsi="Times New Roman"/>
          <w:bCs/>
          <w:sz w:val="28"/>
          <w:szCs w:val="28"/>
        </w:rPr>
        <w:t>Закон</w:t>
      </w:r>
      <w:r w:rsidR="009031E0" w:rsidRPr="00FB23E5">
        <w:rPr>
          <w:rFonts w:ascii="Times New Roman" w:eastAsiaTheme="minorHAnsi" w:hAnsi="Times New Roman"/>
          <w:bCs/>
          <w:sz w:val="28"/>
          <w:szCs w:val="28"/>
        </w:rPr>
        <w:t>а</w:t>
      </w:r>
      <w:r w:rsidR="00AB61B4" w:rsidRPr="00FB23E5">
        <w:rPr>
          <w:rFonts w:ascii="Times New Roman" w:eastAsiaTheme="minorHAnsi" w:hAnsi="Times New Roman"/>
          <w:bCs/>
          <w:sz w:val="28"/>
          <w:szCs w:val="28"/>
        </w:rPr>
        <w:t xml:space="preserve"> Республики Татарстан от 25 декабря 2010 года № 98-ЗРТ «О</w:t>
      </w:r>
      <w:r w:rsidR="009031E0" w:rsidRPr="00FB23E5">
        <w:rPr>
          <w:rFonts w:ascii="Times New Roman" w:eastAsiaTheme="minorHAnsi" w:hAnsi="Times New Roman"/>
          <w:bCs/>
          <w:sz w:val="28"/>
          <w:szCs w:val="28"/>
        </w:rPr>
        <w:t> </w:t>
      </w:r>
      <w:r w:rsidR="00AB61B4" w:rsidRPr="00FB23E5">
        <w:rPr>
          <w:rFonts w:ascii="Times New Roman" w:eastAsiaTheme="minorHAnsi" w:hAnsi="Times New Roman"/>
          <w:bCs/>
          <w:sz w:val="28"/>
          <w:szCs w:val="28"/>
        </w:rPr>
        <w:t>градостроительной деятельности в Республике Татарстан»</w:t>
      </w:r>
      <w:r w:rsidR="00AB61B4" w:rsidRPr="00FB23E5">
        <w:rPr>
          <w:rFonts w:ascii="Times New Roman" w:eastAsiaTheme="minorHAnsi" w:hAnsi="Times New Roman"/>
          <w:sz w:val="28"/>
          <w:szCs w:val="28"/>
        </w:rPr>
        <w:t xml:space="preserve"> (Ведомости Государственного Совета Татарстана, 2010, № 12 (II часть); 2011, № 10 (I часть); 2012, № 3; 2014, № 5, № 6 (II часть), № 7, № 11 (I часть); 2015, № 4; Собрание законодательства Республики Татарстан, 2017, № 41 (часть I), № 85 (часть I); 2018, № 22 (часть I), № 38 (часть I), № 92 (часть I); 2019, № 49 (часть I); 2020, № 1 </w:t>
      </w:r>
      <w:r w:rsidR="00522521" w:rsidRPr="00522521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AB61B4" w:rsidRPr="00FB23E5">
        <w:rPr>
          <w:rFonts w:ascii="Times New Roman" w:eastAsiaTheme="minorHAnsi" w:hAnsi="Times New Roman"/>
          <w:sz w:val="28"/>
          <w:szCs w:val="28"/>
        </w:rPr>
        <w:t xml:space="preserve">(часть I), № 4 (часть I), № 26 (часть I), № 87 (часть I); 2021, № 29 (часть I), № 77 (часть I), № 93 (часть I); 2022, № 3 (часть I), № 17 (часть I), № 49 (часть I), № 77 (часть I); 2023, № 11 (часть I), № 27 (часть I), № 56 (часть I), № 81 (часть I); 2024, </w:t>
      </w:r>
      <w:r w:rsidR="00522521" w:rsidRPr="00522521">
        <w:rPr>
          <w:rFonts w:ascii="Times New Roman" w:eastAsiaTheme="minorHAnsi" w:hAnsi="Times New Roman"/>
          <w:sz w:val="28"/>
          <w:szCs w:val="28"/>
        </w:rPr>
        <w:t xml:space="preserve">   </w:t>
      </w:r>
      <w:r w:rsidR="00AB61B4" w:rsidRPr="00FB23E5">
        <w:rPr>
          <w:rFonts w:ascii="Times New Roman" w:eastAsiaTheme="minorHAnsi" w:hAnsi="Times New Roman"/>
          <w:sz w:val="28"/>
          <w:szCs w:val="28"/>
        </w:rPr>
        <w:t>№ 16 (часть I)</w:t>
      </w:r>
      <w:r w:rsidR="009031E0" w:rsidRPr="00FB23E5">
        <w:rPr>
          <w:rFonts w:ascii="Times New Roman" w:eastAsiaTheme="minorHAnsi" w:hAnsi="Times New Roman"/>
          <w:sz w:val="28"/>
          <w:szCs w:val="28"/>
        </w:rPr>
        <w:t>.</w:t>
      </w:r>
    </w:p>
    <w:p w:rsidR="00AB61B4" w:rsidRPr="00FB23E5" w:rsidRDefault="00AB61B4" w:rsidP="00E3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B61B4" w:rsidRPr="00FB23E5" w:rsidRDefault="00AB61B4" w:rsidP="00E3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B23E5">
        <w:rPr>
          <w:rFonts w:ascii="Times New Roman" w:eastAsiaTheme="minorHAnsi" w:hAnsi="Times New Roman"/>
          <w:b/>
          <w:sz w:val="28"/>
          <w:szCs w:val="28"/>
        </w:rPr>
        <w:t>Статья 3</w:t>
      </w:r>
    </w:p>
    <w:p w:rsidR="00C13A54" w:rsidRPr="00FB23E5" w:rsidRDefault="00C13A54" w:rsidP="00E3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13A54" w:rsidRPr="00FB23E5" w:rsidRDefault="00C13A54" w:rsidP="00E373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23E5">
        <w:rPr>
          <w:rFonts w:ascii="Times New Roman" w:eastAsiaTheme="minorHAnsi" w:hAnsi="Times New Roman"/>
          <w:sz w:val="28"/>
          <w:szCs w:val="28"/>
        </w:rPr>
        <w:t>Настоящий Закон вступает в силу с 1 сентября 2024 года.</w:t>
      </w:r>
    </w:p>
    <w:p w:rsidR="006C77C0" w:rsidRPr="00FB23E5" w:rsidRDefault="006C77C0" w:rsidP="00E3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E63D8" w:rsidRPr="00FB23E5" w:rsidRDefault="00BE63D8" w:rsidP="00E37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3E5">
        <w:rPr>
          <w:rFonts w:ascii="Times New Roman" w:hAnsi="Times New Roman"/>
          <w:sz w:val="28"/>
          <w:szCs w:val="28"/>
        </w:rPr>
        <w:t xml:space="preserve">      </w:t>
      </w:r>
    </w:p>
    <w:p w:rsidR="00BE63D8" w:rsidRPr="00FB23E5" w:rsidRDefault="00BE63D8" w:rsidP="00BE6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3E5">
        <w:rPr>
          <w:rFonts w:ascii="Times New Roman" w:hAnsi="Times New Roman"/>
          <w:sz w:val="28"/>
          <w:szCs w:val="28"/>
        </w:rPr>
        <w:t xml:space="preserve">        Глава (Раис)</w:t>
      </w:r>
    </w:p>
    <w:p w:rsidR="00A42C54" w:rsidRDefault="00BE63D8" w:rsidP="007C1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3E5">
        <w:rPr>
          <w:rFonts w:ascii="Times New Roman" w:hAnsi="Times New Roman"/>
          <w:sz w:val="28"/>
          <w:szCs w:val="28"/>
        </w:rPr>
        <w:t>Республики Татарстан</w:t>
      </w:r>
      <w:r w:rsidR="000441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Р.Н. Минниханов</w:t>
      </w:r>
    </w:p>
    <w:p w:rsidR="00A42C54" w:rsidRDefault="00A42C54" w:rsidP="00A42C54">
      <w:pPr>
        <w:rPr>
          <w:rFonts w:ascii="Times New Roman" w:hAnsi="Times New Roman"/>
          <w:sz w:val="28"/>
          <w:szCs w:val="28"/>
        </w:rPr>
      </w:pPr>
    </w:p>
    <w:p w:rsidR="00A42C54" w:rsidRPr="00A42C54" w:rsidRDefault="00A42C54" w:rsidP="00A42C5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42C54">
        <w:rPr>
          <w:rFonts w:ascii="Times New Roman" w:hAnsi="Times New Roman"/>
          <w:sz w:val="28"/>
        </w:rPr>
        <w:t>Казань, Кремль</w:t>
      </w:r>
    </w:p>
    <w:p w:rsidR="00A42C54" w:rsidRPr="00A42C54" w:rsidRDefault="0088437E" w:rsidP="00A42C5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 w:rsidR="00A42C54" w:rsidRPr="00A42C54">
        <w:rPr>
          <w:rFonts w:ascii="Times New Roman" w:hAnsi="Times New Roman"/>
          <w:sz w:val="28"/>
        </w:rPr>
        <w:t xml:space="preserve"> июня 2024 года</w:t>
      </w:r>
    </w:p>
    <w:p w:rsidR="00D566DE" w:rsidRPr="00A42C54" w:rsidRDefault="00A42C54" w:rsidP="00A42C54">
      <w:pPr>
        <w:rPr>
          <w:rFonts w:ascii="Times New Roman" w:hAnsi="Times New Roman"/>
          <w:sz w:val="28"/>
          <w:szCs w:val="28"/>
        </w:rPr>
      </w:pPr>
      <w:r w:rsidRPr="00A42C54">
        <w:rPr>
          <w:rFonts w:ascii="Times New Roman" w:hAnsi="Times New Roman"/>
          <w:sz w:val="28"/>
        </w:rPr>
        <w:t xml:space="preserve">№ </w:t>
      </w:r>
      <w:r w:rsidR="0088437E">
        <w:rPr>
          <w:rFonts w:ascii="Times New Roman" w:hAnsi="Times New Roman"/>
          <w:sz w:val="28"/>
        </w:rPr>
        <w:t>45</w:t>
      </w:r>
      <w:bookmarkStart w:id="0" w:name="_GoBack"/>
      <w:bookmarkEnd w:id="0"/>
      <w:r w:rsidRPr="00A42C54">
        <w:rPr>
          <w:rFonts w:ascii="Times New Roman" w:hAnsi="Times New Roman"/>
          <w:sz w:val="28"/>
        </w:rPr>
        <w:t>-ЗРТ</w:t>
      </w:r>
    </w:p>
    <w:sectPr w:rsidR="00D566DE" w:rsidRPr="00A42C54" w:rsidSect="002264DF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EB" w:rsidRDefault="002314EB" w:rsidP="00C13A54">
      <w:pPr>
        <w:spacing w:after="0" w:line="240" w:lineRule="auto"/>
      </w:pPr>
      <w:r>
        <w:separator/>
      </w:r>
    </w:p>
  </w:endnote>
  <w:endnote w:type="continuationSeparator" w:id="0">
    <w:p w:rsidR="002314EB" w:rsidRDefault="002314EB" w:rsidP="00C1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EB" w:rsidRDefault="002314EB" w:rsidP="00C13A54">
      <w:pPr>
        <w:spacing w:after="0" w:line="240" w:lineRule="auto"/>
      </w:pPr>
      <w:r>
        <w:separator/>
      </w:r>
    </w:p>
  </w:footnote>
  <w:footnote w:type="continuationSeparator" w:id="0">
    <w:p w:rsidR="002314EB" w:rsidRDefault="002314EB" w:rsidP="00C1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9877"/>
      <w:docPartObj>
        <w:docPartGallery w:val="Page Numbers (Top of Page)"/>
        <w:docPartUnique/>
      </w:docPartObj>
    </w:sdtPr>
    <w:sdtEndPr/>
    <w:sdtContent>
      <w:p w:rsidR="00991EC6" w:rsidRDefault="00CE237D">
        <w:pPr>
          <w:pStyle w:val="a4"/>
          <w:jc w:val="center"/>
        </w:pPr>
        <w:r w:rsidRPr="0004413B">
          <w:rPr>
            <w:rFonts w:ascii="Times New Roman" w:hAnsi="Times New Roman"/>
          </w:rPr>
          <w:fldChar w:fldCharType="begin"/>
        </w:r>
        <w:r w:rsidR="00FB0DFB" w:rsidRPr="0004413B">
          <w:rPr>
            <w:rFonts w:ascii="Times New Roman" w:hAnsi="Times New Roman"/>
          </w:rPr>
          <w:instrText xml:space="preserve"> PAGE   \* MERGEFORMAT </w:instrText>
        </w:r>
        <w:r w:rsidRPr="0004413B">
          <w:rPr>
            <w:rFonts w:ascii="Times New Roman" w:hAnsi="Times New Roman"/>
          </w:rPr>
          <w:fldChar w:fldCharType="separate"/>
        </w:r>
        <w:r w:rsidR="0088437E">
          <w:rPr>
            <w:rFonts w:ascii="Times New Roman" w:hAnsi="Times New Roman"/>
            <w:noProof/>
          </w:rPr>
          <w:t>2</w:t>
        </w:r>
        <w:r w:rsidRPr="0004413B">
          <w:rPr>
            <w:rFonts w:ascii="Times New Roman" w:hAnsi="Times New Roman"/>
          </w:rPr>
          <w:fldChar w:fldCharType="end"/>
        </w:r>
      </w:p>
    </w:sdtContent>
  </w:sdt>
  <w:p w:rsidR="00991EC6" w:rsidRDefault="00991E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6960"/>
    <w:multiLevelType w:val="hybridMultilevel"/>
    <w:tmpl w:val="814A5FA6"/>
    <w:lvl w:ilvl="0" w:tplc="6944EF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CD4D00"/>
    <w:multiLevelType w:val="hybridMultilevel"/>
    <w:tmpl w:val="C8A4C3C4"/>
    <w:lvl w:ilvl="0" w:tplc="0DD03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BF0398"/>
    <w:multiLevelType w:val="hybridMultilevel"/>
    <w:tmpl w:val="BAB0684E"/>
    <w:lvl w:ilvl="0" w:tplc="331AC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9BE"/>
    <w:rsid w:val="00002AA7"/>
    <w:rsid w:val="0004413B"/>
    <w:rsid w:val="000E3FED"/>
    <w:rsid w:val="001025BB"/>
    <w:rsid w:val="00152554"/>
    <w:rsid w:val="00197DEF"/>
    <w:rsid w:val="00207F2D"/>
    <w:rsid w:val="00222D06"/>
    <w:rsid w:val="002264DF"/>
    <w:rsid w:val="002314EB"/>
    <w:rsid w:val="002820A1"/>
    <w:rsid w:val="003E594A"/>
    <w:rsid w:val="00403ADC"/>
    <w:rsid w:val="00423FDA"/>
    <w:rsid w:val="00502B59"/>
    <w:rsid w:val="00503F4F"/>
    <w:rsid w:val="00516148"/>
    <w:rsid w:val="00522521"/>
    <w:rsid w:val="00637BDD"/>
    <w:rsid w:val="006535FC"/>
    <w:rsid w:val="00656C7B"/>
    <w:rsid w:val="006915D8"/>
    <w:rsid w:val="006C77C0"/>
    <w:rsid w:val="00731A00"/>
    <w:rsid w:val="007629BE"/>
    <w:rsid w:val="007B130F"/>
    <w:rsid w:val="007C1B07"/>
    <w:rsid w:val="00866B1C"/>
    <w:rsid w:val="0088437E"/>
    <w:rsid w:val="009031E0"/>
    <w:rsid w:val="009522F6"/>
    <w:rsid w:val="00991EC6"/>
    <w:rsid w:val="009D5182"/>
    <w:rsid w:val="009E07DD"/>
    <w:rsid w:val="00A17284"/>
    <w:rsid w:val="00A42C54"/>
    <w:rsid w:val="00A95F85"/>
    <w:rsid w:val="00AB61B4"/>
    <w:rsid w:val="00B626E6"/>
    <w:rsid w:val="00B87C21"/>
    <w:rsid w:val="00BE63D8"/>
    <w:rsid w:val="00C13A54"/>
    <w:rsid w:val="00C70FA1"/>
    <w:rsid w:val="00C74E6B"/>
    <w:rsid w:val="00CE0747"/>
    <w:rsid w:val="00CE237D"/>
    <w:rsid w:val="00D07929"/>
    <w:rsid w:val="00D566DE"/>
    <w:rsid w:val="00E15E30"/>
    <w:rsid w:val="00E3730F"/>
    <w:rsid w:val="00F428EC"/>
    <w:rsid w:val="00F442E5"/>
    <w:rsid w:val="00F716AD"/>
    <w:rsid w:val="00FB0DFB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D013"/>
  <w15:docId w15:val="{5DE5BCF8-47FC-4862-9DE0-93D11F01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A5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1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3A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zaharov.vyacheslav</dc:creator>
  <cp:lastModifiedBy>Яруллина_АИ</cp:lastModifiedBy>
  <cp:revision>12</cp:revision>
  <cp:lastPrinted>2024-05-23T06:34:00Z</cp:lastPrinted>
  <dcterms:created xsi:type="dcterms:W3CDTF">2024-05-06T12:31:00Z</dcterms:created>
  <dcterms:modified xsi:type="dcterms:W3CDTF">2024-06-19T06:22:00Z</dcterms:modified>
</cp:coreProperties>
</file>