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1A" w:rsidRPr="00A16243" w:rsidRDefault="0064121A" w:rsidP="006412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4121A" w:rsidRPr="00A16243" w:rsidRDefault="0064121A" w:rsidP="006412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121A" w:rsidRPr="00A16243" w:rsidRDefault="0064121A" w:rsidP="006412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121A" w:rsidRPr="00A16243" w:rsidRDefault="0064121A" w:rsidP="006412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121A" w:rsidRPr="00A16243" w:rsidRDefault="0064121A" w:rsidP="006412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121A" w:rsidRPr="00A16243" w:rsidRDefault="0064121A" w:rsidP="006412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121A" w:rsidRPr="00A16243" w:rsidRDefault="0064121A" w:rsidP="006412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121A" w:rsidRPr="00A16243" w:rsidRDefault="0064121A" w:rsidP="006412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B49A8" w:rsidRDefault="00BB49A8" w:rsidP="0064121A">
      <w:pPr>
        <w:pStyle w:val="ConsPlusTitle"/>
        <w:ind w:left="284"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статью 2 Закона Республики Татарстан</w:t>
      </w:r>
      <w:r>
        <w:rPr>
          <w:rFonts w:ascii="Times New Roman" w:hAnsi="Times New Roman"/>
          <w:sz w:val="28"/>
          <w:szCs w:val="28"/>
        </w:rPr>
        <w:br/>
        <w:t>«О дополнительных ограничениях времени, условий и мест розничной продажи алкогольной продукции на территории Республики Татарстан</w:t>
      </w:r>
      <w:r>
        <w:rPr>
          <w:rFonts w:ascii="Times New Roman" w:hAnsi="Times New Roman"/>
          <w:sz w:val="28"/>
          <w:szCs w:val="28"/>
        </w:rPr>
        <w:br/>
        <w:t>и признании утратившими силу некоторых законодательных актов Республики Татарстан»</w:t>
      </w:r>
    </w:p>
    <w:p w:rsidR="0064121A" w:rsidRPr="00827833" w:rsidRDefault="0064121A" w:rsidP="006412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121A" w:rsidRPr="00827833" w:rsidRDefault="0064121A" w:rsidP="006412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121A" w:rsidRPr="00766D0D" w:rsidRDefault="0064121A" w:rsidP="006412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66D0D">
        <w:rPr>
          <w:rFonts w:ascii="Times New Roman" w:hAnsi="Times New Roman"/>
          <w:sz w:val="28"/>
          <w:szCs w:val="28"/>
        </w:rPr>
        <w:t>Принят</w:t>
      </w:r>
    </w:p>
    <w:p w:rsidR="0064121A" w:rsidRPr="00766D0D" w:rsidRDefault="0064121A" w:rsidP="006412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66D0D">
        <w:rPr>
          <w:rFonts w:ascii="Times New Roman" w:hAnsi="Times New Roman"/>
          <w:sz w:val="28"/>
          <w:szCs w:val="28"/>
        </w:rPr>
        <w:t>Государственным Советом</w:t>
      </w:r>
    </w:p>
    <w:p w:rsidR="0064121A" w:rsidRPr="00766D0D" w:rsidRDefault="0064121A" w:rsidP="006412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66D0D">
        <w:rPr>
          <w:rFonts w:ascii="Times New Roman" w:hAnsi="Times New Roman"/>
          <w:sz w:val="28"/>
          <w:szCs w:val="28"/>
        </w:rPr>
        <w:t>Республики Татарстан</w:t>
      </w:r>
    </w:p>
    <w:p w:rsidR="0064121A" w:rsidRDefault="0064121A" w:rsidP="006412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июля</w:t>
      </w:r>
      <w:r w:rsidRPr="00766D0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66D0D">
        <w:rPr>
          <w:rFonts w:ascii="Times New Roman" w:hAnsi="Times New Roman"/>
          <w:sz w:val="28"/>
          <w:szCs w:val="28"/>
        </w:rPr>
        <w:t xml:space="preserve"> года</w:t>
      </w:r>
    </w:p>
    <w:p w:rsidR="0064121A" w:rsidRPr="00827833" w:rsidRDefault="0064121A" w:rsidP="00641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121A" w:rsidRPr="00827833" w:rsidRDefault="0064121A" w:rsidP="00641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9A8" w:rsidRDefault="00BB49A8" w:rsidP="00641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BB49A8" w:rsidRDefault="00BB49A8" w:rsidP="00641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в статью 2 Закона Республики Татарстан от 6 марта 2015 года</w:t>
      </w:r>
      <w:r>
        <w:rPr>
          <w:rFonts w:eastAsia="Calibri"/>
          <w:sz w:val="28"/>
          <w:szCs w:val="28"/>
          <w:lang w:eastAsia="en-US"/>
        </w:rPr>
        <w:br/>
        <w:t>№ 10-ЗРТ «О дополнительных ограничениях времени,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Татарстан» (Ведомости Государственного Совета Татарстана, 2015, № 3, № 4, № 7 (I часть); 2016, № 1 – 2; Собрание законодательства Республики Татарстан, 2017, № 27</w:t>
      </w:r>
      <w:r w:rsidR="006412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(часть I); 2020, № 77 (часть I); 2022, № 24 (часть I) следующие изменения: </w:t>
      </w: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абзац первый изложить в следующей редакции:</w:t>
      </w: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«1. На территории Республики Татарстан не допускается розничная продажа алкогольной продукции:»;</w:t>
      </w: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49A8" w:rsidRDefault="00E72181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дополнить пунктом 2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 w:rsidR="00BB49A8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BB49A8" w:rsidRDefault="00E72181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 w:rsidR="00BB49A8">
        <w:rPr>
          <w:rFonts w:eastAsia="Calibri"/>
          <w:sz w:val="28"/>
          <w:szCs w:val="28"/>
          <w:lang w:eastAsia="en-US"/>
        </w:rPr>
        <w:t>) с 22 часов до 10 часов при оказании услуг общественного питания</w:t>
      </w:r>
      <w:r w:rsidR="00BB49A8">
        <w:rPr>
          <w:rFonts w:eastAsia="Calibri"/>
          <w:sz w:val="28"/>
          <w:szCs w:val="28"/>
          <w:lang w:eastAsia="en-US"/>
        </w:rPr>
        <w:br/>
        <w:t>в объектах общественного питания (за исключением ресторанов), расположенных</w:t>
      </w:r>
      <w:r w:rsidR="00BB49A8">
        <w:rPr>
          <w:rFonts w:eastAsia="Calibri"/>
          <w:sz w:val="28"/>
          <w:szCs w:val="28"/>
          <w:lang w:eastAsia="en-US"/>
        </w:rPr>
        <w:br/>
        <w:t>в многоквартирных домах и (или) на прилегающих к ним территориях;»;</w:t>
      </w: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="00AA72FD">
        <w:rPr>
          <w:rFonts w:eastAsia="Calibri"/>
          <w:sz w:val="28"/>
          <w:szCs w:val="28"/>
          <w:lang w:eastAsia="en-US"/>
        </w:rPr>
        <w:t xml:space="preserve">абзац первый </w:t>
      </w:r>
      <w:r>
        <w:rPr>
          <w:rFonts w:eastAsia="Calibri"/>
          <w:sz w:val="28"/>
          <w:szCs w:val="28"/>
          <w:lang w:eastAsia="en-US"/>
        </w:rPr>
        <w:t>пункт</w:t>
      </w:r>
      <w:r w:rsidR="00AA72FD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3 после слов «50 квадратных метров» дополнить словами «без учета площади сезонного зала (зоны) обслуживания посетителей»;</w:t>
      </w: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пункт 4 после слов «100 квадратных метров» дополнить словами «без учета площади сезонного зала (зоны) обслуживания посетителей, находящихся»;</w:t>
      </w: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дополнить частью 2 следующего содержания:</w:t>
      </w:r>
    </w:p>
    <w:p w:rsidR="00BB49A8" w:rsidRDefault="00BB49A8" w:rsidP="0064121A">
      <w:pPr>
        <w:pStyle w:val="ConsPlusNormal"/>
        <w:ind w:firstLine="709"/>
        <w:jc w:val="both"/>
        <w:rPr>
          <w:i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«2. На территории Республики Татарстан розничная продажа пива и пивных напитков, сидра, </w:t>
      </w:r>
      <w:proofErr w:type="spellStart"/>
      <w:r>
        <w:rPr>
          <w:rFonts w:eastAsia="Calibri"/>
          <w:sz w:val="28"/>
          <w:szCs w:val="28"/>
          <w:lang w:eastAsia="en-US"/>
        </w:rPr>
        <w:t>пуаре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медовухи при оказании услуг общественного питания осуществляется только в таких объектах общественного питания, как рестораны, бары, кафе, буфеты, в том числе расположенных в многоквартирных домах и (или) </w:t>
      </w:r>
      <w:r w:rsidR="00C03B32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на прилегающих к ним территориях.».</w:t>
      </w:r>
    </w:p>
    <w:p w:rsidR="0064121A" w:rsidRDefault="0064121A" w:rsidP="0064121A">
      <w:pPr>
        <w:pStyle w:val="1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B49A8" w:rsidRDefault="00BB49A8" w:rsidP="0064121A">
      <w:pPr>
        <w:pStyle w:val="1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BB49A8" w:rsidRDefault="00BB49A8" w:rsidP="0064121A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Настоящий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BB49A8" w:rsidRDefault="00BB49A8" w:rsidP="006412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Пункты 1, 2 и 5 статьи 1 настоящего Закона вступают в силу с 1 марта</w:t>
      </w:r>
      <w:r>
        <w:rPr>
          <w:rFonts w:eastAsia="Calibri"/>
          <w:sz w:val="28"/>
          <w:szCs w:val="28"/>
          <w:lang w:eastAsia="en-US"/>
        </w:rPr>
        <w:br/>
        <w:t xml:space="preserve">2025 </w:t>
      </w:r>
      <w:r w:rsidR="0071205D">
        <w:rPr>
          <w:rFonts w:eastAsia="Calibri"/>
          <w:sz w:val="28"/>
          <w:szCs w:val="28"/>
          <w:lang w:eastAsia="en-US"/>
        </w:rPr>
        <w:t>года</w:t>
      </w:r>
      <w:r w:rsidR="00F8119A">
        <w:rPr>
          <w:rFonts w:eastAsia="Calibri"/>
          <w:sz w:val="28"/>
          <w:szCs w:val="28"/>
          <w:lang w:eastAsia="en-US"/>
        </w:rPr>
        <w:t>.</w:t>
      </w:r>
    </w:p>
    <w:p w:rsidR="00BB49A8" w:rsidRDefault="00854396" w:rsidP="0064121A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Действие положений пунктов 3 и 4 статьи 2 Закона Республики Татарстан </w:t>
      </w:r>
      <w:r>
        <w:rPr>
          <w:rFonts w:eastAsia="Calibri"/>
          <w:sz w:val="28"/>
          <w:szCs w:val="28"/>
          <w:lang w:eastAsia="en-US"/>
        </w:rPr>
        <w:br/>
        <w:t xml:space="preserve">от 6 марта 2015 года № 10-ЗРТ «О дополнительных ограничениях времени,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Татарстан» (в редакции настоящего Закона) распространяется </w:t>
      </w:r>
      <w:r>
        <w:rPr>
          <w:rFonts w:eastAsia="Calibri"/>
          <w:sz w:val="28"/>
          <w:szCs w:val="28"/>
          <w:lang w:eastAsia="en-US"/>
        </w:rPr>
        <w:br/>
        <w:t>на правоотношения, возникшие с 1 июня 2024 года.</w:t>
      </w:r>
    </w:p>
    <w:p w:rsidR="00BB49A8" w:rsidRDefault="00BB49A8" w:rsidP="0064121A">
      <w:pPr>
        <w:pStyle w:val="1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682E15" w:rsidRDefault="00682E15" w:rsidP="0064121A">
      <w:pPr>
        <w:pStyle w:val="1"/>
        <w:widowControl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bidi="ru-RU"/>
        </w:rPr>
      </w:pPr>
    </w:p>
    <w:p w:rsidR="0064121A" w:rsidRDefault="0064121A" w:rsidP="00641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(Раис) </w:t>
      </w:r>
    </w:p>
    <w:p w:rsidR="00E74517" w:rsidRDefault="0064121A" w:rsidP="006412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Р.Н. </w:t>
      </w:r>
      <w:proofErr w:type="spellStart"/>
      <w:r>
        <w:rPr>
          <w:rFonts w:ascii="Times New Roman" w:hAnsi="Times New Roman"/>
          <w:sz w:val="28"/>
          <w:szCs w:val="28"/>
        </w:rPr>
        <w:t>Минниханов</w:t>
      </w:r>
      <w:proofErr w:type="spellEnd"/>
    </w:p>
    <w:p w:rsidR="00D54BEE" w:rsidRDefault="00D54BEE" w:rsidP="006412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54BEE" w:rsidRPr="00D54BEE" w:rsidRDefault="00D54BEE" w:rsidP="00D54BEE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hAnsi="Times New Roman"/>
          <w:sz w:val="28"/>
          <w:szCs w:val="28"/>
          <w:lang w:val="tt-RU"/>
        </w:rPr>
      </w:pPr>
      <w:r w:rsidRPr="00D54BEE">
        <w:rPr>
          <w:rFonts w:ascii="Times New Roman" w:hAnsi="Times New Roman"/>
          <w:sz w:val="28"/>
          <w:szCs w:val="28"/>
          <w:lang w:val="tt-RU"/>
        </w:rPr>
        <w:t>Казань, Кремль</w:t>
      </w:r>
    </w:p>
    <w:p w:rsidR="00D54BEE" w:rsidRPr="00D54BEE" w:rsidRDefault="00B14C0B" w:rsidP="00D54BEE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26</w:t>
      </w:r>
      <w:r w:rsidR="00D54BEE" w:rsidRPr="00D54BEE">
        <w:rPr>
          <w:rFonts w:ascii="Times New Roman" w:hAnsi="Times New Roman"/>
          <w:sz w:val="28"/>
          <w:szCs w:val="28"/>
        </w:rPr>
        <w:t xml:space="preserve"> </w:t>
      </w:r>
      <w:r w:rsidR="00D54BEE" w:rsidRPr="00D54BEE">
        <w:rPr>
          <w:rFonts w:ascii="Times New Roman" w:hAnsi="Times New Roman"/>
          <w:sz w:val="28"/>
          <w:szCs w:val="28"/>
          <w:lang w:val="tt-RU"/>
        </w:rPr>
        <w:t>ию</w:t>
      </w:r>
      <w:r w:rsidR="00D54BEE" w:rsidRPr="00D54BEE">
        <w:rPr>
          <w:rFonts w:ascii="Times New Roman" w:hAnsi="Times New Roman"/>
          <w:sz w:val="28"/>
          <w:szCs w:val="28"/>
        </w:rPr>
        <w:t>л</w:t>
      </w:r>
      <w:r w:rsidR="00D54BEE" w:rsidRPr="00D54BEE">
        <w:rPr>
          <w:rFonts w:ascii="Times New Roman" w:hAnsi="Times New Roman"/>
          <w:sz w:val="28"/>
          <w:szCs w:val="28"/>
          <w:lang w:val="tt-RU"/>
        </w:rPr>
        <w:t>я 2024 года</w:t>
      </w:r>
    </w:p>
    <w:p w:rsidR="00D54BEE" w:rsidRDefault="00D54BEE" w:rsidP="00D54B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4BEE">
        <w:rPr>
          <w:rFonts w:ascii="Times New Roman" w:hAnsi="Times New Roman"/>
          <w:sz w:val="28"/>
          <w:szCs w:val="28"/>
          <w:lang w:val="tt-RU"/>
        </w:rPr>
        <w:t xml:space="preserve">№ </w:t>
      </w:r>
      <w:r w:rsidR="00B14C0B">
        <w:rPr>
          <w:rFonts w:ascii="Times New Roman" w:hAnsi="Times New Roman"/>
          <w:sz w:val="28"/>
          <w:szCs w:val="28"/>
          <w:lang w:val="tt-RU"/>
        </w:rPr>
        <w:t>59</w:t>
      </w:r>
      <w:bookmarkStart w:id="0" w:name="_GoBack"/>
      <w:bookmarkEnd w:id="0"/>
      <w:r w:rsidRPr="00D54BEE">
        <w:rPr>
          <w:rFonts w:ascii="Times New Roman" w:hAnsi="Times New Roman"/>
          <w:sz w:val="28"/>
          <w:szCs w:val="28"/>
          <w:lang w:val="tt-RU"/>
        </w:rPr>
        <w:t>-ЗРТ</w:t>
      </w:r>
    </w:p>
    <w:p w:rsidR="00D54BEE" w:rsidRPr="00D35D93" w:rsidRDefault="00D54BEE" w:rsidP="0064121A">
      <w:pPr>
        <w:spacing w:line="240" w:lineRule="auto"/>
        <w:jc w:val="both"/>
      </w:pPr>
    </w:p>
    <w:sectPr w:rsidR="00D54BEE" w:rsidRPr="00D35D93" w:rsidSect="00BB49A8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C0" w:rsidRDefault="00084DC0" w:rsidP="00BB49A8">
      <w:pPr>
        <w:spacing w:after="0" w:line="240" w:lineRule="auto"/>
      </w:pPr>
      <w:r>
        <w:separator/>
      </w:r>
    </w:p>
  </w:endnote>
  <w:endnote w:type="continuationSeparator" w:id="0">
    <w:p w:rsidR="00084DC0" w:rsidRDefault="00084DC0" w:rsidP="00BB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C0" w:rsidRDefault="00084DC0" w:rsidP="00BB49A8">
      <w:pPr>
        <w:spacing w:after="0" w:line="240" w:lineRule="auto"/>
      </w:pPr>
      <w:r>
        <w:separator/>
      </w:r>
    </w:p>
  </w:footnote>
  <w:footnote w:type="continuationSeparator" w:id="0">
    <w:p w:rsidR="00084DC0" w:rsidRDefault="00084DC0" w:rsidP="00BB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57343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B49A8" w:rsidRPr="00BB49A8" w:rsidRDefault="00BB49A8" w:rsidP="00BB49A8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BB49A8">
          <w:rPr>
            <w:rFonts w:ascii="Times New Roman" w:hAnsi="Times New Roman"/>
            <w:sz w:val="28"/>
            <w:szCs w:val="28"/>
          </w:rPr>
          <w:fldChar w:fldCharType="begin"/>
        </w:r>
        <w:r w:rsidRPr="00BB49A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B49A8">
          <w:rPr>
            <w:rFonts w:ascii="Times New Roman" w:hAnsi="Times New Roman"/>
            <w:sz w:val="28"/>
            <w:szCs w:val="28"/>
          </w:rPr>
          <w:fldChar w:fldCharType="separate"/>
        </w:r>
        <w:r w:rsidR="00B14C0B">
          <w:rPr>
            <w:rFonts w:ascii="Times New Roman" w:hAnsi="Times New Roman"/>
            <w:noProof/>
            <w:sz w:val="28"/>
            <w:szCs w:val="28"/>
          </w:rPr>
          <w:t>2</w:t>
        </w:r>
        <w:r w:rsidRPr="00BB49A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A8"/>
    <w:rsid w:val="00084DC0"/>
    <w:rsid w:val="000B7D7C"/>
    <w:rsid w:val="00365989"/>
    <w:rsid w:val="00426880"/>
    <w:rsid w:val="00585662"/>
    <w:rsid w:val="0064121A"/>
    <w:rsid w:val="00682E15"/>
    <w:rsid w:val="00695B62"/>
    <w:rsid w:val="00697BAE"/>
    <w:rsid w:val="0071205D"/>
    <w:rsid w:val="007A3C40"/>
    <w:rsid w:val="007D6342"/>
    <w:rsid w:val="00854396"/>
    <w:rsid w:val="00951D7E"/>
    <w:rsid w:val="00A16243"/>
    <w:rsid w:val="00AA72FD"/>
    <w:rsid w:val="00B14C0B"/>
    <w:rsid w:val="00BB49A8"/>
    <w:rsid w:val="00C03B32"/>
    <w:rsid w:val="00D35D93"/>
    <w:rsid w:val="00D54BEE"/>
    <w:rsid w:val="00E72181"/>
    <w:rsid w:val="00E74517"/>
    <w:rsid w:val="00EA07EC"/>
    <w:rsid w:val="00F406D7"/>
    <w:rsid w:val="00F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36AE"/>
  <w15:docId w15:val="{4C4D3D5E-32C2-4C20-9661-86D61B2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9A8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  <w:locked/>
    <w:rsid w:val="00BB49A8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BB49A8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eastAsiaTheme="minorHAnsi" w:hAnsi="Times New Roman"/>
      <w:spacing w:val="1"/>
      <w:sz w:val="26"/>
      <w:szCs w:val="26"/>
    </w:rPr>
  </w:style>
  <w:style w:type="paragraph" w:customStyle="1" w:styleId="ConsPlusNormal">
    <w:name w:val="ConsPlusNormal"/>
    <w:rsid w:val="00BB49A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49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49A8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B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49A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7</cp:revision>
  <dcterms:created xsi:type="dcterms:W3CDTF">2024-07-02T08:33:00Z</dcterms:created>
  <dcterms:modified xsi:type="dcterms:W3CDTF">2024-07-26T06:11:00Z</dcterms:modified>
</cp:coreProperties>
</file>