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23" w:rsidRPr="00284F9F" w:rsidRDefault="00416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Default="00F77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Default="00F77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Default="00F77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Default="00F77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Default="00F77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Default="00F77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Default="00F77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6723" w:rsidRPr="00284F9F" w:rsidRDefault="00416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F9F">
        <w:rPr>
          <w:rFonts w:ascii="Times New Roman" w:hAnsi="Times New Roman" w:cs="Times New Roman"/>
          <w:sz w:val="28"/>
          <w:szCs w:val="28"/>
        </w:rPr>
        <w:t xml:space="preserve">О </w:t>
      </w:r>
      <w:r w:rsidR="004328D2" w:rsidRPr="00284F9F">
        <w:rPr>
          <w:rFonts w:ascii="Times New Roman" w:hAnsi="Times New Roman" w:cs="Times New Roman"/>
          <w:sz w:val="28"/>
          <w:szCs w:val="28"/>
        </w:rPr>
        <w:t>признании утратившим силу</w:t>
      </w:r>
      <w:r w:rsidRPr="00284F9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B2DB6" w:rsidRPr="00284F9F">
          <w:rPr>
            <w:rFonts w:ascii="Times New Roman" w:hAnsi="Times New Roman" w:cs="Times New Roman"/>
            <w:sz w:val="28"/>
            <w:szCs w:val="28"/>
          </w:rPr>
          <w:t>абзаца десятого статьи 41</w:t>
        </w:r>
      </w:hyperlink>
    </w:p>
    <w:p w:rsidR="00416723" w:rsidRDefault="00416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F9F">
        <w:rPr>
          <w:rFonts w:ascii="Times New Roman" w:hAnsi="Times New Roman" w:cs="Times New Roman"/>
          <w:sz w:val="28"/>
          <w:szCs w:val="28"/>
        </w:rPr>
        <w:t>Бюджетного кодекса Республики Татарстан</w:t>
      </w:r>
    </w:p>
    <w:p w:rsidR="00F77D25" w:rsidRDefault="00F77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Default="00F77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Pr="006E711B" w:rsidRDefault="00F77D25" w:rsidP="00F77D25">
      <w:pPr>
        <w:pStyle w:val="a6"/>
        <w:spacing w:after="0"/>
        <w:ind w:left="0" w:right="-1"/>
        <w:jc w:val="right"/>
        <w:rPr>
          <w:rFonts w:ascii="Times New Roman" w:hAnsi="Times New Roman" w:cs="Times New Roman"/>
          <w:sz w:val="28"/>
          <w:szCs w:val="28"/>
        </w:rPr>
      </w:pPr>
      <w:r w:rsidRPr="006E711B">
        <w:rPr>
          <w:rFonts w:ascii="Times New Roman" w:hAnsi="Times New Roman" w:cs="Times New Roman"/>
          <w:sz w:val="28"/>
          <w:szCs w:val="28"/>
        </w:rPr>
        <w:t>Принят</w:t>
      </w:r>
    </w:p>
    <w:p w:rsidR="00F77D25" w:rsidRPr="006E711B" w:rsidRDefault="00F77D25" w:rsidP="00F77D25">
      <w:pPr>
        <w:pStyle w:val="a6"/>
        <w:spacing w:after="0"/>
        <w:ind w:left="0" w:right="-1"/>
        <w:jc w:val="right"/>
        <w:rPr>
          <w:rFonts w:ascii="Times New Roman" w:hAnsi="Times New Roman" w:cs="Times New Roman"/>
          <w:sz w:val="28"/>
          <w:szCs w:val="28"/>
        </w:rPr>
      </w:pPr>
      <w:r w:rsidRPr="006E711B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F77D25" w:rsidRPr="006E711B" w:rsidRDefault="00F77D25" w:rsidP="00F77D25">
      <w:pPr>
        <w:pStyle w:val="a6"/>
        <w:spacing w:after="0"/>
        <w:ind w:left="0" w:right="-1"/>
        <w:jc w:val="right"/>
        <w:rPr>
          <w:rFonts w:ascii="Times New Roman" w:hAnsi="Times New Roman" w:cs="Times New Roman"/>
          <w:sz w:val="28"/>
          <w:szCs w:val="28"/>
        </w:rPr>
      </w:pPr>
      <w:r w:rsidRPr="006E711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77D25" w:rsidRPr="00F77D25" w:rsidRDefault="00F77D25" w:rsidP="00F77D2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71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E56366" w:rsidRPr="00E56366">
        <w:rPr>
          <w:rFonts w:ascii="Times New Roman" w:hAnsi="Times New Roman" w:cs="Times New Roman"/>
          <w:b w:val="0"/>
          <w:sz w:val="28"/>
          <w:szCs w:val="28"/>
        </w:rPr>
        <w:t>18 апреля</w:t>
      </w:r>
      <w:r w:rsidRPr="00E56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7D25">
        <w:rPr>
          <w:rFonts w:ascii="Times New Roman" w:hAnsi="Times New Roman" w:cs="Times New Roman"/>
          <w:b w:val="0"/>
          <w:sz w:val="28"/>
          <w:szCs w:val="28"/>
        </w:rPr>
        <w:t>202</w:t>
      </w:r>
      <w:r w:rsidR="00E56366">
        <w:rPr>
          <w:rFonts w:ascii="Times New Roman" w:hAnsi="Times New Roman" w:cs="Times New Roman"/>
          <w:b w:val="0"/>
          <w:sz w:val="28"/>
          <w:szCs w:val="28"/>
        </w:rPr>
        <w:t>5</w:t>
      </w:r>
      <w:r w:rsidRPr="00F77D25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416723" w:rsidRDefault="004167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7D25" w:rsidRPr="00284F9F" w:rsidRDefault="00F77D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6723" w:rsidRPr="00284F9F" w:rsidRDefault="004167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4F9F">
        <w:rPr>
          <w:rFonts w:ascii="Times New Roman" w:hAnsi="Times New Roman" w:cs="Times New Roman"/>
          <w:sz w:val="28"/>
          <w:szCs w:val="28"/>
        </w:rPr>
        <w:t>Статья 1</w:t>
      </w:r>
    </w:p>
    <w:p w:rsidR="00416723" w:rsidRPr="00284F9F" w:rsidRDefault="0041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723" w:rsidRPr="00284F9F" w:rsidRDefault="00875EE5" w:rsidP="00DB2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4186A" w:rsidRPr="00284F9F">
          <w:rPr>
            <w:rFonts w:ascii="Times New Roman" w:hAnsi="Times New Roman" w:cs="Times New Roman"/>
            <w:sz w:val="28"/>
            <w:szCs w:val="28"/>
          </w:rPr>
          <w:t>А</w:t>
        </w:r>
        <w:r w:rsidR="00416723" w:rsidRPr="00284F9F">
          <w:rPr>
            <w:rFonts w:ascii="Times New Roman" w:hAnsi="Times New Roman" w:cs="Times New Roman"/>
            <w:sz w:val="28"/>
            <w:szCs w:val="28"/>
          </w:rPr>
          <w:t>бзац десят</w:t>
        </w:r>
        <w:r w:rsidR="00A4186A" w:rsidRPr="00284F9F">
          <w:rPr>
            <w:rFonts w:ascii="Times New Roman" w:hAnsi="Times New Roman" w:cs="Times New Roman"/>
            <w:sz w:val="28"/>
            <w:szCs w:val="28"/>
          </w:rPr>
          <w:t>ый</w:t>
        </w:r>
        <w:r w:rsidR="00416723" w:rsidRPr="00284F9F">
          <w:rPr>
            <w:rFonts w:ascii="Times New Roman" w:hAnsi="Times New Roman" w:cs="Times New Roman"/>
            <w:sz w:val="28"/>
            <w:szCs w:val="28"/>
          </w:rPr>
          <w:t xml:space="preserve"> статьи 41</w:t>
        </w:r>
      </w:hyperlink>
      <w:r w:rsidR="00416723" w:rsidRPr="00284F9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 </w:t>
      </w:r>
      <w:r w:rsidR="000A3663" w:rsidRPr="00284F9F">
        <w:rPr>
          <w:rFonts w:ascii="Times New Roman" w:hAnsi="Times New Roman" w:cs="Times New Roman"/>
          <w:sz w:val="28"/>
          <w:szCs w:val="28"/>
        </w:rPr>
        <w:t>(Ведомости Государственного Совета Татарстана, 2004, № 4</w:t>
      </w:r>
      <w:r w:rsidR="00F77D25">
        <w:rPr>
          <w:rFonts w:ascii="Times New Roman" w:hAnsi="Times New Roman" w:cs="Times New Roman"/>
          <w:sz w:val="28"/>
          <w:szCs w:val="28"/>
        </w:rPr>
        <w:t xml:space="preserve"> </w:t>
      </w:r>
      <w:r w:rsidR="00F77D25" w:rsidRPr="006E71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7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663" w:rsidRPr="00284F9F">
        <w:rPr>
          <w:rFonts w:ascii="Times New Roman" w:hAnsi="Times New Roman" w:cs="Times New Roman"/>
          <w:sz w:val="28"/>
          <w:szCs w:val="28"/>
        </w:rPr>
        <w:t>5; 2005, № 6 (II часть), № 10 (I часть), № 12 (IV часть); 2006, № 6 (I часть), № 12 (I часть); 2007, № 8, № 10; 2008, № 8 (III часть), № 10 (I часть); 2009, № 7</w:t>
      </w:r>
      <w:r w:rsidR="00F77D25">
        <w:rPr>
          <w:rFonts w:ascii="Times New Roman" w:hAnsi="Times New Roman" w:cs="Times New Roman"/>
          <w:sz w:val="28"/>
          <w:szCs w:val="28"/>
        </w:rPr>
        <w:t xml:space="preserve"> </w:t>
      </w:r>
      <w:r w:rsidR="00F77D25" w:rsidRPr="006E71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7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663" w:rsidRPr="00284F9F">
        <w:rPr>
          <w:rFonts w:ascii="Times New Roman" w:hAnsi="Times New Roman" w:cs="Times New Roman"/>
          <w:sz w:val="28"/>
          <w:szCs w:val="28"/>
        </w:rPr>
        <w:t>8 (I часть), № 12</w:t>
      </w:r>
      <w:r w:rsidR="00286924">
        <w:rPr>
          <w:rFonts w:ascii="Times New Roman" w:hAnsi="Times New Roman" w:cs="Times New Roman"/>
          <w:sz w:val="28"/>
          <w:szCs w:val="28"/>
        </w:rPr>
        <w:t xml:space="preserve"> </w:t>
      </w:r>
      <w:r w:rsidR="000A3663" w:rsidRPr="00284F9F">
        <w:rPr>
          <w:rFonts w:ascii="Times New Roman" w:hAnsi="Times New Roman" w:cs="Times New Roman"/>
          <w:sz w:val="28"/>
          <w:szCs w:val="28"/>
        </w:rPr>
        <w:t>(I часть); 2010, № 7 (II часть), № 12 (I часть); 2011, № 8 (I часть), № 11 (I часть),</w:t>
      </w:r>
      <w:r w:rsidR="00286924">
        <w:rPr>
          <w:rFonts w:ascii="Times New Roman" w:hAnsi="Times New Roman" w:cs="Times New Roman"/>
          <w:sz w:val="28"/>
          <w:szCs w:val="28"/>
        </w:rPr>
        <w:t xml:space="preserve"> </w:t>
      </w:r>
      <w:r w:rsidR="000A3663" w:rsidRPr="00284F9F">
        <w:rPr>
          <w:rFonts w:ascii="Times New Roman" w:hAnsi="Times New Roman" w:cs="Times New Roman"/>
          <w:sz w:val="28"/>
          <w:szCs w:val="28"/>
        </w:rPr>
        <w:t xml:space="preserve">№ 11 (II часть); 2012, </w:t>
      </w:r>
      <w:r w:rsidR="00F77D25">
        <w:rPr>
          <w:rFonts w:ascii="Times New Roman" w:hAnsi="Times New Roman" w:cs="Times New Roman"/>
          <w:sz w:val="28"/>
          <w:szCs w:val="28"/>
        </w:rPr>
        <w:t xml:space="preserve">   </w:t>
      </w:r>
      <w:r w:rsidR="00286924">
        <w:rPr>
          <w:rFonts w:ascii="Times New Roman" w:hAnsi="Times New Roman" w:cs="Times New Roman"/>
          <w:sz w:val="28"/>
          <w:szCs w:val="28"/>
        </w:rPr>
        <w:t xml:space="preserve">   </w:t>
      </w:r>
      <w:r w:rsidR="000A3663" w:rsidRPr="00284F9F">
        <w:rPr>
          <w:rFonts w:ascii="Times New Roman" w:hAnsi="Times New Roman" w:cs="Times New Roman"/>
          <w:sz w:val="28"/>
          <w:szCs w:val="28"/>
        </w:rPr>
        <w:t>№ 11 (I часть); 2013, № 7, № 10, № 11 (I часть); 2014, № 5,</w:t>
      </w:r>
      <w:r w:rsidR="00286924">
        <w:rPr>
          <w:rFonts w:ascii="Times New Roman" w:hAnsi="Times New Roman" w:cs="Times New Roman"/>
          <w:sz w:val="28"/>
          <w:szCs w:val="28"/>
        </w:rPr>
        <w:t xml:space="preserve"> </w:t>
      </w:r>
      <w:r w:rsidR="000A3663" w:rsidRPr="00284F9F">
        <w:rPr>
          <w:rFonts w:ascii="Times New Roman" w:hAnsi="Times New Roman" w:cs="Times New Roman"/>
          <w:sz w:val="28"/>
          <w:szCs w:val="28"/>
        </w:rPr>
        <w:t>№ 12 (III часть); 2015,</w:t>
      </w:r>
      <w:r w:rsidR="00286924">
        <w:rPr>
          <w:rFonts w:ascii="Times New Roman" w:hAnsi="Times New Roman" w:cs="Times New Roman"/>
          <w:sz w:val="28"/>
          <w:szCs w:val="28"/>
        </w:rPr>
        <w:t xml:space="preserve"> </w:t>
      </w:r>
      <w:r w:rsidR="000A3663" w:rsidRPr="00284F9F">
        <w:rPr>
          <w:rFonts w:ascii="Times New Roman" w:hAnsi="Times New Roman" w:cs="Times New Roman"/>
          <w:sz w:val="28"/>
          <w:szCs w:val="28"/>
        </w:rPr>
        <w:t>№ 7 (I часть); 2016, № 3, № 6 (III часть), № 9 (II часть); Собрание законодательства Республики Татарстан, 2017, № 1 (часть I), № 76</w:t>
      </w:r>
      <w:r w:rsidR="00286924">
        <w:rPr>
          <w:rFonts w:ascii="Times New Roman" w:hAnsi="Times New Roman" w:cs="Times New Roman"/>
          <w:sz w:val="28"/>
          <w:szCs w:val="28"/>
        </w:rPr>
        <w:t xml:space="preserve"> </w:t>
      </w:r>
      <w:r w:rsidR="000A3663" w:rsidRPr="00284F9F">
        <w:rPr>
          <w:rFonts w:ascii="Times New Roman" w:hAnsi="Times New Roman" w:cs="Times New Roman"/>
          <w:sz w:val="28"/>
          <w:szCs w:val="28"/>
        </w:rPr>
        <w:t>(часть I); 2018, № 22 (часть I), № 78 (часть I); 2019, № 2 (часть I), № 19 (часть I),</w:t>
      </w:r>
      <w:r w:rsidR="00286924">
        <w:rPr>
          <w:rFonts w:ascii="Times New Roman" w:hAnsi="Times New Roman" w:cs="Times New Roman"/>
          <w:sz w:val="28"/>
          <w:szCs w:val="28"/>
        </w:rPr>
        <w:t xml:space="preserve"> </w:t>
      </w:r>
      <w:r w:rsidR="000A3663" w:rsidRPr="00284F9F">
        <w:rPr>
          <w:rFonts w:ascii="Times New Roman" w:hAnsi="Times New Roman" w:cs="Times New Roman"/>
          <w:sz w:val="28"/>
          <w:szCs w:val="28"/>
        </w:rPr>
        <w:t xml:space="preserve">№ 79 (часть I); 2020, № 51 (часть I), № 57 (часть I), № 77 (часть I), № 94 (часть I); 2021, № 20 (часть I), № 77 (часть I); 2022, </w:t>
      </w:r>
      <w:r w:rsidR="00286924">
        <w:rPr>
          <w:rFonts w:ascii="Times New Roman" w:hAnsi="Times New Roman" w:cs="Times New Roman"/>
          <w:sz w:val="28"/>
          <w:szCs w:val="28"/>
        </w:rPr>
        <w:t xml:space="preserve">       </w:t>
      </w:r>
      <w:r w:rsidR="000A3663" w:rsidRPr="00284F9F">
        <w:rPr>
          <w:rFonts w:ascii="Times New Roman" w:hAnsi="Times New Roman" w:cs="Times New Roman"/>
          <w:sz w:val="28"/>
          <w:szCs w:val="28"/>
        </w:rPr>
        <w:t>№ 3 (часть I), № 34 (часть I), № 49</w:t>
      </w:r>
      <w:r w:rsidR="00F77D25">
        <w:rPr>
          <w:rFonts w:ascii="Times New Roman" w:hAnsi="Times New Roman" w:cs="Times New Roman"/>
          <w:sz w:val="28"/>
          <w:szCs w:val="28"/>
        </w:rPr>
        <w:t xml:space="preserve"> </w:t>
      </w:r>
      <w:r w:rsidR="000A3663" w:rsidRPr="00284F9F">
        <w:rPr>
          <w:rFonts w:ascii="Times New Roman" w:hAnsi="Times New Roman" w:cs="Times New Roman"/>
          <w:sz w:val="28"/>
          <w:szCs w:val="28"/>
        </w:rPr>
        <w:t>(часть I), № 83 (часть I); 2023, № 3 (часть I), № 20 (часть I), № 56 (часть I), № 73 (часть I); 2024, № 28 (часть I), № 45 (часть I), № 74 (часть I); 2025, № 18 (часть</w:t>
      </w:r>
      <w:r w:rsidR="00A4186A" w:rsidRPr="00284F9F">
        <w:rPr>
          <w:rFonts w:ascii="Times New Roman" w:hAnsi="Times New Roman" w:cs="Times New Roman"/>
          <w:sz w:val="28"/>
          <w:szCs w:val="28"/>
        </w:rPr>
        <w:t xml:space="preserve"> I</w:t>
      </w:r>
      <w:r w:rsidR="000A3663" w:rsidRPr="00284F9F">
        <w:rPr>
          <w:rFonts w:ascii="Times New Roman" w:hAnsi="Times New Roman" w:cs="Times New Roman"/>
          <w:sz w:val="28"/>
          <w:szCs w:val="28"/>
        </w:rPr>
        <w:t>)</w:t>
      </w:r>
      <w:r w:rsidR="00A4186A" w:rsidRPr="00284F9F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416723" w:rsidRPr="00284F9F" w:rsidRDefault="0041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723" w:rsidRPr="00284F9F" w:rsidRDefault="004167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4F9F">
        <w:rPr>
          <w:rFonts w:ascii="Times New Roman" w:hAnsi="Times New Roman" w:cs="Times New Roman"/>
          <w:sz w:val="28"/>
          <w:szCs w:val="28"/>
        </w:rPr>
        <w:t>Статья 2</w:t>
      </w:r>
    </w:p>
    <w:p w:rsidR="00416723" w:rsidRPr="00284F9F" w:rsidRDefault="0041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723" w:rsidRPr="00284F9F" w:rsidRDefault="0041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F9F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0A3663" w:rsidRPr="00284F9F">
        <w:rPr>
          <w:rFonts w:ascii="Times New Roman" w:hAnsi="Times New Roman" w:cs="Times New Roman"/>
          <w:sz w:val="28"/>
          <w:szCs w:val="28"/>
        </w:rPr>
        <w:t>с 1 января 2026 года</w:t>
      </w:r>
      <w:r w:rsidRPr="00284F9F">
        <w:rPr>
          <w:rFonts w:ascii="Times New Roman" w:hAnsi="Times New Roman" w:cs="Times New Roman"/>
          <w:sz w:val="28"/>
          <w:szCs w:val="28"/>
        </w:rPr>
        <w:t>.</w:t>
      </w:r>
    </w:p>
    <w:p w:rsidR="00416723" w:rsidRPr="00284F9F" w:rsidRDefault="0041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9F" w:rsidRPr="00284F9F" w:rsidRDefault="00284F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D25" w:rsidRPr="00F77D25" w:rsidRDefault="00F77D25" w:rsidP="00F77D25">
      <w:pPr>
        <w:widowControl w:val="0"/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D25">
        <w:rPr>
          <w:rFonts w:ascii="Times New Roman" w:hAnsi="Times New Roman" w:cs="Times New Roman"/>
          <w:sz w:val="28"/>
          <w:szCs w:val="28"/>
        </w:rPr>
        <w:t>Глава (Раис)</w:t>
      </w:r>
    </w:p>
    <w:p w:rsidR="00416723" w:rsidRDefault="00F77D25" w:rsidP="00F77D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77D2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Р.Н. </w:t>
      </w:r>
      <w:proofErr w:type="spellStart"/>
      <w:r w:rsidRPr="00F77D2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875EE5" w:rsidRDefault="00875EE5" w:rsidP="00F77D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75EE5" w:rsidRPr="00875EE5" w:rsidRDefault="00875EE5" w:rsidP="00875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875EE5" w:rsidRPr="00875EE5" w:rsidRDefault="00875EE5" w:rsidP="00875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EE5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 2025 года</w:t>
      </w:r>
    </w:p>
    <w:p w:rsidR="00875EE5" w:rsidRPr="00F77D25" w:rsidRDefault="00875EE5" w:rsidP="00875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EE5">
        <w:rPr>
          <w:rFonts w:ascii="Times New Roman" w:eastAsia="Calibri" w:hAnsi="Times New Roman" w:cs="Times New Roman"/>
          <w:sz w:val="28"/>
          <w:szCs w:val="28"/>
        </w:rPr>
        <w:t>№ 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75EE5">
        <w:rPr>
          <w:rFonts w:ascii="Times New Roman" w:eastAsia="Calibri" w:hAnsi="Times New Roman" w:cs="Times New Roman"/>
          <w:sz w:val="28"/>
          <w:szCs w:val="28"/>
        </w:rPr>
        <w:t>-ЗРТ</w:t>
      </w:r>
      <w:bookmarkStart w:id="0" w:name="_GoBack"/>
      <w:bookmarkEnd w:id="0"/>
    </w:p>
    <w:sectPr w:rsidR="00875EE5" w:rsidRPr="00F77D25" w:rsidSect="00F77D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23"/>
    <w:rsid w:val="000A3663"/>
    <w:rsid w:val="00162DFB"/>
    <w:rsid w:val="002726D3"/>
    <w:rsid w:val="00284F9F"/>
    <w:rsid w:val="00286924"/>
    <w:rsid w:val="003A366D"/>
    <w:rsid w:val="00416723"/>
    <w:rsid w:val="004328D2"/>
    <w:rsid w:val="005B54B9"/>
    <w:rsid w:val="006C3369"/>
    <w:rsid w:val="007E79B3"/>
    <w:rsid w:val="00875EE5"/>
    <w:rsid w:val="00966A26"/>
    <w:rsid w:val="009960A5"/>
    <w:rsid w:val="00A32F86"/>
    <w:rsid w:val="00A4186A"/>
    <w:rsid w:val="00A50E44"/>
    <w:rsid w:val="00A60DC4"/>
    <w:rsid w:val="00A75820"/>
    <w:rsid w:val="00C455E8"/>
    <w:rsid w:val="00D0696C"/>
    <w:rsid w:val="00DB2DB6"/>
    <w:rsid w:val="00E56366"/>
    <w:rsid w:val="00F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68AC"/>
  <w15:docId w15:val="{D9D13F57-0296-4351-BE7A-9B9C99E3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6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D25"/>
    <w:rPr>
      <w:rFonts w:ascii="Segoe UI" w:hAnsi="Segoe UI" w:cs="Segoe UI"/>
      <w:sz w:val="18"/>
      <w:szCs w:val="18"/>
    </w:rPr>
  </w:style>
  <w:style w:type="character" w:customStyle="1" w:styleId="a5">
    <w:name w:val="Цветовое выделение"/>
    <w:uiPriority w:val="99"/>
    <w:qFormat/>
    <w:rsid w:val="00F77D25"/>
    <w:rPr>
      <w:b/>
      <w:bCs/>
      <w:color w:val="26282F"/>
    </w:rPr>
  </w:style>
  <w:style w:type="paragraph" w:styleId="a6">
    <w:name w:val="Body Text Indent"/>
    <w:basedOn w:val="a"/>
    <w:link w:val="a7"/>
    <w:uiPriority w:val="99"/>
    <w:semiHidden/>
    <w:unhideWhenUsed/>
    <w:rsid w:val="00F77D25"/>
    <w:pPr>
      <w:suppressAutoHyphens/>
      <w:spacing w:after="120" w:line="252" w:lineRule="auto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77D25"/>
    <w:rPr>
      <w:rFonts w:eastAsia="Calibri"/>
    </w:rPr>
  </w:style>
  <w:style w:type="character" w:customStyle="1" w:styleId="a8">
    <w:name w:val="Основной текст_"/>
    <w:link w:val="1"/>
    <w:qFormat/>
    <w:locked/>
    <w:rsid w:val="00F77D25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qFormat/>
    <w:rsid w:val="00F77D25"/>
    <w:pPr>
      <w:widowControl w:val="0"/>
      <w:shd w:val="clear" w:color="auto" w:fill="FFFFFF"/>
      <w:suppressAutoHyphens/>
      <w:spacing w:after="60" w:line="0" w:lineRule="atLeast"/>
      <w:ind w:hanging="1680"/>
      <w:jc w:val="center"/>
    </w:pPr>
    <w:rPr>
      <w:spacing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9B1BF38F27BC6E9390F8CA9350C4EE12E3D5276B8CADBE3A28E947B04DBCBAC84D2578CC078C0030CB66A5F55614B8E64985BE6A044E40CE8D54EA5UD63L" TargetMode="External"/><Relationship Id="rId4" Type="http://schemas.openxmlformats.org/officeDocument/2006/relationships/hyperlink" Target="consultantplus://offline/ref=29B1BF38F27BC6E9390F8CA9350C4EE12E3D5276B8CADBE3A28E947B04DBCBAC84D2578CC078C0030CB66A5F55614B8E64985BE6A044E40CE8D54EA5UD6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Минфин РТ - Ерашова Ирина Викторовна</dc:creator>
  <cp:lastModifiedBy>Яруллина_АИ</cp:lastModifiedBy>
  <cp:revision>3</cp:revision>
  <cp:lastPrinted>2025-04-16T12:33:00Z</cp:lastPrinted>
  <dcterms:created xsi:type="dcterms:W3CDTF">2025-04-23T06:02:00Z</dcterms:created>
  <dcterms:modified xsi:type="dcterms:W3CDTF">2025-04-25T07:25:00Z</dcterms:modified>
</cp:coreProperties>
</file>