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C7" w:rsidRPr="00E47633" w:rsidRDefault="005124C7" w:rsidP="00674C9C">
      <w:pPr>
        <w:pStyle w:val="ConsPlusTitle"/>
        <w:suppressAutoHyphens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124C7" w:rsidRPr="00E47633" w:rsidRDefault="005124C7" w:rsidP="00674C9C">
      <w:pPr>
        <w:pStyle w:val="ConsPlusTitle"/>
        <w:suppressAutoHyphens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124C7" w:rsidRPr="00E47633" w:rsidRDefault="005124C7" w:rsidP="00674C9C">
      <w:pPr>
        <w:pStyle w:val="ConsPlusTitle"/>
        <w:suppressAutoHyphens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55612" w:rsidRDefault="00655612" w:rsidP="00674C9C">
      <w:pPr>
        <w:pStyle w:val="ConsPlusTitle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612" w:rsidRDefault="00655612" w:rsidP="00674C9C">
      <w:pPr>
        <w:pStyle w:val="ConsPlusTitle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612" w:rsidRDefault="00655612" w:rsidP="00674C9C">
      <w:pPr>
        <w:pStyle w:val="ConsPlusTitle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612" w:rsidRDefault="00655612" w:rsidP="00674C9C">
      <w:pPr>
        <w:pStyle w:val="ConsPlusTitle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55F" w:rsidRPr="00E47633" w:rsidRDefault="0000655F" w:rsidP="00674C9C">
      <w:pPr>
        <w:pStyle w:val="ConsPlusTitle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Кодекс Республики Татарстан</w:t>
      </w:r>
    </w:p>
    <w:p w:rsidR="0000655F" w:rsidRPr="00E47633" w:rsidRDefault="00D3682F" w:rsidP="00674C9C">
      <w:pPr>
        <w:pStyle w:val="ConsPlusTitle"/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0655F"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б административных правонарушениях и статью 1 Закона</w:t>
      </w:r>
    </w:p>
    <w:p w:rsidR="0000655F" w:rsidRPr="00E47633" w:rsidRDefault="0000655F" w:rsidP="00674C9C">
      <w:pPr>
        <w:pStyle w:val="ConsPlusTitle"/>
        <w:suppressAutoHyphens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«О наделении органов местного</w:t>
      </w:r>
    </w:p>
    <w:p w:rsidR="0000655F" w:rsidRPr="00E47633" w:rsidRDefault="0000655F" w:rsidP="00674C9C">
      <w:pPr>
        <w:pStyle w:val="ConsPlusTitle"/>
        <w:suppressAutoHyphens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муниципальных образований в </w:t>
      </w:r>
      <w:r w:rsidR="00F863BF"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еспублике</w:t>
      </w:r>
    </w:p>
    <w:p w:rsidR="0000655F" w:rsidRPr="00E47633" w:rsidRDefault="0000655F" w:rsidP="00674C9C">
      <w:pPr>
        <w:pStyle w:val="ConsPlusTitle"/>
        <w:suppressAutoHyphens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государственными полномочиями </w:t>
      </w:r>
      <w:r w:rsidR="00F863BF"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Татарстан</w:t>
      </w:r>
    </w:p>
    <w:p w:rsidR="0000655F" w:rsidRPr="00E47633" w:rsidRDefault="0000655F" w:rsidP="00674C9C">
      <w:pPr>
        <w:pStyle w:val="ConsPlusTitle"/>
        <w:suppressAutoHyphens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по определению перечня должностных лиц, уполномоченных</w:t>
      </w:r>
    </w:p>
    <w:p w:rsidR="0000655F" w:rsidRPr="00E47633" w:rsidRDefault="0000655F" w:rsidP="00674C9C">
      <w:pPr>
        <w:pStyle w:val="ConsPlusTitle"/>
        <w:suppressAutoHyphens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протоколы об административных правонарушениях»</w:t>
      </w:r>
    </w:p>
    <w:p w:rsidR="00655612" w:rsidRDefault="00655612" w:rsidP="00655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612" w:rsidRDefault="00655612" w:rsidP="00655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612" w:rsidRDefault="00655612" w:rsidP="00655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655612" w:rsidRDefault="00655612" w:rsidP="00655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655612" w:rsidRDefault="00655612" w:rsidP="00655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55612" w:rsidRDefault="00655612" w:rsidP="00655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июня 2025 года</w:t>
      </w:r>
    </w:p>
    <w:p w:rsidR="0000655F" w:rsidRDefault="0000655F" w:rsidP="000313CC">
      <w:pPr>
        <w:pStyle w:val="ConsPlusTitle"/>
        <w:suppressAutoHyphens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0655F" w:rsidRPr="00E47633" w:rsidRDefault="0000655F" w:rsidP="002A2A38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E93A5F" w:rsidRPr="00E47633" w:rsidRDefault="00E93A5F" w:rsidP="002A2A38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93A5F" w:rsidRPr="00E47633" w:rsidRDefault="0000655F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Внести в </w:t>
      </w:r>
      <w:hyperlink r:id="rId8" w:history="1">
        <w:r w:rsidRPr="00E47633">
          <w:rPr>
            <w:color w:val="000000" w:themeColor="text1"/>
            <w:sz w:val="28"/>
            <w:szCs w:val="28"/>
          </w:rPr>
          <w:t>Кодекс</w:t>
        </w:r>
      </w:hyperlink>
      <w:r w:rsidRPr="00E47633">
        <w:rPr>
          <w:color w:val="000000" w:themeColor="text1"/>
          <w:sz w:val="28"/>
          <w:szCs w:val="28"/>
        </w:rPr>
        <w:t xml:space="preserve"> Республики Татарстан об административных правонарушениях 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>(Ведомости Государственного Совета Татарстана, 2006, № 12</w:t>
      </w:r>
      <w:r w:rsidR="000B3E4E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(I часть); 2007, № 11; 2009, № 2, № 7 </w:t>
      </w:r>
      <w:r w:rsidR="002807C4" w:rsidRPr="00E47633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8 (I часть), № 9 </w:t>
      </w:r>
      <w:r w:rsidR="002807C4" w:rsidRPr="00E47633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10, № 12 (I часть); 2010,</w:t>
      </w:r>
      <w:r w:rsidR="000B3E4E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1 </w:t>
      </w:r>
      <w:r w:rsidR="002807C4" w:rsidRPr="00E47633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2, № 3, № 6 (I часть), № 7 (I часть), № 7 (II часть), № 10 (II часть); 2011, № 6</w:t>
      </w:r>
      <w:r w:rsidR="000879C9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>(I часть), № 8 (I часть), № 10 (I часть), № 11 (I часть); 2012, № 1, № 6 (I часть), № 7</w:t>
      </w:r>
      <w:r w:rsidR="00320DCE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>(I часть), № 12 (I часть); 2013, № 1, № 2 (I часть), № 6 (II часть), № 7, № 10; 2014,</w:t>
      </w:r>
      <w:r w:rsidR="000879C9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1 </w:t>
      </w:r>
      <w:r w:rsidR="00E515C8" w:rsidRPr="00E47633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2, № 5, № 6 (I часть), № 7; 2015, № 3, № 4, № 12 (I часть); 2016, № 5, № 7 </w:t>
      </w:r>
      <w:r w:rsidR="00E515C8" w:rsidRPr="00E47633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8; Собрание законодательства Республики Татарстан, 2017, № 33 (часть I), № 55</w:t>
      </w:r>
      <w:r w:rsidR="000D7E31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>(часть I), № 85 (часть I), № 94 (часть I); 2018, № 22 (часть I), № 83 (часть I); 2020,</w:t>
      </w:r>
      <w:r w:rsidR="000D7E31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>№ 37 (часть I), № 87 (часть I); 2021, № 77 (часть I); 2022, № 49 (часть I), № 83</w:t>
      </w:r>
      <w:r w:rsidR="000D7E31" w:rsidRPr="00E4763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>(часть I); 2023, № 27 (часть I), № 56 (часть I); 2024, № 56 (часть I), № 81 (часть I); 2025, № 1 (часть I), № 18 (часть I)</w:t>
      </w:r>
      <w:r w:rsidR="00A145F9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№ 29 (часть </w:t>
      </w:r>
      <w:r w:rsidR="00A145F9" w:rsidRPr="00E47633"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 w:rsidR="00A145F9" w:rsidRPr="00E47633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300120" w:rsidRPr="00E476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47633">
        <w:rPr>
          <w:color w:val="000000" w:themeColor="text1"/>
          <w:sz w:val="28"/>
          <w:szCs w:val="28"/>
        </w:rPr>
        <w:t>следующие изменения:</w:t>
      </w:r>
    </w:p>
    <w:p w:rsidR="00E93A5F" w:rsidRPr="00E47633" w:rsidRDefault="00E93A5F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1F3004" w:rsidRPr="00E47633" w:rsidRDefault="00E93A5F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1) </w:t>
      </w:r>
      <w:r w:rsidR="001F3004" w:rsidRPr="00E47633">
        <w:rPr>
          <w:color w:val="000000" w:themeColor="text1"/>
          <w:sz w:val="28"/>
          <w:szCs w:val="28"/>
        </w:rPr>
        <w:t xml:space="preserve">часть 1 статьи 2.6 после цифр «3.2 </w:t>
      </w:r>
      <w:r w:rsidR="00095250" w:rsidRPr="00E47633">
        <w:rPr>
          <w:color w:val="000000" w:themeColor="text1"/>
          <w:sz w:val="28"/>
          <w:szCs w:val="28"/>
        </w:rPr>
        <w:t>–</w:t>
      </w:r>
      <w:r w:rsidR="001F3004" w:rsidRPr="00E47633">
        <w:rPr>
          <w:color w:val="000000" w:themeColor="text1"/>
          <w:sz w:val="28"/>
          <w:szCs w:val="28"/>
        </w:rPr>
        <w:t xml:space="preserve"> 3.6» дополнить цифрами «, 3.16</w:t>
      </w:r>
      <w:r w:rsidR="0028315C" w:rsidRPr="00E47633">
        <w:rPr>
          <w:color w:val="000000" w:themeColor="text1"/>
          <w:sz w:val="28"/>
          <w:szCs w:val="28"/>
        </w:rPr>
        <w:t>, 3.17,</w:t>
      </w:r>
      <w:r w:rsidR="001F3004" w:rsidRPr="00E47633">
        <w:rPr>
          <w:color w:val="000000" w:themeColor="text1"/>
          <w:sz w:val="28"/>
          <w:szCs w:val="28"/>
        </w:rPr>
        <w:t xml:space="preserve"> 3.1</w:t>
      </w:r>
      <w:r w:rsidR="0028315C" w:rsidRPr="00E47633">
        <w:rPr>
          <w:color w:val="000000" w:themeColor="text1"/>
          <w:sz w:val="28"/>
          <w:szCs w:val="28"/>
        </w:rPr>
        <w:t>9</w:t>
      </w:r>
      <w:r w:rsidR="001F3004" w:rsidRPr="00E47633">
        <w:rPr>
          <w:color w:val="000000" w:themeColor="text1"/>
          <w:sz w:val="28"/>
          <w:szCs w:val="28"/>
        </w:rPr>
        <w:t>»;</w:t>
      </w:r>
    </w:p>
    <w:p w:rsidR="001F3004" w:rsidRPr="00E47633" w:rsidRDefault="001F3004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D25BC7" w:rsidRPr="00E47633" w:rsidRDefault="001F3004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2) </w:t>
      </w:r>
      <w:r w:rsidR="0028315C" w:rsidRPr="00E47633">
        <w:rPr>
          <w:color w:val="000000" w:themeColor="text1"/>
          <w:sz w:val="28"/>
          <w:szCs w:val="28"/>
        </w:rPr>
        <w:t>в части 1 статьи 3.6 слова «статьей 3.17» заменить словами «статьями 3.17, 3.19»;</w:t>
      </w:r>
    </w:p>
    <w:p w:rsidR="0028315C" w:rsidRPr="00E47633" w:rsidRDefault="0028315C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0F5736" w:rsidRPr="00E47633" w:rsidRDefault="001F3004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3</w:t>
      </w:r>
      <w:r w:rsidR="00D25BC7" w:rsidRPr="00E47633">
        <w:rPr>
          <w:color w:val="000000" w:themeColor="text1"/>
          <w:sz w:val="28"/>
          <w:szCs w:val="28"/>
        </w:rPr>
        <w:t xml:space="preserve">) </w:t>
      </w:r>
      <w:r w:rsidR="000F5736" w:rsidRPr="00E47633">
        <w:rPr>
          <w:color w:val="000000" w:themeColor="text1"/>
          <w:sz w:val="28"/>
          <w:szCs w:val="28"/>
        </w:rPr>
        <w:t>абзац второй статьи 3.16 изложить в следующей редакции:</w:t>
      </w:r>
    </w:p>
    <w:p w:rsidR="00E93A5F" w:rsidRPr="00E47633" w:rsidRDefault="000F5736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«влечет наложение административного штрафа на граждан в размере </w:t>
      </w:r>
      <w:r w:rsidR="00CF714B" w:rsidRPr="00E47633">
        <w:rPr>
          <w:color w:val="000000" w:themeColor="text1"/>
          <w:sz w:val="28"/>
          <w:szCs w:val="28"/>
        </w:rPr>
        <w:t>дв</w:t>
      </w:r>
      <w:r w:rsidR="00D25BC7" w:rsidRPr="00E47633">
        <w:rPr>
          <w:color w:val="000000" w:themeColor="text1"/>
          <w:sz w:val="28"/>
          <w:szCs w:val="28"/>
        </w:rPr>
        <w:t>ух</w:t>
      </w:r>
      <w:r w:rsidR="00CF714B" w:rsidRPr="00E47633">
        <w:rPr>
          <w:color w:val="000000" w:themeColor="text1"/>
          <w:sz w:val="28"/>
          <w:szCs w:val="28"/>
        </w:rPr>
        <w:t xml:space="preserve"> тысяч пят</w:t>
      </w:r>
      <w:r w:rsidR="00D25BC7" w:rsidRPr="00E47633">
        <w:rPr>
          <w:color w:val="000000" w:themeColor="text1"/>
          <w:sz w:val="28"/>
          <w:szCs w:val="28"/>
        </w:rPr>
        <w:t>и</w:t>
      </w:r>
      <w:r w:rsidR="00CF714B" w:rsidRPr="00E47633">
        <w:rPr>
          <w:color w:val="000000" w:themeColor="text1"/>
          <w:sz w:val="28"/>
          <w:szCs w:val="28"/>
        </w:rPr>
        <w:t xml:space="preserve">сот </w:t>
      </w:r>
      <w:r w:rsidRPr="00E47633">
        <w:rPr>
          <w:color w:val="000000" w:themeColor="text1"/>
          <w:sz w:val="28"/>
          <w:szCs w:val="28"/>
        </w:rPr>
        <w:t xml:space="preserve">рублей; на юридических лиц </w:t>
      </w:r>
      <w:r w:rsidR="00E93A5F" w:rsidRPr="00E47633">
        <w:rPr>
          <w:color w:val="000000" w:themeColor="text1"/>
          <w:sz w:val="28"/>
          <w:szCs w:val="28"/>
        </w:rPr>
        <w:t>–</w:t>
      </w:r>
      <w:r w:rsidRPr="00E47633">
        <w:rPr>
          <w:color w:val="000000" w:themeColor="text1"/>
          <w:sz w:val="28"/>
          <w:szCs w:val="28"/>
        </w:rPr>
        <w:t xml:space="preserve"> пят</w:t>
      </w:r>
      <w:r w:rsidR="00D25BC7" w:rsidRPr="00E47633">
        <w:rPr>
          <w:color w:val="000000" w:themeColor="text1"/>
          <w:sz w:val="28"/>
          <w:szCs w:val="28"/>
        </w:rPr>
        <w:t>и</w:t>
      </w:r>
      <w:r w:rsidR="00E93A5F" w:rsidRPr="00E47633">
        <w:rPr>
          <w:color w:val="000000" w:themeColor="text1"/>
          <w:sz w:val="28"/>
          <w:szCs w:val="28"/>
        </w:rPr>
        <w:t xml:space="preserve"> </w:t>
      </w:r>
      <w:r w:rsidR="008E7D2E" w:rsidRPr="00E47633">
        <w:rPr>
          <w:color w:val="000000" w:themeColor="text1"/>
          <w:sz w:val="28"/>
          <w:szCs w:val="28"/>
        </w:rPr>
        <w:t>тысяч рублей</w:t>
      </w:r>
      <w:r w:rsidR="00D25BC7" w:rsidRPr="00E47633">
        <w:rPr>
          <w:color w:val="000000" w:themeColor="text1"/>
          <w:sz w:val="28"/>
          <w:szCs w:val="28"/>
        </w:rPr>
        <w:t>.</w:t>
      </w:r>
      <w:r w:rsidRPr="00E47633">
        <w:rPr>
          <w:color w:val="000000" w:themeColor="text1"/>
          <w:sz w:val="28"/>
          <w:szCs w:val="28"/>
        </w:rPr>
        <w:t>»</w:t>
      </w:r>
      <w:r w:rsidR="00E93A5F" w:rsidRPr="00E47633">
        <w:rPr>
          <w:color w:val="000000" w:themeColor="text1"/>
          <w:sz w:val="28"/>
          <w:szCs w:val="28"/>
        </w:rPr>
        <w:t>;</w:t>
      </w:r>
    </w:p>
    <w:p w:rsidR="006E6DC8" w:rsidRPr="00E47633" w:rsidRDefault="006E6DC8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E93A5F" w:rsidRPr="00E47633" w:rsidRDefault="001F3004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4</w:t>
      </w:r>
      <w:r w:rsidR="00E93A5F" w:rsidRPr="00E47633">
        <w:rPr>
          <w:color w:val="000000" w:themeColor="text1"/>
          <w:sz w:val="28"/>
          <w:szCs w:val="28"/>
        </w:rPr>
        <w:t xml:space="preserve">) </w:t>
      </w:r>
      <w:r w:rsidR="000C5B5A" w:rsidRPr="00E47633">
        <w:rPr>
          <w:color w:val="000000" w:themeColor="text1"/>
          <w:sz w:val="28"/>
          <w:szCs w:val="28"/>
        </w:rPr>
        <w:t>главу 3 дополнить статьей 3.1</w:t>
      </w:r>
      <w:r w:rsidR="0028315C" w:rsidRPr="00E47633">
        <w:rPr>
          <w:color w:val="000000" w:themeColor="text1"/>
          <w:sz w:val="28"/>
          <w:szCs w:val="28"/>
        </w:rPr>
        <w:t>9</w:t>
      </w:r>
      <w:r w:rsidR="000C5B5A" w:rsidRPr="00E47633">
        <w:rPr>
          <w:color w:val="000000" w:themeColor="text1"/>
          <w:sz w:val="28"/>
          <w:szCs w:val="28"/>
        </w:rPr>
        <w:t xml:space="preserve"> следующего содержания:</w:t>
      </w:r>
    </w:p>
    <w:tbl>
      <w:tblPr>
        <w:tblStyle w:val="a7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840"/>
      </w:tblGrid>
      <w:tr w:rsidR="00903E11" w:rsidRPr="00E47633" w:rsidTr="00320DCE">
        <w:tc>
          <w:tcPr>
            <w:tcW w:w="1843" w:type="dxa"/>
          </w:tcPr>
          <w:p w:rsidR="00903E11" w:rsidRPr="00E47633" w:rsidRDefault="00281740" w:rsidP="008B34FB">
            <w:pPr>
              <w:pStyle w:val="ConsPlusNormal"/>
              <w:suppressAutoHyphens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E47633">
              <w:rPr>
                <w:color w:val="000000" w:themeColor="text1"/>
                <w:sz w:val="28"/>
                <w:szCs w:val="28"/>
              </w:rPr>
              <w:t>«Статья 3.19.</w:t>
            </w:r>
          </w:p>
        </w:tc>
        <w:tc>
          <w:tcPr>
            <w:tcW w:w="7938" w:type="dxa"/>
          </w:tcPr>
          <w:p w:rsidR="00903E11" w:rsidRPr="00E47633" w:rsidRDefault="00281740" w:rsidP="008B34FB">
            <w:pPr>
              <w:pStyle w:val="ConsPlusNormal"/>
              <w:suppressAutoHyphens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E47633">
              <w:rPr>
                <w:b/>
                <w:bCs/>
                <w:color w:val="000000" w:themeColor="text1"/>
                <w:sz w:val="28"/>
                <w:szCs w:val="28"/>
              </w:rPr>
              <w:t>Нарушение требований к порядку пользования автомобильными дорогами местного значения</w:t>
            </w:r>
          </w:p>
        </w:tc>
      </w:tr>
    </w:tbl>
    <w:p w:rsidR="00903E11" w:rsidRPr="00E47633" w:rsidRDefault="00903E11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E93A5F" w:rsidRPr="00E47633" w:rsidRDefault="0085374B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Нарушение установленных муниципальными правилами благоустройства территорий поселений и городских округов требований к порядку пользования автомобильными дорогами местного значения, выразившееся в эксплуатации грузового транспортного средства без покрытия брезентом или другим материалом находящ</w:t>
      </w:r>
      <w:r w:rsidR="00D25BC7" w:rsidRPr="00E47633">
        <w:rPr>
          <w:color w:val="000000" w:themeColor="text1"/>
          <w:sz w:val="28"/>
          <w:szCs w:val="28"/>
        </w:rPr>
        <w:t>их</w:t>
      </w:r>
      <w:r w:rsidRPr="00E47633">
        <w:rPr>
          <w:color w:val="000000" w:themeColor="text1"/>
          <w:sz w:val="28"/>
          <w:szCs w:val="28"/>
        </w:rPr>
        <w:t>ся в кузове (контейнере) сыпучих</w:t>
      </w:r>
      <w:r w:rsidR="00674C9C" w:rsidRPr="00E47633">
        <w:rPr>
          <w:color w:val="000000" w:themeColor="text1"/>
          <w:sz w:val="28"/>
          <w:szCs w:val="28"/>
        </w:rPr>
        <w:t xml:space="preserve"> грузов</w:t>
      </w:r>
      <w:r w:rsidRPr="00E47633">
        <w:rPr>
          <w:color w:val="000000" w:themeColor="text1"/>
          <w:sz w:val="28"/>
          <w:szCs w:val="28"/>
        </w:rPr>
        <w:t>, мусора, легкой тары, спил</w:t>
      </w:r>
      <w:r w:rsidR="00E33425" w:rsidRPr="00E47633">
        <w:rPr>
          <w:color w:val="000000" w:themeColor="text1"/>
          <w:sz w:val="28"/>
          <w:szCs w:val="28"/>
        </w:rPr>
        <w:t>а</w:t>
      </w:r>
      <w:r w:rsidRPr="00E47633">
        <w:rPr>
          <w:color w:val="000000" w:themeColor="text1"/>
          <w:sz w:val="28"/>
          <w:szCs w:val="28"/>
        </w:rPr>
        <w:t xml:space="preserve"> деревьев, листвы, </w:t>
      </w:r>
      <w:r w:rsidR="0042049D" w:rsidRPr="00E47633">
        <w:rPr>
          <w:color w:val="000000" w:themeColor="text1"/>
          <w:sz w:val="28"/>
          <w:szCs w:val="28"/>
        </w:rPr>
        <w:t>–</w:t>
      </w:r>
    </w:p>
    <w:p w:rsidR="00E93A5F" w:rsidRPr="00E47633" w:rsidRDefault="0085374B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влечет наложение административного штрафа на граждан в размере пяти тысяч рублей; на юридических лиц </w:t>
      </w:r>
      <w:r w:rsidR="00E93A5F" w:rsidRPr="00E47633">
        <w:rPr>
          <w:color w:val="000000" w:themeColor="text1"/>
          <w:sz w:val="28"/>
          <w:szCs w:val="28"/>
        </w:rPr>
        <w:t>–</w:t>
      </w:r>
      <w:r w:rsidRPr="00E47633">
        <w:rPr>
          <w:color w:val="000000" w:themeColor="text1"/>
          <w:sz w:val="28"/>
          <w:szCs w:val="28"/>
        </w:rPr>
        <w:t xml:space="preserve"> пятидесяти</w:t>
      </w:r>
      <w:r w:rsidR="00E93A5F" w:rsidRPr="00E47633">
        <w:rPr>
          <w:color w:val="000000" w:themeColor="text1"/>
          <w:sz w:val="28"/>
          <w:szCs w:val="28"/>
        </w:rPr>
        <w:t xml:space="preserve"> </w:t>
      </w:r>
      <w:r w:rsidRPr="00E47633">
        <w:rPr>
          <w:color w:val="000000" w:themeColor="text1"/>
          <w:sz w:val="28"/>
          <w:szCs w:val="28"/>
        </w:rPr>
        <w:t>тысяч рублей</w:t>
      </w:r>
      <w:r w:rsidR="000C7CC8" w:rsidRPr="00E47633">
        <w:rPr>
          <w:color w:val="000000" w:themeColor="text1"/>
          <w:sz w:val="28"/>
          <w:szCs w:val="28"/>
        </w:rPr>
        <w:t>.»</w:t>
      </w:r>
      <w:r w:rsidR="00E93A5F" w:rsidRPr="00E47633">
        <w:rPr>
          <w:color w:val="000000" w:themeColor="text1"/>
          <w:sz w:val="28"/>
          <w:szCs w:val="28"/>
        </w:rPr>
        <w:t>;</w:t>
      </w:r>
    </w:p>
    <w:p w:rsidR="00D25BC7" w:rsidRPr="00E47633" w:rsidRDefault="00D25BC7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7D3F65" w:rsidRPr="00E47633" w:rsidRDefault="00D13879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5</w:t>
      </w:r>
      <w:r w:rsidR="00E93A5F" w:rsidRPr="00E47633">
        <w:rPr>
          <w:color w:val="000000" w:themeColor="text1"/>
          <w:sz w:val="28"/>
          <w:szCs w:val="28"/>
        </w:rPr>
        <w:t xml:space="preserve">) </w:t>
      </w:r>
      <w:r w:rsidR="0028315C" w:rsidRPr="00E47633">
        <w:rPr>
          <w:color w:val="000000" w:themeColor="text1"/>
          <w:sz w:val="28"/>
          <w:szCs w:val="28"/>
        </w:rPr>
        <w:t>статью 7.4 после цифр «3.17,» дополнить цифрами «3.19,»;</w:t>
      </w:r>
    </w:p>
    <w:p w:rsidR="007D3F65" w:rsidRPr="00E47633" w:rsidRDefault="007D3F65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7D3F65" w:rsidRPr="00E47633" w:rsidRDefault="00D13879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6</w:t>
      </w:r>
      <w:r w:rsidR="007D3F65" w:rsidRPr="00E47633">
        <w:rPr>
          <w:color w:val="000000" w:themeColor="text1"/>
          <w:sz w:val="28"/>
          <w:szCs w:val="28"/>
        </w:rPr>
        <w:t xml:space="preserve">) </w:t>
      </w:r>
      <w:r w:rsidR="0028315C" w:rsidRPr="00E47633">
        <w:rPr>
          <w:color w:val="000000" w:themeColor="text1"/>
          <w:sz w:val="28"/>
          <w:szCs w:val="28"/>
        </w:rPr>
        <w:t>часть 14 статьи 8.1 после цифр «3.17,» дополнить цифрами «3.19,»;</w:t>
      </w:r>
    </w:p>
    <w:p w:rsidR="007D3F65" w:rsidRPr="00E47633" w:rsidRDefault="007D3F65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00655F" w:rsidRPr="00E47633" w:rsidRDefault="00D13879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7</w:t>
      </w:r>
      <w:r w:rsidR="007D3F65" w:rsidRPr="00E47633">
        <w:rPr>
          <w:color w:val="000000" w:themeColor="text1"/>
          <w:sz w:val="28"/>
          <w:szCs w:val="28"/>
        </w:rPr>
        <w:t>)</w:t>
      </w:r>
      <w:r w:rsidR="001F3004" w:rsidRPr="00E47633">
        <w:rPr>
          <w:color w:val="000000" w:themeColor="text1"/>
          <w:sz w:val="28"/>
          <w:szCs w:val="28"/>
        </w:rPr>
        <w:t xml:space="preserve"> </w:t>
      </w:r>
      <w:hyperlink r:id="rId9" w:history="1">
        <w:r w:rsidR="0028315C" w:rsidRPr="00E47633">
          <w:rPr>
            <w:color w:val="000000" w:themeColor="text1"/>
            <w:sz w:val="28"/>
            <w:szCs w:val="28"/>
          </w:rPr>
          <w:t>статью 8.3</w:t>
        </w:r>
      </w:hyperlink>
      <w:r w:rsidR="0028315C" w:rsidRPr="00E47633">
        <w:rPr>
          <w:color w:val="000000" w:themeColor="text1"/>
          <w:sz w:val="28"/>
          <w:szCs w:val="28"/>
        </w:rPr>
        <w:t xml:space="preserve"> после цифр «3.17,» дополнить цифрами «3.19,».</w:t>
      </w:r>
    </w:p>
    <w:p w:rsidR="00EC629A" w:rsidRPr="00E47633" w:rsidRDefault="00EC629A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00655F" w:rsidRPr="00E47633" w:rsidRDefault="0000655F" w:rsidP="002A2A38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7D3F65" w:rsidRPr="00E47633" w:rsidRDefault="007D3F65" w:rsidP="002A2A38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0655F" w:rsidRPr="00E47633" w:rsidRDefault="0000655F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Внести в </w:t>
      </w:r>
      <w:hyperlink r:id="rId10" w:history="1">
        <w:r w:rsidRPr="00E47633">
          <w:rPr>
            <w:color w:val="000000" w:themeColor="text1"/>
            <w:sz w:val="28"/>
            <w:szCs w:val="28"/>
          </w:rPr>
          <w:t>статью 1</w:t>
        </w:r>
      </w:hyperlink>
      <w:r w:rsidRPr="00E47633">
        <w:rPr>
          <w:color w:val="000000" w:themeColor="text1"/>
          <w:sz w:val="28"/>
          <w:szCs w:val="28"/>
        </w:rPr>
        <w:t xml:space="preserve"> Закона Республики Татарстан от 30 июля 2010 года</w:t>
      </w:r>
      <w:r w:rsidR="00DB5F45" w:rsidRPr="00E47633">
        <w:rPr>
          <w:color w:val="000000" w:themeColor="text1"/>
          <w:sz w:val="28"/>
          <w:szCs w:val="28"/>
        </w:rPr>
        <w:br/>
      </w:r>
      <w:r w:rsidRPr="00E47633">
        <w:rPr>
          <w:color w:val="000000" w:themeColor="text1"/>
          <w:sz w:val="28"/>
          <w:szCs w:val="28"/>
        </w:rPr>
        <w:t xml:space="preserve">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</w:t>
      </w:r>
      <w:r w:rsidR="006E6DC8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t>(Ведомости Государственного Совета Татарстана, 2010, № 7 (II часть); 2013,</w:t>
      </w:r>
      <w:r w:rsidR="00DB5F45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6E6DC8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t>№ 2 (I часть), № 6 (II часть), № 10; 2014, № 7; 2015, № 3, № 4; Собрание законодательства Республики Татарстан, 2017, № 55 (часть I); 2018, № 22 (часть I), № 83 (часть I); 2019, № 79 (часть I); 2020, № 37</w:t>
      </w:r>
      <w:r w:rsidR="00320DCE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</w:r>
      <w:r w:rsidR="006E6DC8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t>(часть I), № 57 (часть I), № 87 (часть I); 2022, № 49 (часть I), № 83 (часть I); 2023,</w:t>
      </w:r>
      <w:r w:rsidR="00320DCE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</w:r>
      <w:r w:rsidR="006E6DC8" w:rsidRPr="00E47633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№ 56 (часть I), № 81 (часть I); 2025, № 18 (часть I) </w:t>
      </w:r>
      <w:r w:rsidRPr="00E47633">
        <w:rPr>
          <w:color w:val="000000" w:themeColor="text1"/>
          <w:sz w:val="28"/>
          <w:szCs w:val="28"/>
        </w:rPr>
        <w:t xml:space="preserve">изменение, </w:t>
      </w:r>
      <w:r w:rsidR="0028315C" w:rsidRPr="00E47633">
        <w:rPr>
          <w:color w:val="000000" w:themeColor="text1"/>
          <w:sz w:val="28"/>
          <w:szCs w:val="28"/>
        </w:rPr>
        <w:t xml:space="preserve">дополнив </w:t>
      </w:r>
      <w:r w:rsidR="00E53BCE">
        <w:rPr>
          <w:color w:val="000000" w:themeColor="text1"/>
          <w:sz w:val="28"/>
          <w:szCs w:val="28"/>
        </w:rPr>
        <w:t xml:space="preserve">ее </w:t>
      </w:r>
      <w:r w:rsidR="0028315C" w:rsidRPr="00E47633">
        <w:rPr>
          <w:color w:val="000000" w:themeColor="text1"/>
          <w:sz w:val="28"/>
          <w:szCs w:val="28"/>
        </w:rPr>
        <w:t xml:space="preserve">после </w:t>
      </w:r>
      <w:r w:rsidRPr="00E47633">
        <w:rPr>
          <w:color w:val="000000" w:themeColor="text1"/>
          <w:sz w:val="28"/>
          <w:szCs w:val="28"/>
        </w:rPr>
        <w:t xml:space="preserve">цифр </w:t>
      </w:r>
      <w:r w:rsidR="00F863BF" w:rsidRPr="00E47633">
        <w:rPr>
          <w:color w:val="000000" w:themeColor="text1"/>
          <w:sz w:val="28"/>
          <w:szCs w:val="28"/>
        </w:rPr>
        <w:t>«</w:t>
      </w:r>
      <w:r w:rsidRPr="00E47633">
        <w:rPr>
          <w:color w:val="000000" w:themeColor="text1"/>
          <w:sz w:val="28"/>
          <w:szCs w:val="28"/>
        </w:rPr>
        <w:t xml:space="preserve">3.14 </w:t>
      </w:r>
      <w:r w:rsidR="002A2A38" w:rsidRPr="00E47633">
        <w:rPr>
          <w:color w:val="000000" w:themeColor="text1"/>
          <w:sz w:val="28"/>
          <w:szCs w:val="28"/>
        </w:rPr>
        <w:t>–</w:t>
      </w:r>
      <w:r w:rsidRPr="00E47633">
        <w:rPr>
          <w:color w:val="000000" w:themeColor="text1"/>
          <w:sz w:val="28"/>
          <w:szCs w:val="28"/>
        </w:rPr>
        <w:t xml:space="preserve"> 3.17</w:t>
      </w:r>
      <w:r w:rsidR="0028315C" w:rsidRPr="00E47633">
        <w:rPr>
          <w:color w:val="000000" w:themeColor="text1"/>
          <w:sz w:val="28"/>
          <w:szCs w:val="28"/>
        </w:rPr>
        <w:t>,</w:t>
      </w:r>
      <w:r w:rsidR="00F863BF" w:rsidRPr="00E47633">
        <w:rPr>
          <w:color w:val="000000" w:themeColor="text1"/>
          <w:sz w:val="28"/>
          <w:szCs w:val="28"/>
        </w:rPr>
        <w:t>»</w:t>
      </w:r>
      <w:r w:rsidRPr="00E47633">
        <w:rPr>
          <w:color w:val="000000" w:themeColor="text1"/>
          <w:sz w:val="28"/>
          <w:szCs w:val="28"/>
        </w:rPr>
        <w:t xml:space="preserve"> цифрами </w:t>
      </w:r>
      <w:r w:rsidR="00F863BF" w:rsidRPr="00E47633">
        <w:rPr>
          <w:color w:val="000000" w:themeColor="text1"/>
          <w:sz w:val="28"/>
          <w:szCs w:val="28"/>
        </w:rPr>
        <w:t>«</w:t>
      </w:r>
      <w:r w:rsidRPr="00E47633">
        <w:rPr>
          <w:color w:val="000000" w:themeColor="text1"/>
          <w:sz w:val="28"/>
          <w:szCs w:val="28"/>
        </w:rPr>
        <w:t>3.1</w:t>
      </w:r>
      <w:r w:rsidR="0028315C" w:rsidRPr="00E47633">
        <w:rPr>
          <w:color w:val="000000" w:themeColor="text1"/>
          <w:sz w:val="28"/>
          <w:szCs w:val="28"/>
        </w:rPr>
        <w:t>9,</w:t>
      </w:r>
      <w:r w:rsidR="00F863BF" w:rsidRPr="00E47633">
        <w:rPr>
          <w:color w:val="000000" w:themeColor="text1"/>
          <w:sz w:val="28"/>
          <w:szCs w:val="28"/>
        </w:rPr>
        <w:t>»</w:t>
      </w:r>
      <w:r w:rsidRPr="00E47633">
        <w:rPr>
          <w:color w:val="000000" w:themeColor="text1"/>
          <w:sz w:val="28"/>
          <w:szCs w:val="28"/>
        </w:rPr>
        <w:t>.</w:t>
      </w:r>
    </w:p>
    <w:p w:rsidR="007D3F65" w:rsidRPr="00E47633" w:rsidRDefault="007D3F65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00655F" w:rsidRPr="00E47633" w:rsidRDefault="0000655F" w:rsidP="002A2A38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633">
        <w:rPr>
          <w:rFonts w:ascii="Times New Roman" w:hAnsi="Times New Roman" w:cs="Times New Roman"/>
          <w:color w:val="000000" w:themeColor="text1"/>
          <w:sz w:val="28"/>
          <w:szCs w:val="28"/>
        </w:rPr>
        <w:t>Статья 3</w:t>
      </w:r>
    </w:p>
    <w:p w:rsidR="007D3F65" w:rsidRPr="00E47633" w:rsidRDefault="007D3F65" w:rsidP="002A2A38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0655F" w:rsidRPr="00E47633" w:rsidRDefault="0000655F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 xml:space="preserve">Настоящий Закон вступает в силу </w:t>
      </w:r>
      <w:r w:rsidR="00A90DBF" w:rsidRPr="00E47633">
        <w:rPr>
          <w:color w:val="000000" w:themeColor="text1"/>
          <w:sz w:val="28"/>
          <w:szCs w:val="28"/>
        </w:rPr>
        <w:t xml:space="preserve">по истечении 10 дней </w:t>
      </w:r>
      <w:r w:rsidR="00E53BCE">
        <w:rPr>
          <w:color w:val="000000" w:themeColor="text1"/>
          <w:sz w:val="28"/>
          <w:szCs w:val="28"/>
        </w:rPr>
        <w:t>после</w:t>
      </w:r>
      <w:r w:rsidR="00766252" w:rsidRPr="00E47633">
        <w:rPr>
          <w:color w:val="000000" w:themeColor="text1"/>
          <w:sz w:val="28"/>
          <w:szCs w:val="28"/>
        </w:rPr>
        <w:t xml:space="preserve"> </w:t>
      </w:r>
      <w:r w:rsidRPr="00E47633">
        <w:rPr>
          <w:color w:val="000000" w:themeColor="text1"/>
          <w:sz w:val="28"/>
          <w:szCs w:val="28"/>
        </w:rPr>
        <w:t>дня его официального опубликования.</w:t>
      </w:r>
    </w:p>
    <w:p w:rsidR="007D3F65" w:rsidRPr="00E47633" w:rsidRDefault="007D3F65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7D3F65" w:rsidRPr="00E47633" w:rsidRDefault="007D3F65" w:rsidP="002A2A38">
      <w:pPr>
        <w:pStyle w:val="ConsPlusNormal"/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00655F" w:rsidRPr="00E47633" w:rsidRDefault="005D7305" w:rsidP="002A2A38">
      <w:pPr>
        <w:pStyle w:val="ConsPlusNormal"/>
        <w:suppressAutoHyphens/>
        <w:ind w:firstLine="709"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Глава (</w:t>
      </w:r>
      <w:r w:rsidR="0000655F" w:rsidRPr="00E47633">
        <w:rPr>
          <w:color w:val="000000" w:themeColor="text1"/>
          <w:sz w:val="28"/>
          <w:szCs w:val="28"/>
        </w:rPr>
        <w:t>Раис</w:t>
      </w:r>
      <w:r w:rsidRPr="00E47633">
        <w:rPr>
          <w:color w:val="000000" w:themeColor="text1"/>
          <w:sz w:val="28"/>
          <w:szCs w:val="28"/>
        </w:rPr>
        <w:t>)</w:t>
      </w:r>
    </w:p>
    <w:p w:rsidR="000F5736" w:rsidRDefault="0000655F" w:rsidP="00674C9C">
      <w:pPr>
        <w:pStyle w:val="ConsPlusNormal"/>
        <w:suppressAutoHyphens/>
        <w:rPr>
          <w:color w:val="000000" w:themeColor="text1"/>
          <w:sz w:val="28"/>
          <w:szCs w:val="28"/>
        </w:rPr>
      </w:pPr>
      <w:r w:rsidRPr="00E47633">
        <w:rPr>
          <w:color w:val="000000" w:themeColor="text1"/>
          <w:sz w:val="28"/>
          <w:szCs w:val="28"/>
        </w:rPr>
        <w:t>Республики Татарстан</w:t>
      </w:r>
      <w:r w:rsidR="00655612">
        <w:rPr>
          <w:color w:val="000000" w:themeColor="text1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655612">
        <w:rPr>
          <w:color w:val="000000" w:themeColor="text1"/>
          <w:sz w:val="28"/>
          <w:szCs w:val="28"/>
        </w:rPr>
        <w:t>Минниханов</w:t>
      </w:r>
      <w:proofErr w:type="spellEnd"/>
    </w:p>
    <w:p w:rsidR="00B967CA" w:rsidRPr="00B967CA" w:rsidRDefault="00B967CA" w:rsidP="00B967CA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28"/>
        </w:rPr>
      </w:pPr>
    </w:p>
    <w:p w:rsidR="00B967CA" w:rsidRPr="00B967CA" w:rsidRDefault="00B967CA" w:rsidP="00B967CA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967CA">
        <w:rPr>
          <w:rFonts w:ascii="Times New Roman" w:eastAsia="Times New Roman" w:hAnsi="Times New Roman" w:cs="Times New Roman"/>
          <w:kern w:val="0"/>
          <w:sz w:val="28"/>
          <w:szCs w:val="28"/>
        </w:rPr>
        <w:t>Казань, Кремль</w:t>
      </w:r>
    </w:p>
    <w:p w:rsidR="00B967CA" w:rsidRPr="00B967CA" w:rsidRDefault="00B967CA" w:rsidP="00B967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967CA">
        <w:rPr>
          <w:rFonts w:ascii="Times New Roman" w:eastAsia="Times New Roman" w:hAnsi="Times New Roman" w:cs="Times New Roman"/>
          <w:kern w:val="0"/>
          <w:sz w:val="28"/>
          <w:szCs w:val="28"/>
        </w:rPr>
        <w:t>25 июня 2025 года</w:t>
      </w:r>
    </w:p>
    <w:p w:rsidR="00B967CA" w:rsidRPr="00E47633" w:rsidRDefault="00B967CA" w:rsidP="00B967CA">
      <w:pPr>
        <w:widowControl w:val="0"/>
        <w:suppressAutoHyphens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B967CA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№ 4</w:t>
      </w:r>
      <w:r w:rsidR="007C406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6</w:t>
      </w:r>
      <w:bookmarkStart w:id="0" w:name="_GoBack"/>
      <w:bookmarkEnd w:id="0"/>
      <w:r w:rsidRPr="00B967CA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-ЗРТ</w:t>
      </w:r>
    </w:p>
    <w:sectPr w:rsidR="00B967CA" w:rsidRPr="00E47633" w:rsidSect="00281740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41" w:rsidRDefault="00714741" w:rsidP="00057B6B">
      <w:pPr>
        <w:spacing w:after="0" w:line="240" w:lineRule="auto"/>
      </w:pPr>
      <w:r>
        <w:separator/>
      </w:r>
    </w:p>
  </w:endnote>
  <w:endnote w:type="continuationSeparator" w:id="0">
    <w:p w:rsidR="00714741" w:rsidRDefault="00714741" w:rsidP="0005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41" w:rsidRDefault="00714741" w:rsidP="00057B6B">
      <w:pPr>
        <w:spacing w:after="0" w:line="240" w:lineRule="auto"/>
      </w:pPr>
      <w:r>
        <w:separator/>
      </w:r>
    </w:p>
  </w:footnote>
  <w:footnote w:type="continuationSeparator" w:id="0">
    <w:p w:rsidR="00714741" w:rsidRDefault="00714741" w:rsidP="0005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5453866"/>
      <w:docPartObj>
        <w:docPartGallery w:val="Page Numbers (Top of Page)"/>
        <w:docPartUnique/>
      </w:docPartObj>
    </w:sdtPr>
    <w:sdtEndPr/>
    <w:sdtContent>
      <w:p w:rsidR="00057B6B" w:rsidRPr="0042049D" w:rsidRDefault="00091F88" w:rsidP="0042049D">
        <w:pPr>
          <w:pStyle w:val="a3"/>
          <w:jc w:val="center"/>
          <w:rPr>
            <w:rFonts w:ascii="Times New Roman" w:hAnsi="Times New Roman" w:cs="Times New Roman"/>
          </w:rPr>
        </w:pPr>
        <w:r w:rsidRPr="0042049D">
          <w:rPr>
            <w:rFonts w:ascii="Times New Roman" w:hAnsi="Times New Roman" w:cs="Times New Roman"/>
          </w:rPr>
          <w:fldChar w:fldCharType="begin"/>
        </w:r>
        <w:r w:rsidR="00057B6B" w:rsidRPr="0042049D">
          <w:rPr>
            <w:rFonts w:ascii="Times New Roman" w:hAnsi="Times New Roman" w:cs="Times New Roman"/>
          </w:rPr>
          <w:instrText>PAGE   \* MERGEFORMAT</w:instrText>
        </w:r>
        <w:r w:rsidRPr="0042049D">
          <w:rPr>
            <w:rFonts w:ascii="Times New Roman" w:hAnsi="Times New Roman" w:cs="Times New Roman"/>
          </w:rPr>
          <w:fldChar w:fldCharType="separate"/>
        </w:r>
        <w:r w:rsidR="007C4065">
          <w:rPr>
            <w:rFonts w:ascii="Times New Roman" w:hAnsi="Times New Roman" w:cs="Times New Roman"/>
            <w:noProof/>
          </w:rPr>
          <w:t>2</w:t>
        </w:r>
        <w:r w:rsidRPr="0042049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C6C"/>
    <w:multiLevelType w:val="hybridMultilevel"/>
    <w:tmpl w:val="B9A454AC"/>
    <w:lvl w:ilvl="0" w:tplc="A78885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FF2E49"/>
    <w:multiLevelType w:val="hybridMultilevel"/>
    <w:tmpl w:val="10668842"/>
    <w:lvl w:ilvl="0" w:tplc="EC3C66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60617D"/>
    <w:multiLevelType w:val="hybridMultilevel"/>
    <w:tmpl w:val="D47C2252"/>
    <w:lvl w:ilvl="0" w:tplc="DD28FC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614843"/>
    <w:multiLevelType w:val="hybridMultilevel"/>
    <w:tmpl w:val="A0E4D286"/>
    <w:lvl w:ilvl="0" w:tplc="F4ECBA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DD29EF"/>
    <w:multiLevelType w:val="hybridMultilevel"/>
    <w:tmpl w:val="A2341F40"/>
    <w:lvl w:ilvl="0" w:tplc="F572AA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5F"/>
    <w:rsid w:val="00001110"/>
    <w:rsid w:val="0000655F"/>
    <w:rsid w:val="000309B0"/>
    <w:rsid w:val="000313CC"/>
    <w:rsid w:val="00051D9C"/>
    <w:rsid w:val="00052EBC"/>
    <w:rsid w:val="00054D7C"/>
    <w:rsid w:val="00057B6B"/>
    <w:rsid w:val="00070120"/>
    <w:rsid w:val="000879C9"/>
    <w:rsid w:val="00091F88"/>
    <w:rsid w:val="00095250"/>
    <w:rsid w:val="000A2650"/>
    <w:rsid w:val="000B3E4E"/>
    <w:rsid w:val="000C0832"/>
    <w:rsid w:val="000C5B5A"/>
    <w:rsid w:val="000C7CC8"/>
    <w:rsid w:val="000D0B08"/>
    <w:rsid w:val="000D7E31"/>
    <w:rsid w:val="000F1261"/>
    <w:rsid w:val="000F5736"/>
    <w:rsid w:val="00114446"/>
    <w:rsid w:val="00140DD1"/>
    <w:rsid w:val="00150A0B"/>
    <w:rsid w:val="001557E3"/>
    <w:rsid w:val="00170A77"/>
    <w:rsid w:val="001909E0"/>
    <w:rsid w:val="001E066F"/>
    <w:rsid w:val="001E22DA"/>
    <w:rsid w:val="001F3004"/>
    <w:rsid w:val="001F4378"/>
    <w:rsid w:val="00201752"/>
    <w:rsid w:val="00207DCC"/>
    <w:rsid w:val="00244871"/>
    <w:rsid w:val="00250C71"/>
    <w:rsid w:val="002515EF"/>
    <w:rsid w:val="002541EA"/>
    <w:rsid w:val="002807C4"/>
    <w:rsid w:val="00280B2D"/>
    <w:rsid w:val="00281740"/>
    <w:rsid w:val="0028315C"/>
    <w:rsid w:val="002A2A38"/>
    <w:rsid w:val="00300120"/>
    <w:rsid w:val="00307169"/>
    <w:rsid w:val="00320DCE"/>
    <w:rsid w:val="00320F84"/>
    <w:rsid w:val="00332DDC"/>
    <w:rsid w:val="003438D0"/>
    <w:rsid w:val="0036116B"/>
    <w:rsid w:val="003B5A87"/>
    <w:rsid w:val="0042049D"/>
    <w:rsid w:val="00437978"/>
    <w:rsid w:val="00451BF7"/>
    <w:rsid w:val="004A261A"/>
    <w:rsid w:val="004B0E32"/>
    <w:rsid w:val="005066DE"/>
    <w:rsid w:val="005124C7"/>
    <w:rsid w:val="00534F3C"/>
    <w:rsid w:val="00544193"/>
    <w:rsid w:val="005547AA"/>
    <w:rsid w:val="00593912"/>
    <w:rsid w:val="005B5BC0"/>
    <w:rsid w:val="005C342F"/>
    <w:rsid w:val="005D7305"/>
    <w:rsid w:val="005E6ACD"/>
    <w:rsid w:val="005F78A8"/>
    <w:rsid w:val="006057D9"/>
    <w:rsid w:val="0062602F"/>
    <w:rsid w:val="0062692A"/>
    <w:rsid w:val="006276FE"/>
    <w:rsid w:val="0063593D"/>
    <w:rsid w:val="00647114"/>
    <w:rsid w:val="006546D0"/>
    <w:rsid w:val="00655612"/>
    <w:rsid w:val="006558B9"/>
    <w:rsid w:val="00674C9C"/>
    <w:rsid w:val="006C64B7"/>
    <w:rsid w:val="006D571C"/>
    <w:rsid w:val="006E6DC8"/>
    <w:rsid w:val="006E7411"/>
    <w:rsid w:val="006F77A1"/>
    <w:rsid w:val="00705746"/>
    <w:rsid w:val="00714741"/>
    <w:rsid w:val="007451B5"/>
    <w:rsid w:val="00751C96"/>
    <w:rsid w:val="00766252"/>
    <w:rsid w:val="007763DD"/>
    <w:rsid w:val="00795068"/>
    <w:rsid w:val="007B00BB"/>
    <w:rsid w:val="007B5AB1"/>
    <w:rsid w:val="007C4065"/>
    <w:rsid w:val="007D2D5D"/>
    <w:rsid w:val="007D3F65"/>
    <w:rsid w:val="007F5C8B"/>
    <w:rsid w:val="0082263C"/>
    <w:rsid w:val="0085374B"/>
    <w:rsid w:val="008828C6"/>
    <w:rsid w:val="008A07C0"/>
    <w:rsid w:val="008A7014"/>
    <w:rsid w:val="008B34FB"/>
    <w:rsid w:val="008B6C23"/>
    <w:rsid w:val="008D7C65"/>
    <w:rsid w:val="008E7D2E"/>
    <w:rsid w:val="008F7F68"/>
    <w:rsid w:val="00902DC5"/>
    <w:rsid w:val="009034B3"/>
    <w:rsid w:val="00903E11"/>
    <w:rsid w:val="0091123B"/>
    <w:rsid w:val="009553E5"/>
    <w:rsid w:val="00972AAA"/>
    <w:rsid w:val="009C3C6E"/>
    <w:rsid w:val="009D1B69"/>
    <w:rsid w:val="009E628D"/>
    <w:rsid w:val="00A032F7"/>
    <w:rsid w:val="00A13210"/>
    <w:rsid w:val="00A145F9"/>
    <w:rsid w:val="00A160DC"/>
    <w:rsid w:val="00A90DBF"/>
    <w:rsid w:val="00AE0DDD"/>
    <w:rsid w:val="00AE31DB"/>
    <w:rsid w:val="00B00FFA"/>
    <w:rsid w:val="00B02DBC"/>
    <w:rsid w:val="00B0452A"/>
    <w:rsid w:val="00B868CA"/>
    <w:rsid w:val="00B967CA"/>
    <w:rsid w:val="00B97D46"/>
    <w:rsid w:val="00BA1381"/>
    <w:rsid w:val="00BE75A0"/>
    <w:rsid w:val="00BF439A"/>
    <w:rsid w:val="00C25611"/>
    <w:rsid w:val="00C3221F"/>
    <w:rsid w:val="00C3693E"/>
    <w:rsid w:val="00C52685"/>
    <w:rsid w:val="00C825F8"/>
    <w:rsid w:val="00CB7A08"/>
    <w:rsid w:val="00CC7701"/>
    <w:rsid w:val="00CD2F31"/>
    <w:rsid w:val="00CF714B"/>
    <w:rsid w:val="00D05F88"/>
    <w:rsid w:val="00D13879"/>
    <w:rsid w:val="00D25BC7"/>
    <w:rsid w:val="00D3682F"/>
    <w:rsid w:val="00D42630"/>
    <w:rsid w:val="00D43C03"/>
    <w:rsid w:val="00D74A6C"/>
    <w:rsid w:val="00D85143"/>
    <w:rsid w:val="00DA7A30"/>
    <w:rsid w:val="00DB34B2"/>
    <w:rsid w:val="00DB5F45"/>
    <w:rsid w:val="00DD2098"/>
    <w:rsid w:val="00DD68B7"/>
    <w:rsid w:val="00DE24EC"/>
    <w:rsid w:val="00DF5C8D"/>
    <w:rsid w:val="00DF7637"/>
    <w:rsid w:val="00E33425"/>
    <w:rsid w:val="00E47633"/>
    <w:rsid w:val="00E515C8"/>
    <w:rsid w:val="00E53BCE"/>
    <w:rsid w:val="00E93A5F"/>
    <w:rsid w:val="00E96CF3"/>
    <w:rsid w:val="00EA5559"/>
    <w:rsid w:val="00EB7FC7"/>
    <w:rsid w:val="00EC0AD5"/>
    <w:rsid w:val="00EC629A"/>
    <w:rsid w:val="00F863BF"/>
    <w:rsid w:val="00FA0F10"/>
    <w:rsid w:val="00FD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5119"/>
  <w15:docId w15:val="{FB28AA11-C0AE-4CC2-AE5C-500A9CC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5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6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5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B6B"/>
    <w:rPr>
      <w:rFonts w:eastAsiaTheme="minorEastAsia"/>
      <w:lang w:eastAsia="ru-RU"/>
    </w:rPr>
  </w:style>
  <w:style w:type="paragraph" w:customStyle="1" w:styleId="xmsonormal">
    <w:name w:val="x_msonormal"/>
    <w:basedOn w:val="a"/>
    <w:rsid w:val="0085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7">
    <w:name w:val="Table Grid"/>
    <w:basedOn w:val="a1"/>
    <w:uiPriority w:val="39"/>
    <w:rsid w:val="0090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0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0DC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23228&amp;date=19.07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18691&amp;date=19.07.2024&amp;dst=10000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23228&amp;date=19.07.2024&amp;dst=1005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409E-E9B3-4F1D-A574-7620ECEB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 Салават Насырович</dc:creator>
  <cp:lastModifiedBy>Яруллина_АИ</cp:lastModifiedBy>
  <cp:revision>4</cp:revision>
  <cp:lastPrinted>2025-06-10T11:07:00Z</cp:lastPrinted>
  <dcterms:created xsi:type="dcterms:W3CDTF">2025-06-24T07:30:00Z</dcterms:created>
  <dcterms:modified xsi:type="dcterms:W3CDTF">2025-06-25T11:38:00Z</dcterms:modified>
</cp:coreProperties>
</file>