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299" w:type="dxa"/>
        <w:tblLayout w:type="fixed"/>
        <w:tblLook w:val="01E0" w:firstRow="1" w:lastRow="1" w:firstColumn="1" w:lastColumn="1" w:noHBand="0" w:noVBand="0"/>
      </w:tblPr>
      <w:tblGrid>
        <w:gridCol w:w="7338"/>
        <w:gridCol w:w="4961"/>
      </w:tblGrid>
      <w:tr w:rsidR="00400687" w:rsidRPr="001D7CC2" w:rsidTr="00EF1071">
        <w:tc>
          <w:tcPr>
            <w:tcW w:w="7338" w:type="dxa"/>
          </w:tcPr>
          <w:p w:rsidR="00400687" w:rsidRPr="001D7CC2" w:rsidRDefault="00400687" w:rsidP="00E00D2D">
            <w:pPr>
              <w:pStyle w:val="a7"/>
              <w:rPr>
                <w:sz w:val="30"/>
                <w:szCs w:val="30"/>
              </w:rPr>
            </w:pPr>
          </w:p>
        </w:tc>
        <w:tc>
          <w:tcPr>
            <w:tcW w:w="4961" w:type="dxa"/>
          </w:tcPr>
          <w:p w:rsidR="00400687" w:rsidRPr="00A616EA" w:rsidRDefault="00400687" w:rsidP="00E00D2D">
            <w:pPr>
              <w:pStyle w:val="a7"/>
              <w:ind w:firstLine="0"/>
              <w:rPr>
                <w:sz w:val="30"/>
                <w:szCs w:val="30"/>
              </w:rPr>
            </w:pPr>
          </w:p>
        </w:tc>
      </w:tr>
    </w:tbl>
    <w:p w:rsidR="00D21AD7" w:rsidRDefault="00D21AD7" w:rsidP="00E00D2D">
      <w:pPr>
        <w:spacing w:after="0" w:line="240" w:lineRule="auto"/>
        <w:ind w:firstLine="567"/>
        <w:jc w:val="right"/>
        <w:rPr>
          <w:rFonts w:ascii="Times New Roman" w:hAnsi="Times New Roman"/>
          <w:sz w:val="24"/>
          <w:szCs w:val="24"/>
        </w:rPr>
      </w:pPr>
    </w:p>
    <w:p w:rsidR="00321FB5" w:rsidRDefault="00321FB5" w:rsidP="00E00D2D">
      <w:pPr>
        <w:spacing w:after="0" w:line="240" w:lineRule="auto"/>
        <w:jc w:val="center"/>
        <w:rPr>
          <w:rFonts w:ascii="Times New Roman" w:hAnsi="Times New Roman"/>
          <w:sz w:val="28"/>
          <w:szCs w:val="28"/>
        </w:rPr>
      </w:pPr>
    </w:p>
    <w:p w:rsidR="007431C1" w:rsidRDefault="007431C1" w:rsidP="00E00D2D">
      <w:pPr>
        <w:spacing w:after="0" w:line="240" w:lineRule="auto"/>
        <w:jc w:val="center"/>
        <w:rPr>
          <w:rFonts w:ascii="Times New Roman" w:hAnsi="Times New Roman"/>
          <w:sz w:val="28"/>
          <w:szCs w:val="28"/>
        </w:rPr>
      </w:pPr>
    </w:p>
    <w:p w:rsidR="00966922" w:rsidRDefault="00966922" w:rsidP="00E00D2D">
      <w:pPr>
        <w:spacing w:after="0" w:line="240" w:lineRule="auto"/>
        <w:jc w:val="center"/>
        <w:rPr>
          <w:rFonts w:ascii="Times New Roman" w:hAnsi="Times New Roman"/>
          <w:sz w:val="28"/>
          <w:szCs w:val="28"/>
        </w:rPr>
      </w:pPr>
    </w:p>
    <w:p w:rsidR="00966922" w:rsidRDefault="00966922" w:rsidP="00E00D2D">
      <w:pPr>
        <w:spacing w:after="0" w:line="240" w:lineRule="auto"/>
        <w:jc w:val="center"/>
        <w:rPr>
          <w:rFonts w:ascii="Times New Roman" w:hAnsi="Times New Roman"/>
          <w:sz w:val="28"/>
          <w:szCs w:val="28"/>
        </w:rPr>
      </w:pPr>
    </w:p>
    <w:p w:rsidR="00E00D2D" w:rsidRDefault="00E00D2D" w:rsidP="00E00D2D">
      <w:pPr>
        <w:spacing w:after="0" w:line="240" w:lineRule="auto"/>
        <w:jc w:val="center"/>
        <w:rPr>
          <w:rFonts w:ascii="Times New Roman" w:hAnsi="Times New Roman"/>
          <w:sz w:val="28"/>
          <w:szCs w:val="28"/>
        </w:rPr>
      </w:pPr>
    </w:p>
    <w:p w:rsidR="00966922" w:rsidRDefault="00966922" w:rsidP="00E00D2D">
      <w:pPr>
        <w:spacing w:after="0" w:line="240" w:lineRule="auto"/>
        <w:jc w:val="center"/>
        <w:rPr>
          <w:rFonts w:ascii="Times New Roman" w:hAnsi="Times New Roman"/>
          <w:sz w:val="28"/>
          <w:szCs w:val="28"/>
        </w:rPr>
      </w:pPr>
    </w:p>
    <w:p w:rsidR="00143477" w:rsidRDefault="00143477" w:rsidP="00E00D2D">
      <w:pPr>
        <w:spacing w:after="0" w:line="240" w:lineRule="auto"/>
        <w:jc w:val="center"/>
        <w:rPr>
          <w:rFonts w:ascii="Times New Roman" w:hAnsi="Times New Roman"/>
          <w:sz w:val="28"/>
          <w:szCs w:val="28"/>
        </w:rPr>
      </w:pPr>
    </w:p>
    <w:p w:rsidR="00585A63" w:rsidRPr="00FD24C0" w:rsidRDefault="00585A63" w:rsidP="00E00D2D">
      <w:pPr>
        <w:spacing w:after="0" w:line="240" w:lineRule="auto"/>
        <w:jc w:val="center"/>
        <w:rPr>
          <w:rFonts w:ascii="Times New Roman" w:eastAsiaTheme="minorHAnsi" w:hAnsi="Times New Roman"/>
          <w:b/>
          <w:sz w:val="28"/>
          <w:szCs w:val="28"/>
        </w:rPr>
      </w:pPr>
      <w:r w:rsidRPr="00FD24C0">
        <w:rPr>
          <w:rFonts w:ascii="Times New Roman" w:eastAsiaTheme="minorHAnsi" w:hAnsi="Times New Roman"/>
          <w:b/>
          <w:sz w:val="28"/>
          <w:szCs w:val="28"/>
        </w:rPr>
        <w:t>О внесении изменений в отдельные законодательные акты</w:t>
      </w:r>
    </w:p>
    <w:p w:rsidR="00DB79F6" w:rsidRPr="00FD24C0" w:rsidRDefault="00585A63" w:rsidP="00E00D2D">
      <w:pPr>
        <w:spacing w:after="0" w:line="240" w:lineRule="auto"/>
        <w:jc w:val="center"/>
        <w:rPr>
          <w:rFonts w:ascii="Times New Roman" w:eastAsiaTheme="minorHAnsi" w:hAnsi="Times New Roman"/>
          <w:b/>
          <w:sz w:val="28"/>
          <w:szCs w:val="28"/>
        </w:rPr>
      </w:pPr>
      <w:r w:rsidRPr="00FD24C0">
        <w:rPr>
          <w:rFonts w:ascii="Times New Roman" w:eastAsiaTheme="minorHAnsi" w:hAnsi="Times New Roman"/>
          <w:b/>
          <w:sz w:val="28"/>
          <w:szCs w:val="28"/>
        </w:rPr>
        <w:t>Республики Татарстан</w:t>
      </w:r>
    </w:p>
    <w:p w:rsidR="008C2C4C" w:rsidRDefault="00966922" w:rsidP="00E00D2D">
      <w:pPr>
        <w:pStyle w:val="ConsPlusTitle"/>
        <w:jc w:val="right"/>
        <w:rPr>
          <w:b w:val="0"/>
          <w:sz w:val="28"/>
          <w:szCs w:val="28"/>
          <w:shd w:val="clear" w:color="auto" w:fill="FFFFFF"/>
        </w:rPr>
      </w:pPr>
      <w:r>
        <w:rPr>
          <w:b w:val="0"/>
          <w:sz w:val="28"/>
          <w:szCs w:val="28"/>
          <w:shd w:val="clear" w:color="auto" w:fill="FFFFFF"/>
        </w:rPr>
        <w:tab/>
      </w:r>
    </w:p>
    <w:p w:rsidR="00E00D2D" w:rsidRDefault="00E00D2D" w:rsidP="00E00D2D">
      <w:pPr>
        <w:pStyle w:val="ConsPlusTitle"/>
        <w:jc w:val="right"/>
        <w:rPr>
          <w:b w:val="0"/>
          <w:sz w:val="28"/>
          <w:szCs w:val="28"/>
        </w:rPr>
      </w:pPr>
    </w:p>
    <w:p w:rsidR="00966922" w:rsidRPr="00966922" w:rsidRDefault="00966922" w:rsidP="00E00D2D">
      <w:pPr>
        <w:pStyle w:val="ConsPlusTitle"/>
        <w:jc w:val="right"/>
        <w:rPr>
          <w:b w:val="0"/>
          <w:sz w:val="28"/>
          <w:szCs w:val="28"/>
        </w:rPr>
      </w:pPr>
      <w:r w:rsidRPr="00966922">
        <w:rPr>
          <w:b w:val="0"/>
          <w:sz w:val="28"/>
          <w:szCs w:val="28"/>
        </w:rPr>
        <w:t xml:space="preserve">Принят </w:t>
      </w:r>
    </w:p>
    <w:p w:rsidR="00966922" w:rsidRPr="00966922" w:rsidRDefault="00966922" w:rsidP="00E00D2D">
      <w:pPr>
        <w:keepNext/>
        <w:spacing w:after="0" w:line="240" w:lineRule="auto"/>
        <w:jc w:val="right"/>
        <w:rPr>
          <w:rFonts w:ascii="Times New Roman" w:hAnsi="Times New Roman"/>
          <w:sz w:val="28"/>
          <w:szCs w:val="28"/>
        </w:rPr>
      </w:pPr>
      <w:r w:rsidRPr="00966922">
        <w:rPr>
          <w:rFonts w:ascii="Times New Roman" w:hAnsi="Times New Roman"/>
          <w:sz w:val="28"/>
          <w:szCs w:val="28"/>
        </w:rPr>
        <w:t xml:space="preserve">Государственным Советом </w:t>
      </w:r>
    </w:p>
    <w:p w:rsidR="00966922" w:rsidRPr="00966922" w:rsidRDefault="00966922" w:rsidP="00E00D2D">
      <w:pPr>
        <w:keepNext/>
        <w:spacing w:after="0" w:line="240" w:lineRule="auto"/>
        <w:jc w:val="right"/>
        <w:rPr>
          <w:rFonts w:ascii="Times New Roman" w:hAnsi="Times New Roman"/>
          <w:sz w:val="28"/>
          <w:szCs w:val="28"/>
        </w:rPr>
      </w:pPr>
      <w:r w:rsidRPr="00966922">
        <w:rPr>
          <w:rFonts w:ascii="Times New Roman" w:hAnsi="Times New Roman"/>
          <w:sz w:val="28"/>
          <w:szCs w:val="28"/>
        </w:rPr>
        <w:t>Республики Татарстан</w:t>
      </w:r>
    </w:p>
    <w:p w:rsidR="00966922" w:rsidRPr="00966922" w:rsidRDefault="00966922" w:rsidP="00E00D2D">
      <w:pPr>
        <w:pStyle w:val="ConsPlusNormal"/>
        <w:jc w:val="right"/>
        <w:rPr>
          <w:rFonts w:ascii="Times New Roman" w:hAnsi="Times New Roman" w:cs="Times New Roman"/>
          <w:sz w:val="28"/>
          <w:szCs w:val="28"/>
        </w:rPr>
      </w:pPr>
      <w:r w:rsidRPr="00966922">
        <w:rPr>
          <w:rFonts w:ascii="Times New Roman" w:hAnsi="Times New Roman" w:cs="Times New Roman"/>
          <w:sz w:val="28"/>
          <w:szCs w:val="28"/>
        </w:rPr>
        <w:t xml:space="preserve">   2</w:t>
      </w:r>
      <w:r w:rsidR="008C2C4C">
        <w:rPr>
          <w:rFonts w:ascii="Times New Roman" w:hAnsi="Times New Roman" w:cs="Times New Roman"/>
          <w:sz w:val="28"/>
          <w:szCs w:val="28"/>
        </w:rPr>
        <w:t>9</w:t>
      </w:r>
      <w:r w:rsidRPr="00966922">
        <w:rPr>
          <w:rFonts w:ascii="Times New Roman" w:hAnsi="Times New Roman" w:cs="Times New Roman"/>
          <w:sz w:val="28"/>
          <w:szCs w:val="28"/>
        </w:rPr>
        <w:t xml:space="preserve"> </w:t>
      </w:r>
      <w:r w:rsidR="008C2C4C">
        <w:rPr>
          <w:rFonts w:ascii="Times New Roman" w:hAnsi="Times New Roman" w:cs="Times New Roman"/>
          <w:sz w:val="28"/>
          <w:szCs w:val="28"/>
        </w:rPr>
        <w:t>октя</w:t>
      </w:r>
      <w:r w:rsidRPr="00966922">
        <w:rPr>
          <w:rFonts w:ascii="Times New Roman" w:hAnsi="Times New Roman" w:cs="Times New Roman"/>
          <w:sz w:val="28"/>
          <w:szCs w:val="28"/>
        </w:rPr>
        <w:t>бря 2025 года</w:t>
      </w:r>
    </w:p>
    <w:p w:rsidR="00966922" w:rsidRDefault="00966922" w:rsidP="00E00D2D">
      <w:pPr>
        <w:spacing w:after="0" w:line="240" w:lineRule="auto"/>
        <w:ind w:firstLine="709"/>
        <w:jc w:val="both"/>
        <w:rPr>
          <w:rFonts w:ascii="Times New Roman" w:hAnsi="Times New Roman"/>
          <w:b/>
          <w:sz w:val="28"/>
          <w:szCs w:val="28"/>
          <w:shd w:val="clear" w:color="auto" w:fill="FFFFFF"/>
        </w:rPr>
      </w:pPr>
    </w:p>
    <w:p w:rsidR="00E00D2D" w:rsidRDefault="00E00D2D" w:rsidP="00E00D2D">
      <w:pPr>
        <w:spacing w:after="0" w:line="240" w:lineRule="auto"/>
        <w:ind w:firstLine="709"/>
        <w:jc w:val="both"/>
        <w:rPr>
          <w:rFonts w:ascii="Times New Roman" w:hAnsi="Times New Roman"/>
          <w:b/>
          <w:sz w:val="28"/>
          <w:szCs w:val="28"/>
          <w:shd w:val="clear" w:color="auto" w:fill="FFFFFF"/>
        </w:rPr>
      </w:pPr>
    </w:p>
    <w:p w:rsidR="00590F96" w:rsidRPr="00FD24C0" w:rsidRDefault="00590F96" w:rsidP="00E00D2D">
      <w:pPr>
        <w:spacing w:after="0" w:line="240" w:lineRule="auto"/>
        <w:ind w:firstLine="709"/>
        <w:jc w:val="both"/>
        <w:rPr>
          <w:rFonts w:ascii="Times New Roman" w:hAnsi="Times New Roman"/>
          <w:b/>
          <w:sz w:val="28"/>
          <w:szCs w:val="28"/>
          <w:shd w:val="clear" w:color="auto" w:fill="FFFFFF"/>
        </w:rPr>
      </w:pPr>
      <w:r w:rsidRPr="00FD24C0">
        <w:rPr>
          <w:rFonts w:ascii="Times New Roman" w:hAnsi="Times New Roman"/>
          <w:b/>
          <w:sz w:val="28"/>
          <w:szCs w:val="28"/>
          <w:shd w:val="clear" w:color="auto" w:fill="FFFFFF"/>
        </w:rPr>
        <w:t>Статья 1</w:t>
      </w:r>
    </w:p>
    <w:p w:rsidR="00590F96" w:rsidRPr="00FD24C0" w:rsidRDefault="00590F96" w:rsidP="00E00D2D">
      <w:pPr>
        <w:spacing w:after="0" w:line="240" w:lineRule="auto"/>
        <w:ind w:firstLine="709"/>
        <w:jc w:val="both"/>
        <w:rPr>
          <w:rFonts w:ascii="Times New Roman" w:hAnsi="Times New Roman"/>
          <w:sz w:val="28"/>
          <w:szCs w:val="28"/>
          <w:shd w:val="clear" w:color="auto" w:fill="FFFFFF"/>
        </w:rPr>
      </w:pPr>
    </w:p>
    <w:p w:rsidR="00A96CF2" w:rsidRDefault="00E216ED" w:rsidP="00E00D2D">
      <w:pPr>
        <w:autoSpaceDE w:val="0"/>
        <w:autoSpaceDN w:val="0"/>
        <w:adjustRightInd w:val="0"/>
        <w:spacing w:after="0" w:line="240" w:lineRule="auto"/>
        <w:ind w:firstLine="709"/>
        <w:jc w:val="both"/>
        <w:rPr>
          <w:rFonts w:ascii="Times New Roman" w:eastAsiaTheme="minorHAnsi" w:hAnsi="Times New Roman"/>
          <w:sz w:val="28"/>
          <w:szCs w:val="28"/>
        </w:rPr>
      </w:pPr>
      <w:r w:rsidRPr="001B79C5">
        <w:rPr>
          <w:rFonts w:ascii="Times New Roman" w:hAnsi="Times New Roman"/>
          <w:sz w:val="28"/>
          <w:szCs w:val="28"/>
          <w:shd w:val="clear" w:color="auto" w:fill="FFFFFF"/>
        </w:rPr>
        <w:t xml:space="preserve">Внести в </w:t>
      </w:r>
      <w:r w:rsidRPr="001B79C5">
        <w:rPr>
          <w:rFonts w:ascii="Times New Roman" w:eastAsiaTheme="minorHAnsi" w:hAnsi="Times New Roman"/>
          <w:sz w:val="28"/>
          <w:szCs w:val="28"/>
        </w:rPr>
        <w:t xml:space="preserve">Закон Республики Татарстан от 9 августа 2003 года № 33-ЗРТ </w:t>
      </w:r>
      <w:r w:rsidR="007431C1">
        <w:rPr>
          <w:rFonts w:ascii="Times New Roman" w:eastAsiaTheme="minorHAnsi" w:hAnsi="Times New Roman"/>
          <w:sz w:val="28"/>
          <w:szCs w:val="28"/>
        </w:rPr>
        <w:t xml:space="preserve">         </w:t>
      </w:r>
      <w:r w:rsidRPr="001B79C5">
        <w:rPr>
          <w:rFonts w:ascii="Times New Roman" w:eastAsiaTheme="minorHAnsi" w:hAnsi="Times New Roman"/>
          <w:sz w:val="28"/>
          <w:szCs w:val="28"/>
        </w:rPr>
        <w:t xml:space="preserve">«О референдуме Республики Татарстан» (Ведомости Государственного Совета Татарстана, 2003, № 8; 2005, № 3 (I часть); 2008, № 6; 2010, № 10 (II часть); 2011, </w:t>
      </w:r>
      <w:r w:rsidR="007431C1">
        <w:rPr>
          <w:rFonts w:ascii="Times New Roman" w:eastAsiaTheme="minorHAnsi" w:hAnsi="Times New Roman"/>
          <w:sz w:val="28"/>
          <w:szCs w:val="28"/>
        </w:rPr>
        <w:t xml:space="preserve">    </w:t>
      </w:r>
      <w:r w:rsidRPr="001B79C5">
        <w:rPr>
          <w:rFonts w:ascii="Times New Roman" w:eastAsiaTheme="minorHAnsi" w:hAnsi="Times New Roman"/>
          <w:sz w:val="28"/>
          <w:szCs w:val="28"/>
        </w:rPr>
        <w:t>№ 8 (I часть), № 12 (</w:t>
      </w:r>
      <w:r w:rsidR="002B7359" w:rsidRPr="001B79C5">
        <w:rPr>
          <w:rFonts w:ascii="Times New Roman" w:eastAsiaTheme="minorHAnsi" w:hAnsi="Times New Roman"/>
          <w:sz w:val="28"/>
          <w:szCs w:val="28"/>
        </w:rPr>
        <w:t xml:space="preserve">I </w:t>
      </w:r>
      <w:r w:rsidRPr="001B79C5">
        <w:rPr>
          <w:rFonts w:ascii="Times New Roman" w:eastAsiaTheme="minorHAnsi" w:hAnsi="Times New Roman"/>
          <w:sz w:val="28"/>
          <w:szCs w:val="28"/>
        </w:rPr>
        <w:t>часть); 2013, № 10; 2014, № 5; 2015, № 5; 2016, № 6 (</w:t>
      </w:r>
      <w:r w:rsidR="002B7359" w:rsidRPr="001B79C5">
        <w:rPr>
          <w:rFonts w:ascii="Times New Roman" w:eastAsiaTheme="minorHAnsi" w:hAnsi="Times New Roman"/>
          <w:sz w:val="28"/>
          <w:szCs w:val="28"/>
        </w:rPr>
        <w:t xml:space="preserve">I </w:t>
      </w:r>
      <w:r w:rsidRPr="001B79C5">
        <w:rPr>
          <w:rFonts w:ascii="Times New Roman" w:eastAsiaTheme="minorHAnsi" w:hAnsi="Times New Roman"/>
          <w:sz w:val="28"/>
          <w:szCs w:val="28"/>
        </w:rPr>
        <w:t xml:space="preserve">часть); Собрание законодательства Республики Татарстан, 2018, № 44 (часть I), № 83 </w:t>
      </w:r>
      <w:r w:rsidR="002B7359">
        <w:rPr>
          <w:rFonts w:ascii="Times New Roman" w:eastAsiaTheme="minorHAnsi" w:hAnsi="Times New Roman"/>
          <w:sz w:val="28"/>
          <w:szCs w:val="28"/>
        </w:rPr>
        <w:t xml:space="preserve"> </w:t>
      </w:r>
      <w:r w:rsidRPr="001B79C5">
        <w:rPr>
          <w:rFonts w:ascii="Times New Roman" w:eastAsiaTheme="minorHAnsi" w:hAnsi="Times New Roman"/>
          <w:sz w:val="28"/>
          <w:szCs w:val="28"/>
        </w:rPr>
        <w:t xml:space="preserve">(часть I); 2019, № 28 (часть I); 2020, № 4 (часть I); 2021, № 29 (часть I), № 93 </w:t>
      </w:r>
      <w:r w:rsidR="002B7359">
        <w:rPr>
          <w:rFonts w:ascii="Times New Roman" w:eastAsiaTheme="minorHAnsi" w:hAnsi="Times New Roman"/>
          <w:sz w:val="28"/>
          <w:szCs w:val="28"/>
        </w:rPr>
        <w:t xml:space="preserve">     </w:t>
      </w:r>
      <w:r w:rsidRPr="001B79C5">
        <w:rPr>
          <w:rFonts w:ascii="Times New Roman" w:eastAsiaTheme="minorHAnsi" w:hAnsi="Times New Roman"/>
          <w:sz w:val="28"/>
          <w:szCs w:val="28"/>
        </w:rPr>
        <w:t xml:space="preserve">(часть I); 2022, № 77 (часть I); 2023, № 11 (часть I), № 27 (часть I), № 73 (часть I); 2024, № 18 </w:t>
      </w:r>
      <w:r w:rsidRPr="00C2330A">
        <w:rPr>
          <w:rFonts w:ascii="Times New Roman" w:eastAsiaTheme="minorHAnsi" w:hAnsi="Times New Roman"/>
          <w:sz w:val="28"/>
          <w:szCs w:val="28"/>
        </w:rPr>
        <w:t>(часть I), № 44 (часть I), № 79 (часть I) следующие изменения:</w:t>
      </w:r>
      <w:r w:rsidR="00A96CF2">
        <w:rPr>
          <w:rFonts w:ascii="Times New Roman" w:eastAsiaTheme="minorHAnsi" w:hAnsi="Times New Roman"/>
          <w:sz w:val="28"/>
          <w:szCs w:val="28"/>
        </w:rPr>
        <w:t xml:space="preserve"> </w:t>
      </w:r>
    </w:p>
    <w:p w:rsidR="00A96CF2" w:rsidRDefault="00A96CF2" w:rsidP="00E00D2D">
      <w:pPr>
        <w:autoSpaceDE w:val="0"/>
        <w:autoSpaceDN w:val="0"/>
        <w:adjustRightInd w:val="0"/>
        <w:spacing w:after="0" w:line="240" w:lineRule="auto"/>
        <w:ind w:firstLine="709"/>
        <w:jc w:val="both"/>
        <w:rPr>
          <w:rFonts w:ascii="Times New Roman" w:eastAsiaTheme="minorHAnsi" w:hAnsi="Times New Roman"/>
          <w:sz w:val="28"/>
          <w:szCs w:val="28"/>
        </w:rPr>
      </w:pPr>
    </w:p>
    <w:p w:rsidR="00C2330A" w:rsidRPr="000678DB" w:rsidRDefault="00A96CF2" w:rsidP="00E00D2D">
      <w:pPr>
        <w:autoSpaceDE w:val="0"/>
        <w:autoSpaceDN w:val="0"/>
        <w:adjustRightInd w:val="0"/>
        <w:spacing w:after="0" w:line="240" w:lineRule="auto"/>
        <w:ind w:firstLine="709"/>
        <w:jc w:val="both"/>
        <w:rPr>
          <w:rFonts w:ascii="Times New Roman" w:eastAsiaTheme="minorHAnsi" w:hAnsi="Times New Roman"/>
          <w:sz w:val="28"/>
          <w:szCs w:val="28"/>
        </w:rPr>
      </w:pPr>
      <w:r w:rsidRPr="000678DB">
        <w:rPr>
          <w:rFonts w:ascii="Times New Roman" w:eastAsiaTheme="minorHAnsi" w:hAnsi="Times New Roman"/>
          <w:sz w:val="28"/>
          <w:szCs w:val="28"/>
        </w:rPr>
        <w:t>1</w:t>
      </w:r>
      <w:r w:rsidR="00C2330A" w:rsidRPr="000678DB">
        <w:rPr>
          <w:rFonts w:ascii="Times New Roman" w:hAnsi="Times New Roman"/>
          <w:sz w:val="28"/>
          <w:szCs w:val="28"/>
        </w:rPr>
        <w:t>) статью 16 дополнить пунктом 16 следующего содержания:</w:t>
      </w:r>
    </w:p>
    <w:p w:rsidR="00A96CF2" w:rsidRPr="00E611DB" w:rsidRDefault="00C2330A" w:rsidP="00E00D2D">
      <w:pPr>
        <w:autoSpaceDE w:val="0"/>
        <w:autoSpaceDN w:val="0"/>
        <w:adjustRightInd w:val="0"/>
        <w:spacing w:after="0" w:line="240" w:lineRule="auto"/>
        <w:ind w:firstLine="709"/>
        <w:jc w:val="both"/>
        <w:rPr>
          <w:rFonts w:ascii="Times New Roman" w:hAnsi="Times New Roman"/>
          <w:sz w:val="28"/>
          <w:szCs w:val="28"/>
        </w:rPr>
      </w:pPr>
      <w:r w:rsidRPr="00E611DB">
        <w:rPr>
          <w:rFonts w:ascii="Times New Roman" w:hAnsi="Times New Roman"/>
          <w:sz w:val="28"/>
          <w:szCs w:val="28"/>
        </w:rPr>
        <w:t xml:space="preserve">«16. </w:t>
      </w:r>
      <w:r w:rsidR="005725B7" w:rsidRPr="00E611DB">
        <w:rPr>
          <w:rFonts w:ascii="Times New Roman" w:eastAsiaTheme="minorHAnsi" w:hAnsi="Times New Roman"/>
          <w:sz w:val="28"/>
          <w:szCs w:val="28"/>
        </w:rPr>
        <w:t>В соответствии с Федеральным законом с</w:t>
      </w:r>
      <w:r w:rsidRPr="00E611DB">
        <w:rPr>
          <w:rFonts w:ascii="Times New Roman" w:hAnsi="Times New Roman"/>
          <w:sz w:val="28"/>
          <w:szCs w:val="28"/>
        </w:rPr>
        <w:t>ведения, содержащиеся в едином федеральном информационном регистре, содержащем сведения о населении Российской Федерации,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 предоставляются комиссиям для использования в целях осуществления ими полномочий, предусмотренных законодательством Российской Фе</w:t>
      </w:r>
      <w:r w:rsidR="00F23FBF" w:rsidRPr="00E611DB">
        <w:rPr>
          <w:rFonts w:ascii="Times New Roman" w:hAnsi="Times New Roman"/>
          <w:sz w:val="28"/>
          <w:szCs w:val="28"/>
        </w:rPr>
        <w:t xml:space="preserve">дерации о </w:t>
      </w:r>
      <w:r w:rsidR="00F71413" w:rsidRPr="00E611DB">
        <w:rPr>
          <w:rFonts w:ascii="Times New Roman" w:hAnsi="Times New Roman"/>
          <w:sz w:val="28"/>
          <w:szCs w:val="28"/>
        </w:rPr>
        <w:t xml:space="preserve">выборах и </w:t>
      </w:r>
      <w:r w:rsidR="00F23FBF" w:rsidRPr="00E611DB">
        <w:rPr>
          <w:rFonts w:ascii="Times New Roman" w:hAnsi="Times New Roman"/>
          <w:sz w:val="28"/>
          <w:szCs w:val="28"/>
        </w:rPr>
        <w:t>референдумах</w:t>
      </w:r>
      <w:r w:rsidRPr="00E611DB">
        <w:rPr>
          <w:rFonts w:ascii="Times New Roman" w:hAnsi="Times New Roman"/>
          <w:sz w:val="28"/>
          <w:szCs w:val="28"/>
        </w:rPr>
        <w:t>.»</w:t>
      </w:r>
      <w:r w:rsidR="00A96CF2" w:rsidRPr="00E611DB">
        <w:rPr>
          <w:rFonts w:ascii="Times New Roman" w:hAnsi="Times New Roman"/>
          <w:sz w:val="28"/>
          <w:szCs w:val="28"/>
        </w:rPr>
        <w:t>;</w:t>
      </w:r>
    </w:p>
    <w:p w:rsidR="00A96CF2" w:rsidRPr="00F71413" w:rsidRDefault="00A96CF2" w:rsidP="00E00D2D">
      <w:pPr>
        <w:autoSpaceDE w:val="0"/>
        <w:autoSpaceDN w:val="0"/>
        <w:adjustRightInd w:val="0"/>
        <w:spacing w:after="0" w:line="240" w:lineRule="auto"/>
        <w:ind w:firstLine="709"/>
        <w:jc w:val="both"/>
        <w:rPr>
          <w:rFonts w:ascii="Times New Roman" w:hAnsi="Times New Roman"/>
          <w:color w:val="FF0000"/>
          <w:sz w:val="28"/>
          <w:szCs w:val="28"/>
        </w:rPr>
      </w:pPr>
    </w:p>
    <w:p w:rsidR="00A96CF2" w:rsidRPr="00641013" w:rsidRDefault="006A69FF" w:rsidP="00E00D2D">
      <w:pPr>
        <w:autoSpaceDE w:val="0"/>
        <w:autoSpaceDN w:val="0"/>
        <w:adjustRightInd w:val="0"/>
        <w:spacing w:after="0" w:line="240" w:lineRule="auto"/>
        <w:ind w:firstLine="709"/>
        <w:jc w:val="both"/>
        <w:rPr>
          <w:rFonts w:ascii="Times New Roman" w:hAnsi="Times New Roman"/>
          <w:sz w:val="28"/>
          <w:szCs w:val="28"/>
        </w:rPr>
      </w:pPr>
      <w:r w:rsidRPr="00641013">
        <w:rPr>
          <w:rFonts w:ascii="Times New Roman" w:hAnsi="Times New Roman"/>
          <w:sz w:val="28"/>
          <w:szCs w:val="28"/>
        </w:rPr>
        <w:t xml:space="preserve">2) </w:t>
      </w:r>
      <w:r w:rsidR="00EB1847" w:rsidRPr="00641013">
        <w:rPr>
          <w:rFonts w:ascii="Times New Roman" w:hAnsi="Times New Roman"/>
          <w:sz w:val="28"/>
          <w:szCs w:val="28"/>
        </w:rPr>
        <w:t xml:space="preserve">в </w:t>
      </w:r>
      <w:r w:rsidRPr="00641013">
        <w:rPr>
          <w:rFonts w:ascii="Times New Roman" w:hAnsi="Times New Roman"/>
          <w:sz w:val="28"/>
          <w:szCs w:val="28"/>
        </w:rPr>
        <w:t>пункт</w:t>
      </w:r>
      <w:r w:rsidR="00EB1847" w:rsidRPr="00641013">
        <w:rPr>
          <w:rFonts w:ascii="Times New Roman" w:hAnsi="Times New Roman"/>
          <w:sz w:val="28"/>
          <w:szCs w:val="28"/>
        </w:rPr>
        <w:t>е</w:t>
      </w:r>
      <w:r w:rsidR="00497C01" w:rsidRPr="00641013">
        <w:rPr>
          <w:rFonts w:ascii="Times New Roman" w:hAnsi="Times New Roman"/>
          <w:sz w:val="28"/>
          <w:szCs w:val="28"/>
        </w:rPr>
        <w:t xml:space="preserve"> 1 статьи</w:t>
      </w:r>
      <w:r w:rsidR="00A96CF2" w:rsidRPr="00641013">
        <w:rPr>
          <w:rFonts w:ascii="Times New Roman" w:hAnsi="Times New Roman"/>
          <w:sz w:val="28"/>
          <w:szCs w:val="28"/>
        </w:rPr>
        <w:t xml:space="preserve"> 17:</w:t>
      </w:r>
    </w:p>
    <w:p w:rsidR="00A55E5B" w:rsidRPr="00641013" w:rsidRDefault="00A96CF2" w:rsidP="00E00D2D">
      <w:pPr>
        <w:autoSpaceDE w:val="0"/>
        <w:autoSpaceDN w:val="0"/>
        <w:adjustRightInd w:val="0"/>
        <w:spacing w:after="0" w:line="240" w:lineRule="auto"/>
        <w:ind w:firstLine="709"/>
        <w:jc w:val="both"/>
        <w:rPr>
          <w:rFonts w:ascii="Times New Roman" w:hAnsi="Times New Roman"/>
          <w:sz w:val="28"/>
          <w:szCs w:val="28"/>
        </w:rPr>
      </w:pPr>
      <w:r w:rsidRPr="00641013">
        <w:rPr>
          <w:rFonts w:ascii="Times New Roman" w:hAnsi="Times New Roman"/>
          <w:sz w:val="28"/>
          <w:szCs w:val="28"/>
        </w:rPr>
        <w:t xml:space="preserve">а) дополнить </w:t>
      </w:r>
      <w:r w:rsidR="00497C01" w:rsidRPr="00641013">
        <w:rPr>
          <w:rFonts w:ascii="Times New Roman" w:hAnsi="Times New Roman"/>
          <w:sz w:val="28"/>
          <w:szCs w:val="28"/>
        </w:rPr>
        <w:t>под</w:t>
      </w:r>
      <w:r w:rsidRPr="00641013">
        <w:rPr>
          <w:rFonts w:ascii="Times New Roman" w:hAnsi="Times New Roman"/>
          <w:sz w:val="28"/>
          <w:szCs w:val="28"/>
        </w:rPr>
        <w:t xml:space="preserve">пунктом </w:t>
      </w:r>
      <w:r w:rsidR="000E383C" w:rsidRPr="00641013">
        <w:rPr>
          <w:rFonts w:ascii="Times New Roman" w:hAnsi="Times New Roman"/>
          <w:sz w:val="28"/>
          <w:szCs w:val="28"/>
        </w:rPr>
        <w:t>«</w:t>
      </w:r>
      <w:r w:rsidRPr="00641013">
        <w:rPr>
          <w:rFonts w:ascii="Times New Roman" w:hAnsi="Times New Roman"/>
          <w:sz w:val="28"/>
          <w:szCs w:val="28"/>
        </w:rPr>
        <w:t>а</w:t>
      </w:r>
      <w:r w:rsidRPr="00641013">
        <w:rPr>
          <w:rFonts w:ascii="Times New Roman" w:hAnsi="Times New Roman"/>
          <w:sz w:val="28"/>
          <w:szCs w:val="28"/>
          <w:vertAlign w:val="superscript"/>
        </w:rPr>
        <w:t>1</w:t>
      </w:r>
      <w:r w:rsidR="000E383C" w:rsidRPr="00641013">
        <w:rPr>
          <w:rFonts w:ascii="Times New Roman" w:hAnsi="Times New Roman"/>
          <w:sz w:val="28"/>
          <w:szCs w:val="28"/>
        </w:rPr>
        <w:t xml:space="preserve">» </w:t>
      </w:r>
      <w:r w:rsidR="00A55E5B" w:rsidRPr="00641013">
        <w:rPr>
          <w:rFonts w:ascii="Times New Roman" w:hAnsi="Times New Roman"/>
          <w:sz w:val="28"/>
          <w:szCs w:val="28"/>
        </w:rPr>
        <w:t>следующего содержания:</w:t>
      </w:r>
    </w:p>
    <w:p w:rsidR="00ED05CA" w:rsidRPr="00966922" w:rsidRDefault="00A55E5B" w:rsidP="00E00D2D">
      <w:pPr>
        <w:autoSpaceDE w:val="0"/>
        <w:autoSpaceDN w:val="0"/>
        <w:adjustRightInd w:val="0"/>
        <w:spacing w:after="0" w:line="240" w:lineRule="auto"/>
        <w:ind w:firstLine="709"/>
        <w:jc w:val="both"/>
        <w:outlineLvl w:val="0"/>
        <w:rPr>
          <w:rFonts w:ascii="Times New Roman" w:eastAsiaTheme="minorHAnsi" w:hAnsi="Times New Roman"/>
          <w:sz w:val="28"/>
          <w:szCs w:val="28"/>
        </w:rPr>
      </w:pPr>
      <w:r w:rsidRPr="00641013">
        <w:rPr>
          <w:rFonts w:ascii="Times New Roman" w:hAnsi="Times New Roman"/>
          <w:sz w:val="28"/>
          <w:szCs w:val="28"/>
        </w:rPr>
        <w:t>«а</w:t>
      </w:r>
      <w:r w:rsidRPr="00641013">
        <w:rPr>
          <w:rFonts w:ascii="Times New Roman" w:hAnsi="Times New Roman"/>
          <w:sz w:val="28"/>
          <w:szCs w:val="28"/>
          <w:vertAlign w:val="superscript"/>
        </w:rPr>
        <w:t>1</w:t>
      </w:r>
      <w:r w:rsidR="00A96CF2" w:rsidRPr="00641013">
        <w:rPr>
          <w:rFonts w:ascii="Times New Roman" w:eastAsiaTheme="minorHAnsi" w:hAnsi="Times New Roman"/>
          <w:sz w:val="28"/>
          <w:szCs w:val="28"/>
        </w:rPr>
        <w:t xml:space="preserve">) </w:t>
      </w:r>
      <w:r w:rsidR="00ED05CA" w:rsidRPr="00641013">
        <w:rPr>
          <w:rFonts w:ascii="Times New Roman" w:eastAsiaTheme="minorHAnsi" w:hAnsi="Times New Roman"/>
          <w:sz w:val="28"/>
          <w:szCs w:val="28"/>
        </w:rPr>
        <w:t>обеспечивает реализацию мероприятий, связанных с подготовкой и проведением референдум</w:t>
      </w:r>
      <w:r w:rsidR="00705E60" w:rsidRPr="00641013">
        <w:rPr>
          <w:rFonts w:ascii="Times New Roman" w:eastAsiaTheme="minorHAnsi" w:hAnsi="Times New Roman"/>
          <w:sz w:val="28"/>
          <w:szCs w:val="28"/>
        </w:rPr>
        <w:t>а</w:t>
      </w:r>
      <w:r w:rsidR="00ED05CA" w:rsidRPr="00641013">
        <w:rPr>
          <w:rFonts w:ascii="Times New Roman" w:eastAsiaTheme="minorHAnsi" w:hAnsi="Times New Roman"/>
          <w:sz w:val="28"/>
          <w:szCs w:val="28"/>
        </w:rPr>
        <w:t>, внедрением, эксплуатацией и развитием средств автоматизации, обучением организаторов референдум</w:t>
      </w:r>
      <w:r w:rsidR="00705E60" w:rsidRPr="00641013">
        <w:rPr>
          <w:rFonts w:ascii="Times New Roman" w:eastAsiaTheme="minorHAnsi" w:hAnsi="Times New Roman"/>
          <w:sz w:val="28"/>
          <w:szCs w:val="28"/>
        </w:rPr>
        <w:t>а</w:t>
      </w:r>
      <w:r w:rsidR="00ED05CA" w:rsidRPr="00641013">
        <w:rPr>
          <w:rFonts w:ascii="Times New Roman" w:eastAsiaTheme="minorHAnsi" w:hAnsi="Times New Roman"/>
          <w:sz w:val="28"/>
          <w:szCs w:val="28"/>
        </w:rPr>
        <w:t>, изданием необходимой печатной продукции;</w:t>
      </w:r>
      <w:r w:rsidR="00966922">
        <w:rPr>
          <w:rFonts w:ascii="Times New Roman" w:eastAsiaTheme="minorHAnsi" w:hAnsi="Times New Roman"/>
          <w:sz w:val="28"/>
          <w:szCs w:val="28"/>
        </w:rPr>
        <w:t>»;</w:t>
      </w:r>
    </w:p>
    <w:p w:rsidR="00A96CF2" w:rsidRPr="00B51E8B" w:rsidRDefault="00A96CF2" w:rsidP="00E00D2D">
      <w:pPr>
        <w:autoSpaceDE w:val="0"/>
        <w:autoSpaceDN w:val="0"/>
        <w:adjustRightInd w:val="0"/>
        <w:spacing w:after="0" w:line="240" w:lineRule="auto"/>
        <w:ind w:firstLine="709"/>
        <w:jc w:val="both"/>
        <w:rPr>
          <w:rFonts w:ascii="Times New Roman" w:hAnsi="Times New Roman"/>
          <w:sz w:val="28"/>
          <w:szCs w:val="28"/>
        </w:rPr>
      </w:pPr>
      <w:r w:rsidRPr="00B51E8B">
        <w:rPr>
          <w:rFonts w:ascii="Times New Roman" w:hAnsi="Times New Roman"/>
          <w:sz w:val="28"/>
          <w:szCs w:val="28"/>
        </w:rPr>
        <w:lastRenderedPageBreak/>
        <w:t xml:space="preserve">б) </w:t>
      </w:r>
      <w:r w:rsidRPr="00B51E8B">
        <w:rPr>
          <w:rFonts w:ascii="Times New Roman" w:eastAsiaTheme="minorHAnsi" w:hAnsi="Times New Roman"/>
          <w:sz w:val="28"/>
          <w:szCs w:val="28"/>
        </w:rPr>
        <w:t xml:space="preserve">дополнить </w:t>
      </w:r>
      <w:r w:rsidR="00497C01" w:rsidRPr="00B51E8B">
        <w:rPr>
          <w:rFonts w:ascii="Times New Roman" w:eastAsiaTheme="minorHAnsi" w:hAnsi="Times New Roman"/>
          <w:sz w:val="28"/>
          <w:szCs w:val="28"/>
        </w:rPr>
        <w:t>под</w:t>
      </w:r>
      <w:r w:rsidRPr="00B51E8B">
        <w:rPr>
          <w:rFonts w:ascii="Times New Roman" w:eastAsiaTheme="minorHAnsi" w:hAnsi="Times New Roman"/>
          <w:sz w:val="28"/>
          <w:szCs w:val="28"/>
        </w:rPr>
        <w:t xml:space="preserve">пунктом </w:t>
      </w:r>
      <w:r w:rsidR="000E383C" w:rsidRPr="00B51E8B">
        <w:rPr>
          <w:rFonts w:ascii="Times New Roman" w:eastAsiaTheme="minorHAnsi" w:hAnsi="Times New Roman"/>
          <w:sz w:val="28"/>
          <w:szCs w:val="28"/>
        </w:rPr>
        <w:t>«</w:t>
      </w:r>
      <w:r w:rsidR="00A55E5B" w:rsidRPr="00B51E8B">
        <w:rPr>
          <w:rFonts w:ascii="Times New Roman" w:hAnsi="Times New Roman"/>
          <w:sz w:val="28"/>
          <w:szCs w:val="28"/>
        </w:rPr>
        <w:t>з</w:t>
      </w:r>
      <w:r w:rsidRPr="00B51E8B">
        <w:rPr>
          <w:rFonts w:ascii="Times New Roman" w:hAnsi="Times New Roman"/>
          <w:sz w:val="28"/>
          <w:szCs w:val="28"/>
          <w:vertAlign w:val="superscript"/>
        </w:rPr>
        <w:t>1</w:t>
      </w:r>
      <w:r w:rsidR="000E383C" w:rsidRPr="00B51E8B">
        <w:rPr>
          <w:rFonts w:ascii="Times New Roman" w:hAnsi="Times New Roman"/>
          <w:sz w:val="28"/>
          <w:szCs w:val="28"/>
        </w:rPr>
        <w:t xml:space="preserve">» </w:t>
      </w:r>
      <w:r w:rsidRPr="00B51E8B">
        <w:rPr>
          <w:rFonts w:ascii="Times New Roman" w:eastAsiaTheme="minorHAnsi" w:hAnsi="Times New Roman"/>
          <w:sz w:val="28"/>
          <w:szCs w:val="28"/>
        </w:rPr>
        <w:t>следующего содержания:</w:t>
      </w:r>
      <w:r w:rsidRPr="00B51E8B">
        <w:rPr>
          <w:rFonts w:ascii="Times New Roman" w:hAnsi="Times New Roman"/>
          <w:sz w:val="28"/>
          <w:szCs w:val="28"/>
        </w:rPr>
        <w:t xml:space="preserve"> </w:t>
      </w:r>
    </w:p>
    <w:p w:rsidR="007431C1" w:rsidRDefault="00A55E5B" w:rsidP="00E00D2D">
      <w:pPr>
        <w:autoSpaceDE w:val="0"/>
        <w:autoSpaceDN w:val="0"/>
        <w:adjustRightInd w:val="0"/>
        <w:spacing w:after="0" w:line="240" w:lineRule="auto"/>
        <w:ind w:firstLine="709"/>
        <w:jc w:val="both"/>
        <w:rPr>
          <w:rFonts w:ascii="Times New Roman" w:hAnsi="Times New Roman"/>
          <w:sz w:val="28"/>
          <w:szCs w:val="28"/>
        </w:rPr>
      </w:pPr>
      <w:r w:rsidRPr="00B51E8B">
        <w:rPr>
          <w:rFonts w:ascii="Times New Roman" w:hAnsi="Times New Roman"/>
          <w:sz w:val="28"/>
          <w:szCs w:val="28"/>
        </w:rPr>
        <w:t>«з</w:t>
      </w:r>
      <w:r w:rsidR="00A96CF2" w:rsidRPr="00B51E8B">
        <w:rPr>
          <w:rFonts w:ascii="Times New Roman" w:hAnsi="Times New Roman"/>
          <w:sz w:val="28"/>
          <w:szCs w:val="28"/>
          <w:vertAlign w:val="superscript"/>
        </w:rPr>
        <w:t>1</w:t>
      </w:r>
      <w:r w:rsidR="00A96CF2" w:rsidRPr="00B51E8B">
        <w:rPr>
          <w:rFonts w:ascii="Times New Roman" w:hAnsi="Times New Roman"/>
          <w:sz w:val="28"/>
          <w:szCs w:val="28"/>
        </w:rPr>
        <w:t>) осуществляет расходование выделенных из федерального бюджета средств на обеспечение полномочий специальных участковых комиссий, указанных в пункт</w:t>
      </w:r>
      <w:r w:rsidR="00C3415F" w:rsidRPr="00B51E8B">
        <w:rPr>
          <w:rFonts w:ascii="Times New Roman" w:hAnsi="Times New Roman"/>
          <w:sz w:val="28"/>
          <w:szCs w:val="28"/>
        </w:rPr>
        <w:t>е 3 статьи 17 настоящего Закона</w:t>
      </w:r>
      <w:r w:rsidR="00A96CF2" w:rsidRPr="00B51E8B">
        <w:rPr>
          <w:rFonts w:ascii="Times New Roman" w:hAnsi="Times New Roman"/>
          <w:sz w:val="28"/>
          <w:szCs w:val="28"/>
        </w:rPr>
        <w:t>;»;</w:t>
      </w:r>
      <w:r w:rsidR="000E383C" w:rsidRPr="00B51E8B">
        <w:rPr>
          <w:rFonts w:ascii="Times New Roman" w:hAnsi="Times New Roman"/>
          <w:sz w:val="28"/>
          <w:szCs w:val="28"/>
        </w:rPr>
        <w:t xml:space="preserve"> </w:t>
      </w:r>
    </w:p>
    <w:p w:rsidR="007431C1" w:rsidRDefault="007431C1" w:rsidP="00E00D2D">
      <w:pPr>
        <w:autoSpaceDE w:val="0"/>
        <w:autoSpaceDN w:val="0"/>
        <w:adjustRightInd w:val="0"/>
        <w:spacing w:after="0" w:line="240" w:lineRule="auto"/>
        <w:ind w:firstLine="709"/>
        <w:jc w:val="both"/>
        <w:rPr>
          <w:rFonts w:ascii="Times New Roman" w:hAnsi="Times New Roman"/>
          <w:sz w:val="28"/>
          <w:szCs w:val="28"/>
        </w:rPr>
      </w:pPr>
    </w:p>
    <w:p w:rsidR="000E383C" w:rsidRPr="00B51E8B" w:rsidRDefault="00497C01" w:rsidP="00E00D2D">
      <w:pPr>
        <w:autoSpaceDE w:val="0"/>
        <w:autoSpaceDN w:val="0"/>
        <w:adjustRightInd w:val="0"/>
        <w:spacing w:after="0" w:line="240" w:lineRule="auto"/>
        <w:ind w:firstLine="709"/>
        <w:jc w:val="both"/>
        <w:rPr>
          <w:rFonts w:ascii="Times New Roman" w:hAnsi="Times New Roman"/>
          <w:sz w:val="28"/>
          <w:szCs w:val="28"/>
        </w:rPr>
      </w:pPr>
      <w:r w:rsidRPr="00B51E8B">
        <w:rPr>
          <w:rFonts w:ascii="Times New Roman" w:hAnsi="Times New Roman"/>
          <w:sz w:val="28"/>
          <w:szCs w:val="28"/>
        </w:rPr>
        <w:t>3</w:t>
      </w:r>
      <w:r w:rsidR="000205CE" w:rsidRPr="00B51E8B">
        <w:rPr>
          <w:rFonts w:ascii="Times New Roman" w:eastAsiaTheme="minorHAnsi" w:hAnsi="Times New Roman"/>
          <w:sz w:val="28"/>
          <w:szCs w:val="28"/>
        </w:rPr>
        <w:t xml:space="preserve">) </w:t>
      </w:r>
      <w:r w:rsidRPr="00B51E8B">
        <w:rPr>
          <w:rFonts w:ascii="Times New Roman" w:eastAsiaTheme="minorHAnsi" w:hAnsi="Times New Roman"/>
          <w:sz w:val="28"/>
          <w:szCs w:val="28"/>
        </w:rPr>
        <w:t xml:space="preserve">статью 18 </w:t>
      </w:r>
      <w:r w:rsidR="000205CE" w:rsidRPr="00B51E8B">
        <w:rPr>
          <w:rFonts w:ascii="Times New Roman" w:eastAsiaTheme="minorHAnsi" w:hAnsi="Times New Roman"/>
          <w:sz w:val="28"/>
          <w:szCs w:val="28"/>
        </w:rPr>
        <w:t xml:space="preserve">дополнить </w:t>
      </w:r>
      <w:r w:rsidRPr="00B51E8B">
        <w:rPr>
          <w:rFonts w:ascii="Times New Roman" w:eastAsiaTheme="minorHAnsi" w:hAnsi="Times New Roman"/>
          <w:sz w:val="28"/>
          <w:szCs w:val="28"/>
        </w:rPr>
        <w:t>под</w:t>
      </w:r>
      <w:r w:rsidR="000205CE" w:rsidRPr="00B51E8B">
        <w:rPr>
          <w:rFonts w:ascii="Times New Roman" w:eastAsiaTheme="minorHAnsi" w:hAnsi="Times New Roman"/>
          <w:sz w:val="28"/>
          <w:szCs w:val="28"/>
        </w:rPr>
        <w:t xml:space="preserve">пунктом </w:t>
      </w:r>
      <w:r w:rsidR="000E383C" w:rsidRPr="00B51E8B">
        <w:rPr>
          <w:rFonts w:ascii="Times New Roman" w:eastAsiaTheme="minorHAnsi" w:hAnsi="Times New Roman"/>
          <w:sz w:val="28"/>
          <w:szCs w:val="28"/>
        </w:rPr>
        <w:t>«</w:t>
      </w:r>
      <w:r w:rsidRPr="00B51E8B">
        <w:rPr>
          <w:rFonts w:ascii="Times New Roman" w:hAnsi="Times New Roman"/>
          <w:sz w:val="28"/>
          <w:szCs w:val="28"/>
        </w:rPr>
        <w:t>а</w:t>
      </w:r>
      <w:r w:rsidR="000205CE" w:rsidRPr="00B51E8B">
        <w:rPr>
          <w:rFonts w:ascii="Times New Roman" w:hAnsi="Times New Roman"/>
          <w:sz w:val="28"/>
          <w:szCs w:val="28"/>
          <w:vertAlign w:val="superscript"/>
        </w:rPr>
        <w:t>1</w:t>
      </w:r>
      <w:r w:rsidR="000E383C" w:rsidRPr="00B51E8B">
        <w:rPr>
          <w:rFonts w:ascii="Times New Roman" w:hAnsi="Times New Roman"/>
          <w:sz w:val="28"/>
          <w:szCs w:val="28"/>
        </w:rPr>
        <w:t xml:space="preserve">» </w:t>
      </w:r>
      <w:r w:rsidR="000205CE" w:rsidRPr="00B51E8B">
        <w:rPr>
          <w:rFonts w:ascii="Times New Roman" w:eastAsiaTheme="minorHAnsi" w:hAnsi="Times New Roman"/>
          <w:sz w:val="28"/>
          <w:szCs w:val="28"/>
        </w:rPr>
        <w:t>следующего содержания:</w:t>
      </w:r>
    </w:p>
    <w:p w:rsidR="00B1645C" w:rsidRPr="00B51E8B" w:rsidRDefault="000205CE" w:rsidP="00E00D2D">
      <w:pPr>
        <w:autoSpaceDE w:val="0"/>
        <w:autoSpaceDN w:val="0"/>
        <w:adjustRightInd w:val="0"/>
        <w:spacing w:after="0" w:line="240" w:lineRule="auto"/>
        <w:ind w:firstLine="709"/>
        <w:jc w:val="both"/>
        <w:rPr>
          <w:rFonts w:ascii="Times New Roman" w:hAnsi="Times New Roman"/>
          <w:sz w:val="28"/>
          <w:szCs w:val="28"/>
        </w:rPr>
      </w:pPr>
      <w:r w:rsidRPr="00B51E8B">
        <w:rPr>
          <w:rFonts w:ascii="Times New Roman" w:hAnsi="Times New Roman"/>
          <w:sz w:val="28"/>
          <w:szCs w:val="28"/>
        </w:rPr>
        <w:t>«</w:t>
      </w:r>
      <w:r w:rsidR="00497C01" w:rsidRPr="00B51E8B">
        <w:rPr>
          <w:rFonts w:ascii="Times New Roman" w:hAnsi="Times New Roman"/>
          <w:sz w:val="28"/>
          <w:szCs w:val="28"/>
        </w:rPr>
        <w:t>а</w:t>
      </w:r>
      <w:r w:rsidRPr="00B51E8B">
        <w:rPr>
          <w:rFonts w:ascii="Times New Roman" w:hAnsi="Times New Roman"/>
          <w:sz w:val="28"/>
          <w:szCs w:val="28"/>
          <w:vertAlign w:val="superscript"/>
        </w:rPr>
        <w:t>1</w:t>
      </w:r>
      <w:r w:rsidR="000E383C" w:rsidRPr="00B51E8B">
        <w:rPr>
          <w:rFonts w:ascii="Times New Roman" w:eastAsiaTheme="minorHAnsi" w:hAnsi="Times New Roman"/>
          <w:sz w:val="28"/>
          <w:szCs w:val="28"/>
        </w:rPr>
        <w:t xml:space="preserve">) </w:t>
      </w:r>
      <w:r w:rsidR="002E36E2" w:rsidRPr="00B51E8B">
        <w:rPr>
          <w:rFonts w:ascii="Times New Roman" w:eastAsiaTheme="minorHAnsi" w:hAnsi="Times New Roman"/>
          <w:sz w:val="28"/>
          <w:szCs w:val="28"/>
        </w:rPr>
        <w:t>обеспечивает на соответствующей территории реализацию мероприятий, связанных с подготовкой и проведением референдума, внедрением, эксплуатацией и развитием средств автоматизации, обучением организаторов референдум</w:t>
      </w:r>
      <w:r w:rsidR="00DB1752">
        <w:rPr>
          <w:rFonts w:ascii="Times New Roman" w:eastAsiaTheme="minorHAnsi" w:hAnsi="Times New Roman"/>
          <w:sz w:val="28"/>
          <w:szCs w:val="28"/>
        </w:rPr>
        <w:t>а</w:t>
      </w:r>
      <w:r w:rsidR="002B7359">
        <w:rPr>
          <w:rFonts w:ascii="Times New Roman" w:eastAsiaTheme="minorHAnsi" w:hAnsi="Times New Roman"/>
          <w:sz w:val="28"/>
          <w:szCs w:val="28"/>
        </w:rPr>
        <w:t>;</w:t>
      </w:r>
      <w:r w:rsidR="000E383C" w:rsidRPr="00B51E8B">
        <w:rPr>
          <w:rFonts w:ascii="Times New Roman" w:hAnsi="Times New Roman"/>
          <w:sz w:val="28"/>
          <w:szCs w:val="28"/>
        </w:rPr>
        <w:t>»;</w:t>
      </w:r>
    </w:p>
    <w:p w:rsidR="00B1645C" w:rsidRPr="00B51E8B" w:rsidRDefault="00B1645C" w:rsidP="00E00D2D">
      <w:pPr>
        <w:autoSpaceDE w:val="0"/>
        <w:autoSpaceDN w:val="0"/>
        <w:adjustRightInd w:val="0"/>
        <w:spacing w:after="0" w:line="240" w:lineRule="auto"/>
        <w:ind w:firstLine="709"/>
        <w:jc w:val="both"/>
        <w:rPr>
          <w:rFonts w:ascii="Times New Roman" w:hAnsi="Times New Roman"/>
          <w:sz w:val="28"/>
          <w:szCs w:val="28"/>
        </w:rPr>
      </w:pPr>
    </w:p>
    <w:p w:rsidR="00392641" w:rsidRDefault="004F0F92" w:rsidP="00E00D2D">
      <w:pPr>
        <w:autoSpaceDE w:val="0"/>
        <w:autoSpaceDN w:val="0"/>
        <w:adjustRightInd w:val="0"/>
        <w:spacing w:after="0" w:line="240" w:lineRule="auto"/>
        <w:ind w:firstLine="709"/>
        <w:jc w:val="both"/>
        <w:rPr>
          <w:rFonts w:ascii="Times New Roman" w:hAnsi="Times New Roman"/>
          <w:color w:val="FF0000"/>
          <w:sz w:val="28"/>
          <w:szCs w:val="28"/>
        </w:rPr>
      </w:pPr>
      <w:r>
        <w:rPr>
          <w:rFonts w:ascii="Times New Roman" w:hAnsi="Times New Roman"/>
          <w:sz w:val="28"/>
          <w:szCs w:val="28"/>
        </w:rPr>
        <w:t>4</w:t>
      </w:r>
      <w:r w:rsidRPr="004F0F92">
        <w:rPr>
          <w:rFonts w:ascii="Times New Roman" w:hAnsi="Times New Roman"/>
          <w:sz w:val="28"/>
          <w:szCs w:val="28"/>
        </w:rPr>
        <w:t>) дополнить статьей 23</w:t>
      </w:r>
      <w:r w:rsidRPr="004F0F92">
        <w:rPr>
          <w:rFonts w:ascii="Times New Roman" w:hAnsi="Times New Roman"/>
          <w:sz w:val="28"/>
          <w:szCs w:val="28"/>
          <w:vertAlign w:val="superscript"/>
        </w:rPr>
        <w:t>1</w:t>
      </w:r>
      <w:r w:rsidRPr="004F0F92">
        <w:rPr>
          <w:rFonts w:ascii="Times New Roman" w:hAnsi="Times New Roman"/>
          <w:sz w:val="28"/>
          <w:szCs w:val="28"/>
        </w:rPr>
        <w:t xml:space="preserve"> следующего содержания:</w:t>
      </w:r>
    </w:p>
    <w:p w:rsidR="00B1645C" w:rsidRPr="00392641" w:rsidRDefault="006F15F7" w:rsidP="00E00D2D">
      <w:pPr>
        <w:autoSpaceDE w:val="0"/>
        <w:autoSpaceDN w:val="0"/>
        <w:adjustRightInd w:val="0"/>
        <w:spacing w:after="0" w:line="240" w:lineRule="auto"/>
        <w:ind w:firstLine="709"/>
        <w:jc w:val="both"/>
        <w:rPr>
          <w:rFonts w:ascii="Times New Roman" w:hAnsi="Times New Roman"/>
          <w:sz w:val="28"/>
          <w:szCs w:val="28"/>
        </w:rPr>
      </w:pPr>
      <w:r w:rsidRPr="00392641">
        <w:rPr>
          <w:rFonts w:ascii="Times New Roman" w:hAnsi="Times New Roman"/>
          <w:sz w:val="28"/>
          <w:szCs w:val="28"/>
        </w:rPr>
        <w:t>«Статья 23</w:t>
      </w:r>
      <w:r w:rsidRPr="00392641">
        <w:rPr>
          <w:rFonts w:ascii="Times New Roman" w:hAnsi="Times New Roman"/>
          <w:sz w:val="28"/>
          <w:szCs w:val="28"/>
          <w:vertAlign w:val="superscript"/>
        </w:rPr>
        <w:t>1</w:t>
      </w:r>
      <w:r w:rsidRPr="00392641">
        <w:rPr>
          <w:rFonts w:ascii="Times New Roman" w:hAnsi="Times New Roman"/>
          <w:sz w:val="28"/>
          <w:szCs w:val="28"/>
        </w:rPr>
        <w:t xml:space="preserve">. </w:t>
      </w:r>
      <w:r w:rsidRPr="00392641">
        <w:rPr>
          <w:rFonts w:ascii="Times New Roman" w:hAnsi="Times New Roman"/>
          <w:b/>
          <w:sz w:val="28"/>
          <w:szCs w:val="28"/>
        </w:rPr>
        <w:t>Порядок рассмотрения комиссиями обращений</w:t>
      </w:r>
    </w:p>
    <w:p w:rsidR="00F049D1" w:rsidRDefault="00F049D1" w:rsidP="00E00D2D">
      <w:pPr>
        <w:autoSpaceDE w:val="0"/>
        <w:autoSpaceDN w:val="0"/>
        <w:adjustRightInd w:val="0"/>
        <w:spacing w:after="0" w:line="240" w:lineRule="auto"/>
        <w:ind w:firstLine="709"/>
        <w:jc w:val="both"/>
        <w:rPr>
          <w:rFonts w:ascii="Times New Roman" w:hAnsi="Times New Roman"/>
          <w:sz w:val="28"/>
          <w:szCs w:val="28"/>
        </w:rPr>
      </w:pPr>
    </w:p>
    <w:p w:rsidR="00B1645C" w:rsidRPr="00392641" w:rsidRDefault="006F15F7" w:rsidP="00E00D2D">
      <w:pPr>
        <w:autoSpaceDE w:val="0"/>
        <w:autoSpaceDN w:val="0"/>
        <w:adjustRightInd w:val="0"/>
        <w:spacing w:after="0" w:line="240" w:lineRule="auto"/>
        <w:ind w:firstLine="709"/>
        <w:jc w:val="both"/>
        <w:rPr>
          <w:rFonts w:ascii="Times New Roman" w:hAnsi="Times New Roman"/>
          <w:sz w:val="28"/>
          <w:szCs w:val="28"/>
        </w:rPr>
      </w:pPr>
      <w:r w:rsidRPr="00392641">
        <w:rPr>
          <w:rFonts w:ascii="Times New Roman" w:hAnsi="Times New Roman"/>
          <w:sz w:val="28"/>
          <w:szCs w:val="28"/>
        </w:rPr>
        <w:t xml:space="preserve">1. Обращения, в том числе жалобы, граждан, их объединений, иных организаций и их должностных лиц рассматриваются комиссиями в соответствии с установленной законом компетенцией в порядке, установленном </w:t>
      </w:r>
      <w:r w:rsidRPr="00392641">
        <w:rPr>
          <w:rFonts w:ascii="Times New Roman" w:eastAsiaTheme="minorHAnsi" w:hAnsi="Times New Roman"/>
          <w:sz w:val="28"/>
          <w:szCs w:val="28"/>
        </w:rPr>
        <w:t>Федеральным законом</w:t>
      </w:r>
      <w:r w:rsidRPr="00392641">
        <w:rPr>
          <w:rFonts w:ascii="Times New Roman" w:hAnsi="Times New Roman"/>
          <w:sz w:val="28"/>
          <w:szCs w:val="28"/>
        </w:rPr>
        <w:t>.</w:t>
      </w:r>
    </w:p>
    <w:p w:rsidR="00B1645C" w:rsidRPr="00392641" w:rsidRDefault="006F15F7" w:rsidP="00E00D2D">
      <w:pPr>
        <w:autoSpaceDE w:val="0"/>
        <w:autoSpaceDN w:val="0"/>
        <w:adjustRightInd w:val="0"/>
        <w:spacing w:after="0" w:line="240" w:lineRule="auto"/>
        <w:ind w:firstLine="709"/>
        <w:jc w:val="both"/>
        <w:rPr>
          <w:rFonts w:ascii="Times New Roman" w:hAnsi="Times New Roman"/>
          <w:sz w:val="28"/>
          <w:szCs w:val="28"/>
        </w:rPr>
      </w:pPr>
      <w:r w:rsidRPr="00392641">
        <w:rPr>
          <w:rFonts w:ascii="Times New Roman" w:hAnsi="Times New Roman"/>
          <w:sz w:val="28"/>
          <w:szCs w:val="28"/>
        </w:rPr>
        <w:t>2. </w:t>
      </w:r>
      <w:r w:rsidR="00986CC1" w:rsidRPr="00392641">
        <w:rPr>
          <w:rFonts w:ascii="Times New Roman" w:hAnsi="Times New Roman"/>
          <w:sz w:val="28"/>
          <w:szCs w:val="28"/>
        </w:rPr>
        <w:t>В соответствии с Федеральным законом о</w:t>
      </w:r>
      <w:r w:rsidRPr="00392641">
        <w:rPr>
          <w:rFonts w:ascii="Times New Roman" w:hAnsi="Times New Roman"/>
          <w:sz w:val="28"/>
          <w:szCs w:val="28"/>
        </w:rPr>
        <w:t xml:space="preserve">бращение в комиссию может быть подано в письменной форме, а в Центральную избирательную комиссию </w:t>
      </w:r>
      <w:r w:rsidR="00986CC1" w:rsidRPr="00392641">
        <w:rPr>
          <w:rFonts w:ascii="Times New Roman" w:hAnsi="Times New Roman"/>
          <w:sz w:val="28"/>
          <w:szCs w:val="28"/>
        </w:rPr>
        <w:t xml:space="preserve">Российской Федерации и Центральную избирательную комиссию </w:t>
      </w:r>
      <w:r w:rsidRPr="00392641">
        <w:rPr>
          <w:rFonts w:ascii="Times New Roman" w:hAnsi="Times New Roman"/>
          <w:sz w:val="28"/>
          <w:szCs w:val="28"/>
        </w:rPr>
        <w:t>Республики Татарстан также в форме электронного документа с использованием официальн</w:t>
      </w:r>
      <w:r w:rsidR="00986CC1" w:rsidRPr="00392641">
        <w:rPr>
          <w:rFonts w:ascii="Times New Roman" w:hAnsi="Times New Roman"/>
          <w:sz w:val="28"/>
          <w:szCs w:val="28"/>
        </w:rPr>
        <w:t>ых</w:t>
      </w:r>
      <w:r w:rsidRPr="00392641">
        <w:rPr>
          <w:rFonts w:ascii="Times New Roman" w:hAnsi="Times New Roman"/>
          <w:sz w:val="28"/>
          <w:szCs w:val="28"/>
        </w:rPr>
        <w:t xml:space="preserve"> сайт</w:t>
      </w:r>
      <w:r w:rsidR="00986CC1" w:rsidRPr="00392641">
        <w:rPr>
          <w:rFonts w:ascii="Times New Roman" w:hAnsi="Times New Roman"/>
          <w:sz w:val="28"/>
          <w:szCs w:val="28"/>
        </w:rPr>
        <w:t xml:space="preserve">ов </w:t>
      </w:r>
      <w:r w:rsidRPr="00392641">
        <w:rPr>
          <w:rFonts w:ascii="Times New Roman" w:hAnsi="Times New Roman"/>
          <w:sz w:val="28"/>
          <w:szCs w:val="28"/>
        </w:rPr>
        <w:t>комисси</w:t>
      </w:r>
      <w:r w:rsidR="00986CC1" w:rsidRPr="00392641">
        <w:rPr>
          <w:rFonts w:ascii="Times New Roman" w:hAnsi="Times New Roman"/>
          <w:sz w:val="28"/>
          <w:szCs w:val="28"/>
        </w:rPr>
        <w:t>й</w:t>
      </w:r>
      <w:r w:rsidRPr="00392641">
        <w:rPr>
          <w:rFonts w:ascii="Times New Roman" w:hAnsi="Times New Roman"/>
          <w:sz w:val="28"/>
          <w:szCs w:val="28"/>
        </w:rPr>
        <w:t xml:space="preserve"> в информационно-телекоммуникационной сети «Интернет» после прохождения заявителем идентификации и аутентификации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иных информационных систем государственных органов или органов местного самоуправления, обеспечивающих идентификацию и (или) аутентификацию заявителей. </w:t>
      </w:r>
      <w:r w:rsidR="00B870C5" w:rsidRPr="00392641">
        <w:rPr>
          <w:rFonts w:ascii="Times New Roman" w:hAnsi="Times New Roman"/>
          <w:sz w:val="28"/>
          <w:szCs w:val="28"/>
        </w:rPr>
        <w:t>И</w:t>
      </w:r>
      <w:r w:rsidRPr="00392641">
        <w:rPr>
          <w:rFonts w:ascii="Times New Roman" w:hAnsi="Times New Roman"/>
          <w:sz w:val="28"/>
          <w:szCs w:val="28"/>
        </w:rPr>
        <w:t>ные комиссии, в которые может быть направлено обращение в форме электронного документа, а также способы направления обращений в форме электронного документа в комиссии и порядок их обработки комиссиями определяются Центральной избирательной комиссией Российской Федерации.</w:t>
      </w:r>
    </w:p>
    <w:p w:rsidR="00B1645C" w:rsidRPr="00392641" w:rsidRDefault="006F15F7" w:rsidP="00E00D2D">
      <w:pPr>
        <w:autoSpaceDE w:val="0"/>
        <w:autoSpaceDN w:val="0"/>
        <w:adjustRightInd w:val="0"/>
        <w:spacing w:after="0" w:line="240" w:lineRule="auto"/>
        <w:ind w:firstLine="709"/>
        <w:jc w:val="both"/>
        <w:rPr>
          <w:rFonts w:ascii="Times New Roman" w:hAnsi="Times New Roman"/>
          <w:sz w:val="28"/>
          <w:szCs w:val="28"/>
        </w:rPr>
      </w:pPr>
      <w:r w:rsidRPr="00392641">
        <w:rPr>
          <w:rFonts w:ascii="Times New Roman" w:hAnsi="Times New Roman"/>
          <w:sz w:val="28"/>
          <w:szCs w:val="28"/>
        </w:rPr>
        <w:t>3. В обращении должны быть указаны фамилия, имя, отчество (при наличии) заявителя (для заявителей, не являющихся физическими лицами</w:t>
      </w:r>
      <w:r w:rsidR="005D08A7" w:rsidRPr="00392641">
        <w:rPr>
          <w:rFonts w:ascii="Times New Roman" w:hAnsi="Times New Roman"/>
          <w:sz w:val="28"/>
          <w:szCs w:val="28"/>
        </w:rPr>
        <w:t>,</w:t>
      </w:r>
      <w:r w:rsidRPr="00392641">
        <w:rPr>
          <w:rFonts w:ascii="Times New Roman" w:hAnsi="Times New Roman"/>
          <w:sz w:val="28"/>
          <w:szCs w:val="28"/>
        </w:rPr>
        <w:t xml:space="preserve"> – наименование). </w:t>
      </w:r>
      <w:r w:rsidR="007431C1">
        <w:rPr>
          <w:rFonts w:ascii="Times New Roman" w:hAnsi="Times New Roman"/>
          <w:sz w:val="28"/>
          <w:szCs w:val="28"/>
        </w:rPr>
        <w:t xml:space="preserve">  </w:t>
      </w:r>
      <w:r w:rsidRPr="00392641">
        <w:rPr>
          <w:rFonts w:ascii="Times New Roman" w:hAnsi="Times New Roman"/>
          <w:sz w:val="28"/>
          <w:szCs w:val="28"/>
        </w:rPr>
        <w:t>В обращении в письменной форме должен быть указан почтовый адрес, по которому должен быть направлен ответ на обращение, должны содержаться личная подпись заявителя или лица, уполномоченного действовать от его имени, и дата подписания обращения. В обращении в форме электронного документа должен быть указан адрес электронной почты, по которому должен быть направлен ответ на обращение.</w:t>
      </w:r>
    </w:p>
    <w:p w:rsidR="00B1645C" w:rsidRPr="00392641" w:rsidRDefault="00B1645C" w:rsidP="00E00D2D">
      <w:pPr>
        <w:autoSpaceDE w:val="0"/>
        <w:autoSpaceDN w:val="0"/>
        <w:adjustRightInd w:val="0"/>
        <w:spacing w:after="0" w:line="240" w:lineRule="auto"/>
        <w:ind w:firstLine="709"/>
        <w:jc w:val="both"/>
        <w:rPr>
          <w:rFonts w:ascii="Times New Roman" w:hAnsi="Times New Roman"/>
          <w:sz w:val="28"/>
          <w:szCs w:val="28"/>
        </w:rPr>
      </w:pPr>
      <w:r w:rsidRPr="00392641">
        <w:rPr>
          <w:rFonts w:ascii="Times New Roman" w:hAnsi="Times New Roman"/>
          <w:sz w:val="28"/>
          <w:szCs w:val="28"/>
        </w:rPr>
        <w:t xml:space="preserve">4. Обращение, </w:t>
      </w:r>
      <w:r w:rsidR="00B170D1" w:rsidRPr="00392641">
        <w:rPr>
          <w:rFonts w:ascii="Times New Roman" w:hAnsi="Times New Roman"/>
          <w:sz w:val="28"/>
          <w:szCs w:val="28"/>
        </w:rPr>
        <w:t xml:space="preserve">связанное с кампанией референдума, </w:t>
      </w:r>
      <w:r w:rsidRPr="00392641">
        <w:rPr>
          <w:rFonts w:ascii="Times New Roman" w:hAnsi="Times New Roman"/>
          <w:sz w:val="28"/>
          <w:szCs w:val="28"/>
        </w:rPr>
        <w:t xml:space="preserve">поступившее в комиссию до установления этой комиссией итогов голосования, определения результатов референдума и содержащее вопросы, решение которых не входит в компетенцию этой комиссии, в течение пяти дней после дня поступления направляется в комиссию, иной орган или должностному лицу, в компетенцию которых входит его </w:t>
      </w:r>
      <w:r w:rsidRPr="00392641">
        <w:rPr>
          <w:rFonts w:ascii="Times New Roman" w:hAnsi="Times New Roman"/>
          <w:sz w:val="28"/>
          <w:szCs w:val="28"/>
        </w:rPr>
        <w:lastRenderedPageBreak/>
        <w:t xml:space="preserve">рассмотрение, а </w:t>
      </w:r>
      <w:r w:rsidR="00B170D1" w:rsidRPr="00392641">
        <w:rPr>
          <w:rFonts w:ascii="Times New Roman" w:hAnsi="Times New Roman"/>
          <w:sz w:val="28"/>
          <w:szCs w:val="28"/>
        </w:rPr>
        <w:t xml:space="preserve">обращение, </w:t>
      </w:r>
      <w:r w:rsidRPr="00392641">
        <w:rPr>
          <w:rFonts w:ascii="Times New Roman" w:hAnsi="Times New Roman"/>
          <w:sz w:val="28"/>
          <w:szCs w:val="28"/>
        </w:rPr>
        <w:t>поступившее в иной период либо не связанное с кампанией референдума</w:t>
      </w:r>
      <w:r w:rsidR="00B170D1" w:rsidRPr="00392641">
        <w:rPr>
          <w:rFonts w:ascii="Times New Roman" w:hAnsi="Times New Roman"/>
          <w:sz w:val="28"/>
          <w:szCs w:val="28"/>
        </w:rPr>
        <w:t>,</w:t>
      </w:r>
      <w:r w:rsidRPr="00392641">
        <w:rPr>
          <w:rFonts w:ascii="Times New Roman" w:hAnsi="Times New Roman"/>
          <w:sz w:val="28"/>
          <w:szCs w:val="28"/>
        </w:rPr>
        <w:t xml:space="preserve"> – в течение семи дней после дня поступления. </w:t>
      </w:r>
      <w:r w:rsidR="007431C1">
        <w:rPr>
          <w:rFonts w:ascii="Times New Roman" w:hAnsi="Times New Roman"/>
          <w:sz w:val="28"/>
          <w:szCs w:val="28"/>
        </w:rPr>
        <w:t xml:space="preserve">                     </w:t>
      </w:r>
      <w:r w:rsidRPr="00392641">
        <w:rPr>
          <w:rFonts w:ascii="Times New Roman" w:hAnsi="Times New Roman"/>
          <w:sz w:val="28"/>
          <w:szCs w:val="28"/>
        </w:rPr>
        <w:t>О направлении обращения в комиссию, иной орган или должностному лицу одновременно уведомляется заявитель.</w:t>
      </w:r>
    </w:p>
    <w:p w:rsidR="0091044A" w:rsidRPr="00392641" w:rsidRDefault="00B1645C" w:rsidP="00E00D2D">
      <w:pPr>
        <w:autoSpaceDE w:val="0"/>
        <w:autoSpaceDN w:val="0"/>
        <w:adjustRightInd w:val="0"/>
        <w:spacing w:after="0" w:line="240" w:lineRule="auto"/>
        <w:ind w:firstLine="709"/>
        <w:jc w:val="both"/>
        <w:rPr>
          <w:rFonts w:ascii="Times New Roman" w:hAnsi="Times New Roman"/>
          <w:sz w:val="28"/>
          <w:szCs w:val="28"/>
        </w:rPr>
      </w:pPr>
      <w:r w:rsidRPr="00392641">
        <w:rPr>
          <w:rFonts w:ascii="Times New Roman" w:hAnsi="Times New Roman"/>
          <w:sz w:val="28"/>
          <w:szCs w:val="28"/>
        </w:rPr>
        <w:t xml:space="preserve">5. Обращение, не связанное с реализацией и защитой права на участие в референдуме граждан, поступившее в комиссию в период кампании референдума, а также обращение, поступившее вне периода кампании референдума или после установления этой комиссией итогов голосования, определения результатов референдума, рассматривается в течение 30 дней после дня поступления. </w:t>
      </w:r>
      <w:r w:rsidR="007431C1">
        <w:rPr>
          <w:rFonts w:ascii="Times New Roman" w:hAnsi="Times New Roman"/>
          <w:sz w:val="28"/>
          <w:szCs w:val="28"/>
        </w:rPr>
        <w:t xml:space="preserve">                  </w:t>
      </w:r>
      <w:r w:rsidRPr="00392641">
        <w:rPr>
          <w:rFonts w:ascii="Times New Roman" w:hAnsi="Times New Roman"/>
          <w:sz w:val="28"/>
          <w:szCs w:val="28"/>
        </w:rPr>
        <w:t>В исключительных случаях уполномоченное должностное лицо комиссии вправе продлить срок рассмотрения обращения не более чем на 30 дней, уведомив о продлении срока его рассмотрения заявителя.</w:t>
      </w:r>
    </w:p>
    <w:p w:rsidR="00310AA6" w:rsidRPr="00392641" w:rsidRDefault="006F15F7" w:rsidP="00E00D2D">
      <w:pPr>
        <w:autoSpaceDE w:val="0"/>
        <w:autoSpaceDN w:val="0"/>
        <w:adjustRightInd w:val="0"/>
        <w:spacing w:after="0" w:line="240" w:lineRule="auto"/>
        <w:ind w:firstLine="709"/>
        <w:jc w:val="both"/>
        <w:rPr>
          <w:rFonts w:ascii="Times New Roman" w:hAnsi="Times New Roman"/>
          <w:sz w:val="28"/>
          <w:szCs w:val="28"/>
        </w:rPr>
      </w:pPr>
      <w:r w:rsidRPr="00392641">
        <w:rPr>
          <w:rFonts w:ascii="Times New Roman" w:hAnsi="Times New Roman"/>
          <w:sz w:val="28"/>
          <w:szCs w:val="28"/>
        </w:rPr>
        <w:t xml:space="preserve">6. Если в обращении не указаны фамилия заявителя (для заявителя, </w:t>
      </w:r>
      <w:r w:rsidR="007431C1">
        <w:rPr>
          <w:rFonts w:ascii="Times New Roman" w:hAnsi="Times New Roman"/>
          <w:sz w:val="28"/>
          <w:szCs w:val="28"/>
        </w:rPr>
        <w:t xml:space="preserve">                 </w:t>
      </w:r>
      <w:r w:rsidRPr="00392641">
        <w:rPr>
          <w:rFonts w:ascii="Times New Roman" w:hAnsi="Times New Roman"/>
          <w:sz w:val="28"/>
          <w:szCs w:val="28"/>
        </w:rPr>
        <w:t>не являющегося физическим лицом</w:t>
      </w:r>
      <w:r w:rsidR="008E1B73" w:rsidRPr="00392641">
        <w:rPr>
          <w:rFonts w:ascii="Times New Roman" w:hAnsi="Times New Roman"/>
          <w:sz w:val="28"/>
          <w:szCs w:val="28"/>
        </w:rPr>
        <w:t>,</w:t>
      </w:r>
      <w:r w:rsidRPr="00392641">
        <w:rPr>
          <w:rFonts w:ascii="Times New Roman" w:hAnsi="Times New Roman"/>
          <w:sz w:val="28"/>
          <w:szCs w:val="28"/>
        </w:rPr>
        <w:t xml:space="preserve"> – наименование) или адрес, по которому должен быть направлен ответ на обращение, ответ на такое обращение не дается. Если текст обращения не поддается прочтению или не позволяет определить суть обращения, ответ на такое обращение не дается, о чем в течение семи дней после дня поступления обращения уведомляется заявитель в случае, если в обращении поддаются прочтению фамилия заявителя (для заявителя, не являющегося физическим лицом</w:t>
      </w:r>
      <w:r w:rsidR="00611C9C" w:rsidRPr="00392641">
        <w:rPr>
          <w:rFonts w:ascii="Times New Roman" w:hAnsi="Times New Roman"/>
          <w:sz w:val="28"/>
          <w:szCs w:val="28"/>
        </w:rPr>
        <w:t>,</w:t>
      </w:r>
      <w:r w:rsidRPr="00392641">
        <w:rPr>
          <w:rFonts w:ascii="Times New Roman" w:hAnsi="Times New Roman"/>
          <w:sz w:val="28"/>
          <w:szCs w:val="28"/>
        </w:rPr>
        <w:t xml:space="preserve"> – наименование) и адрес, по которому должен быть направлен ответ на обращение.</w:t>
      </w:r>
    </w:p>
    <w:p w:rsidR="00310AA6" w:rsidRPr="00392641" w:rsidRDefault="006F15F7" w:rsidP="00E00D2D">
      <w:pPr>
        <w:autoSpaceDE w:val="0"/>
        <w:autoSpaceDN w:val="0"/>
        <w:adjustRightInd w:val="0"/>
        <w:spacing w:after="0" w:line="240" w:lineRule="auto"/>
        <w:ind w:firstLine="709"/>
        <w:jc w:val="both"/>
        <w:rPr>
          <w:rFonts w:ascii="Times New Roman" w:hAnsi="Times New Roman"/>
          <w:sz w:val="28"/>
          <w:szCs w:val="28"/>
        </w:rPr>
      </w:pPr>
      <w:r w:rsidRPr="00392641">
        <w:rPr>
          <w:rFonts w:ascii="Times New Roman" w:hAnsi="Times New Roman"/>
          <w:sz w:val="28"/>
          <w:szCs w:val="28"/>
        </w:rPr>
        <w:t xml:space="preserve">7. Не допускается злоупотребление правом на обращение в комиссии путем направления обращения, содержащего нецензурные либо оскорбительные выражения, угрозы жизни, здоровью, имуществу должностного лица или иных лиц. В случае поступления такого обращения комиссия вправе оставить такое обращение без ответа, уведомив об этом заявителя. В случае, если в обращении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переписка с заявителем по данному вопросу может быть прекращена с уведомлением об этом заявителя. </w:t>
      </w:r>
    </w:p>
    <w:p w:rsidR="006F15F7" w:rsidRPr="00392641" w:rsidRDefault="006F15F7" w:rsidP="00E00D2D">
      <w:pPr>
        <w:autoSpaceDE w:val="0"/>
        <w:autoSpaceDN w:val="0"/>
        <w:adjustRightInd w:val="0"/>
        <w:spacing w:after="0" w:line="240" w:lineRule="auto"/>
        <w:ind w:firstLine="709"/>
        <w:jc w:val="both"/>
        <w:rPr>
          <w:rFonts w:ascii="Times New Roman" w:hAnsi="Times New Roman"/>
          <w:sz w:val="28"/>
          <w:szCs w:val="28"/>
        </w:rPr>
      </w:pPr>
      <w:r w:rsidRPr="00392641">
        <w:rPr>
          <w:rFonts w:ascii="Times New Roman" w:hAnsi="Times New Roman"/>
          <w:sz w:val="28"/>
          <w:szCs w:val="28"/>
        </w:rPr>
        <w:t xml:space="preserve">8. Комиссии, являющиеся государственными органами, проводят личный прием граждан, представителей их объединений и иных организаций. На устное обращение дается устный ответ непосредственно в ходе личного приема. В ходе личного приема также может быть подано обращение в письменной форме. Если изложенные в устном обращении обстоятельства требуют проверки, на такое обращение дается письменный ответ в сроки, установленные </w:t>
      </w:r>
      <w:r w:rsidRPr="00392641">
        <w:rPr>
          <w:rFonts w:ascii="Times New Roman" w:eastAsiaTheme="minorHAnsi" w:hAnsi="Times New Roman"/>
          <w:sz w:val="28"/>
          <w:szCs w:val="28"/>
        </w:rPr>
        <w:t xml:space="preserve">Федеральным законом </w:t>
      </w:r>
      <w:r w:rsidRPr="00392641">
        <w:rPr>
          <w:rFonts w:ascii="Times New Roman" w:hAnsi="Times New Roman"/>
          <w:sz w:val="28"/>
          <w:szCs w:val="28"/>
        </w:rPr>
        <w:t xml:space="preserve">для рассмотрения соответствующего обращения. </w:t>
      </w:r>
    </w:p>
    <w:p w:rsidR="00E54094" w:rsidRPr="00392641" w:rsidRDefault="006F15F7" w:rsidP="00E00D2D">
      <w:pPr>
        <w:autoSpaceDE w:val="0"/>
        <w:autoSpaceDN w:val="0"/>
        <w:adjustRightInd w:val="0"/>
        <w:spacing w:after="0" w:line="240" w:lineRule="auto"/>
        <w:ind w:firstLine="709"/>
        <w:jc w:val="both"/>
        <w:rPr>
          <w:rFonts w:ascii="Times New Roman" w:hAnsi="Times New Roman"/>
          <w:sz w:val="28"/>
          <w:szCs w:val="28"/>
        </w:rPr>
      </w:pPr>
      <w:r w:rsidRPr="00392641">
        <w:rPr>
          <w:rFonts w:ascii="Times New Roman" w:hAnsi="Times New Roman"/>
          <w:sz w:val="28"/>
          <w:szCs w:val="28"/>
        </w:rPr>
        <w:t xml:space="preserve">9. Действие положений настоящей статьи не распространяется на обращения в комиссию, для которых </w:t>
      </w:r>
      <w:r w:rsidR="00310AA6" w:rsidRPr="00392641">
        <w:rPr>
          <w:rFonts w:ascii="Times New Roman" w:eastAsiaTheme="minorHAnsi" w:hAnsi="Times New Roman"/>
          <w:sz w:val="28"/>
          <w:szCs w:val="28"/>
        </w:rPr>
        <w:t xml:space="preserve">Федеральным законом </w:t>
      </w:r>
      <w:r w:rsidRPr="00392641">
        <w:rPr>
          <w:rFonts w:ascii="Times New Roman" w:hAnsi="Times New Roman"/>
          <w:sz w:val="28"/>
          <w:szCs w:val="28"/>
        </w:rPr>
        <w:t>установлен иной порядок рассмотрения.»;</w:t>
      </w:r>
    </w:p>
    <w:p w:rsidR="00E54094" w:rsidRPr="00A86F2D" w:rsidRDefault="00E54094" w:rsidP="00E00D2D">
      <w:pPr>
        <w:autoSpaceDE w:val="0"/>
        <w:autoSpaceDN w:val="0"/>
        <w:adjustRightInd w:val="0"/>
        <w:spacing w:after="0" w:line="240" w:lineRule="auto"/>
        <w:ind w:firstLine="709"/>
        <w:jc w:val="both"/>
        <w:rPr>
          <w:rFonts w:ascii="Times New Roman" w:hAnsi="Times New Roman"/>
          <w:color w:val="FF0000"/>
          <w:sz w:val="28"/>
          <w:szCs w:val="28"/>
        </w:rPr>
      </w:pPr>
    </w:p>
    <w:p w:rsidR="00E54094" w:rsidRPr="00B76515" w:rsidRDefault="00E54094"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B76515">
        <w:rPr>
          <w:rFonts w:ascii="Times New Roman" w:hAnsi="Times New Roman"/>
          <w:color w:val="000000" w:themeColor="text1"/>
          <w:sz w:val="28"/>
          <w:szCs w:val="28"/>
        </w:rPr>
        <w:t xml:space="preserve">5) в статье 43: </w:t>
      </w:r>
    </w:p>
    <w:p w:rsidR="00E54094" w:rsidRPr="00B76515" w:rsidRDefault="00E54094"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B76515">
        <w:rPr>
          <w:rFonts w:ascii="Times New Roman" w:hAnsi="Times New Roman"/>
          <w:color w:val="000000" w:themeColor="text1"/>
          <w:sz w:val="28"/>
          <w:szCs w:val="28"/>
        </w:rPr>
        <w:t>а) дополнить пунктом 1</w:t>
      </w:r>
      <w:r w:rsidRPr="00B76515">
        <w:rPr>
          <w:rFonts w:ascii="Times New Roman" w:hAnsi="Times New Roman"/>
          <w:color w:val="000000" w:themeColor="text1"/>
          <w:sz w:val="28"/>
          <w:szCs w:val="28"/>
          <w:vertAlign w:val="superscript"/>
        </w:rPr>
        <w:t>1-1</w:t>
      </w:r>
      <w:r w:rsidRPr="00B76515">
        <w:rPr>
          <w:rFonts w:ascii="Times New Roman" w:hAnsi="Times New Roman"/>
          <w:color w:val="000000" w:themeColor="text1"/>
          <w:sz w:val="28"/>
          <w:szCs w:val="28"/>
        </w:rPr>
        <w:t xml:space="preserve"> следующего содержания:</w:t>
      </w:r>
    </w:p>
    <w:p w:rsidR="00646A75" w:rsidRPr="00B76515" w:rsidRDefault="00E54094"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B76515">
        <w:rPr>
          <w:rFonts w:ascii="Times New Roman" w:hAnsi="Times New Roman"/>
          <w:color w:val="000000" w:themeColor="text1"/>
          <w:sz w:val="28"/>
          <w:szCs w:val="28"/>
        </w:rPr>
        <w:t>«1</w:t>
      </w:r>
      <w:r w:rsidRPr="00B76515">
        <w:rPr>
          <w:rFonts w:ascii="Times New Roman" w:hAnsi="Times New Roman"/>
          <w:color w:val="000000" w:themeColor="text1"/>
          <w:sz w:val="28"/>
          <w:szCs w:val="28"/>
          <w:vertAlign w:val="superscript"/>
        </w:rPr>
        <w:t>1-1</w:t>
      </w:r>
      <w:r w:rsidRPr="00B76515">
        <w:rPr>
          <w:rFonts w:ascii="Times New Roman" w:hAnsi="Times New Roman"/>
          <w:color w:val="000000" w:themeColor="text1"/>
          <w:sz w:val="28"/>
          <w:szCs w:val="28"/>
        </w:rPr>
        <w:t xml:space="preserve">. В соответствии с </w:t>
      </w:r>
      <w:r w:rsidRPr="00B76515">
        <w:rPr>
          <w:rFonts w:ascii="Times New Roman" w:eastAsiaTheme="minorHAnsi" w:hAnsi="Times New Roman"/>
          <w:color w:val="000000" w:themeColor="text1"/>
          <w:sz w:val="28"/>
          <w:szCs w:val="28"/>
        </w:rPr>
        <w:t>Федеральным законом</w:t>
      </w:r>
      <w:r w:rsidRPr="00B76515">
        <w:rPr>
          <w:rFonts w:ascii="Times New Roman" w:hAnsi="Times New Roman"/>
          <w:color w:val="000000" w:themeColor="text1"/>
          <w:sz w:val="28"/>
          <w:szCs w:val="28"/>
        </w:rPr>
        <w:t xml:space="preserve"> расходы, связанные с обеспечением полномочий специальных участковых комиссий, указанных в </w:t>
      </w:r>
      <w:r w:rsidR="00FC1658">
        <w:rPr>
          <w:rFonts w:ascii="Times New Roman" w:hAnsi="Times New Roman"/>
          <w:color w:val="000000" w:themeColor="text1"/>
          <w:sz w:val="28"/>
          <w:szCs w:val="28"/>
        </w:rPr>
        <w:t xml:space="preserve">    </w:t>
      </w:r>
      <w:r w:rsidRPr="00B76515">
        <w:rPr>
          <w:rFonts w:ascii="Times New Roman" w:hAnsi="Times New Roman"/>
          <w:color w:val="000000" w:themeColor="text1"/>
          <w:sz w:val="28"/>
          <w:szCs w:val="28"/>
        </w:rPr>
        <w:lastRenderedPageBreak/>
        <w:t>пункте 3 статьи 17 настоящего Закона, производятся Центральной избирательной комиссией Российской Федерации за счет средств федерального бюджета.»;</w:t>
      </w:r>
      <w:r w:rsidR="00646A75" w:rsidRPr="00B76515">
        <w:rPr>
          <w:rFonts w:ascii="Times New Roman" w:hAnsi="Times New Roman"/>
          <w:color w:val="000000" w:themeColor="text1"/>
          <w:sz w:val="28"/>
          <w:szCs w:val="28"/>
        </w:rPr>
        <w:t xml:space="preserve"> </w:t>
      </w:r>
    </w:p>
    <w:p w:rsidR="00E54094" w:rsidRPr="004E1B8B" w:rsidRDefault="00E54094"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4E1B8B">
        <w:rPr>
          <w:rFonts w:ascii="Times New Roman" w:hAnsi="Times New Roman"/>
          <w:color w:val="000000" w:themeColor="text1"/>
          <w:sz w:val="28"/>
          <w:szCs w:val="28"/>
        </w:rPr>
        <w:t>б) пункт 6 изложить в следующей редакции:</w:t>
      </w:r>
    </w:p>
    <w:p w:rsidR="00293C49" w:rsidRPr="004E1B8B" w:rsidRDefault="00E54094"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4E1B8B">
        <w:rPr>
          <w:rFonts w:ascii="Times New Roman" w:hAnsi="Times New Roman"/>
          <w:color w:val="000000" w:themeColor="text1"/>
          <w:sz w:val="28"/>
          <w:szCs w:val="28"/>
        </w:rPr>
        <w:t>«6</w:t>
      </w:r>
      <w:r w:rsidR="00A27037" w:rsidRPr="004E1B8B">
        <w:rPr>
          <w:rFonts w:ascii="Times New Roman" w:hAnsi="Times New Roman"/>
          <w:color w:val="000000" w:themeColor="text1"/>
          <w:sz w:val="28"/>
          <w:szCs w:val="28"/>
        </w:rPr>
        <w:t xml:space="preserve">. </w:t>
      </w:r>
      <w:r w:rsidR="004B0A4C">
        <w:rPr>
          <w:rFonts w:ascii="Times New Roman" w:hAnsi="Times New Roman"/>
          <w:color w:val="000000" w:themeColor="text1"/>
          <w:sz w:val="28"/>
          <w:szCs w:val="28"/>
        </w:rPr>
        <w:t>П</w:t>
      </w:r>
      <w:r w:rsidR="007035EA" w:rsidRPr="004E1B8B">
        <w:rPr>
          <w:rFonts w:ascii="Times New Roman" w:hAnsi="Times New Roman"/>
          <w:color w:val="000000" w:themeColor="text1"/>
          <w:sz w:val="28"/>
          <w:szCs w:val="28"/>
        </w:rPr>
        <w:t xml:space="preserve">орядок открытия и ведения счетов, учета, отчетности и перечисления денежных средств, выделенных из бюджета </w:t>
      </w:r>
      <w:r w:rsidR="00A7761C" w:rsidRPr="004E1B8B">
        <w:rPr>
          <w:rFonts w:ascii="Times New Roman" w:hAnsi="Times New Roman"/>
          <w:color w:val="000000" w:themeColor="text1"/>
          <w:sz w:val="28"/>
          <w:szCs w:val="28"/>
        </w:rPr>
        <w:t>Республики Татарстан Центральной избирательной комиссии Республики Татарстан</w:t>
      </w:r>
      <w:r w:rsidR="007035EA" w:rsidRPr="004E1B8B">
        <w:rPr>
          <w:rFonts w:ascii="Times New Roman" w:hAnsi="Times New Roman"/>
          <w:color w:val="000000" w:themeColor="text1"/>
          <w:sz w:val="28"/>
          <w:szCs w:val="28"/>
        </w:rPr>
        <w:t xml:space="preserve">, другим комиссиям на подготовку и проведение референдума, эксплуатацию и </w:t>
      </w:r>
      <w:r w:rsidR="00A7761C" w:rsidRPr="004E1B8B">
        <w:rPr>
          <w:rFonts w:ascii="Times New Roman" w:hAnsi="Times New Roman"/>
          <w:color w:val="000000" w:themeColor="text1"/>
          <w:sz w:val="28"/>
          <w:szCs w:val="28"/>
        </w:rPr>
        <w:t>развитие средств автоматизации</w:t>
      </w:r>
      <w:r w:rsidR="007035EA" w:rsidRPr="004E1B8B">
        <w:rPr>
          <w:rFonts w:ascii="Times New Roman" w:hAnsi="Times New Roman"/>
          <w:color w:val="000000" w:themeColor="text1"/>
          <w:sz w:val="28"/>
          <w:szCs w:val="28"/>
        </w:rPr>
        <w:t>, о</w:t>
      </w:r>
      <w:r w:rsidR="00A7761C" w:rsidRPr="004E1B8B">
        <w:rPr>
          <w:rFonts w:ascii="Times New Roman" w:hAnsi="Times New Roman"/>
          <w:color w:val="000000" w:themeColor="text1"/>
          <w:sz w:val="28"/>
          <w:szCs w:val="28"/>
        </w:rPr>
        <w:t xml:space="preserve">бучение организаторов </w:t>
      </w:r>
      <w:r w:rsidR="007035EA" w:rsidRPr="004E1B8B">
        <w:rPr>
          <w:rFonts w:ascii="Times New Roman" w:hAnsi="Times New Roman"/>
          <w:color w:val="000000" w:themeColor="text1"/>
          <w:sz w:val="28"/>
          <w:szCs w:val="28"/>
        </w:rPr>
        <w:t>референдум</w:t>
      </w:r>
      <w:r w:rsidR="00DB1752">
        <w:rPr>
          <w:rFonts w:ascii="Times New Roman" w:hAnsi="Times New Roman"/>
          <w:color w:val="000000" w:themeColor="text1"/>
          <w:sz w:val="28"/>
          <w:szCs w:val="28"/>
        </w:rPr>
        <w:t>а</w:t>
      </w:r>
      <w:r w:rsidR="007035EA" w:rsidRPr="004E1B8B">
        <w:rPr>
          <w:rFonts w:ascii="Times New Roman" w:hAnsi="Times New Roman"/>
          <w:color w:val="000000" w:themeColor="text1"/>
          <w:sz w:val="28"/>
          <w:szCs w:val="28"/>
        </w:rPr>
        <w:t>, обе</w:t>
      </w:r>
      <w:r w:rsidR="00D33182" w:rsidRPr="004E1B8B">
        <w:rPr>
          <w:rFonts w:ascii="Times New Roman" w:hAnsi="Times New Roman"/>
          <w:color w:val="000000" w:themeColor="text1"/>
          <w:sz w:val="28"/>
          <w:szCs w:val="28"/>
        </w:rPr>
        <w:t xml:space="preserve">спечение деятельности комиссий, </w:t>
      </w:r>
      <w:r w:rsidR="007035EA" w:rsidRPr="004E1B8B">
        <w:rPr>
          <w:rFonts w:ascii="Times New Roman" w:hAnsi="Times New Roman"/>
          <w:color w:val="000000" w:themeColor="text1"/>
          <w:sz w:val="28"/>
          <w:szCs w:val="28"/>
        </w:rPr>
        <w:t xml:space="preserve">устанавливается </w:t>
      </w:r>
      <w:r w:rsidR="00A7761C" w:rsidRPr="004E1B8B">
        <w:rPr>
          <w:rFonts w:ascii="Times New Roman" w:hAnsi="Times New Roman"/>
          <w:color w:val="000000" w:themeColor="text1"/>
          <w:sz w:val="28"/>
          <w:szCs w:val="28"/>
        </w:rPr>
        <w:t>Центральной избирательной комиссией Республики Татарстан</w:t>
      </w:r>
      <w:r w:rsidR="007035EA" w:rsidRPr="004E1B8B">
        <w:rPr>
          <w:rFonts w:ascii="Times New Roman" w:hAnsi="Times New Roman"/>
          <w:color w:val="000000" w:themeColor="text1"/>
          <w:sz w:val="28"/>
          <w:szCs w:val="28"/>
        </w:rPr>
        <w:t xml:space="preserve"> по согласованию с территориальным учреждением Центрального банка Российской Федерации в </w:t>
      </w:r>
      <w:r w:rsidR="00A7761C" w:rsidRPr="004E1B8B">
        <w:rPr>
          <w:rFonts w:ascii="Times New Roman" w:hAnsi="Times New Roman"/>
          <w:color w:val="000000" w:themeColor="text1"/>
          <w:sz w:val="28"/>
          <w:szCs w:val="28"/>
        </w:rPr>
        <w:t>Республике Татарстан</w:t>
      </w:r>
      <w:r w:rsidR="007035EA" w:rsidRPr="004E1B8B">
        <w:rPr>
          <w:rFonts w:ascii="Times New Roman" w:hAnsi="Times New Roman"/>
          <w:color w:val="000000" w:themeColor="text1"/>
          <w:sz w:val="28"/>
          <w:szCs w:val="28"/>
        </w:rPr>
        <w:t>.</w:t>
      </w:r>
      <w:r w:rsidR="00894D37" w:rsidRPr="004E1B8B">
        <w:rPr>
          <w:rFonts w:ascii="Times New Roman" w:hAnsi="Times New Roman"/>
          <w:color w:val="000000" w:themeColor="text1"/>
          <w:sz w:val="28"/>
          <w:szCs w:val="28"/>
        </w:rPr>
        <w:t xml:space="preserve"> Денежные средства перечисляются на счета, открываемые комиссиям (за исключением территориальных комиссий) в учреждениях Центрального банка Российской Федерации, осуществляющих расчетно-кассовое обслуживание, а в случае их отсутствия на территории, на которую распространяются полномочия комиссии, </w:t>
      </w:r>
      <w:r w:rsidR="00FC1658" w:rsidRPr="00392641">
        <w:rPr>
          <w:rFonts w:ascii="Times New Roman" w:hAnsi="Times New Roman"/>
          <w:sz w:val="28"/>
          <w:szCs w:val="28"/>
        </w:rPr>
        <w:t>–</w:t>
      </w:r>
      <w:r w:rsidR="00FC1658">
        <w:rPr>
          <w:rFonts w:ascii="Times New Roman" w:hAnsi="Times New Roman"/>
          <w:sz w:val="28"/>
          <w:szCs w:val="28"/>
        </w:rPr>
        <w:t xml:space="preserve"> </w:t>
      </w:r>
      <w:r w:rsidR="00894D37" w:rsidRPr="004E1B8B">
        <w:rPr>
          <w:rFonts w:ascii="Times New Roman" w:hAnsi="Times New Roman"/>
          <w:color w:val="000000" w:themeColor="text1"/>
          <w:sz w:val="28"/>
          <w:szCs w:val="28"/>
        </w:rPr>
        <w:t>в филиалах публичного акционерного общества «Сбербанк России».</w:t>
      </w:r>
      <w:r w:rsidR="00894D37" w:rsidRPr="00887356">
        <w:rPr>
          <w:rFonts w:ascii="Times New Roman" w:hAnsi="Times New Roman"/>
          <w:color w:val="FF0000"/>
          <w:sz w:val="28"/>
          <w:szCs w:val="28"/>
        </w:rPr>
        <w:t xml:space="preserve"> </w:t>
      </w:r>
      <w:r w:rsidR="00F52016" w:rsidRPr="004E1B8B">
        <w:rPr>
          <w:rFonts w:ascii="Times New Roman" w:hAnsi="Times New Roman"/>
          <w:color w:val="000000" w:themeColor="text1"/>
          <w:sz w:val="28"/>
          <w:szCs w:val="28"/>
        </w:rPr>
        <w:t xml:space="preserve">Денежные средства </w:t>
      </w:r>
      <w:r w:rsidR="007035EA" w:rsidRPr="004E1B8B">
        <w:rPr>
          <w:rFonts w:ascii="Times New Roman" w:hAnsi="Times New Roman"/>
          <w:color w:val="000000" w:themeColor="text1"/>
          <w:sz w:val="28"/>
          <w:szCs w:val="28"/>
        </w:rPr>
        <w:t xml:space="preserve">территориальным комиссиям перечисляются на счета, открываемые указанным комиссиям в филиалах публичного акционерного общества «Сбербанк России», в договоре банковского счета с которым предусматривается условие о согласии указанных комиссий на предоставление публичным акционерным обществом «Сбербанк России» сведений об операциях по счету </w:t>
      </w:r>
      <w:r w:rsidR="001B11BF" w:rsidRPr="004E1B8B">
        <w:rPr>
          <w:rFonts w:ascii="Times New Roman" w:hAnsi="Times New Roman"/>
          <w:color w:val="000000" w:themeColor="text1"/>
          <w:sz w:val="28"/>
          <w:szCs w:val="28"/>
        </w:rPr>
        <w:t>Центральной избирательной комиссии Республики Татарстан</w:t>
      </w:r>
      <w:r w:rsidR="007035EA" w:rsidRPr="004E1B8B">
        <w:rPr>
          <w:rFonts w:ascii="Times New Roman" w:hAnsi="Times New Roman"/>
          <w:color w:val="000000" w:themeColor="text1"/>
          <w:sz w:val="28"/>
          <w:szCs w:val="28"/>
        </w:rPr>
        <w:t xml:space="preserve"> в целях осуществления контроля за использованием таких денежных средств.»;</w:t>
      </w:r>
    </w:p>
    <w:p w:rsidR="00646A75" w:rsidRPr="004E1B8B" w:rsidRDefault="00293C49"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4E1B8B">
        <w:rPr>
          <w:rFonts w:ascii="Times New Roman" w:hAnsi="Times New Roman"/>
          <w:color w:val="000000" w:themeColor="text1"/>
          <w:sz w:val="28"/>
          <w:szCs w:val="28"/>
        </w:rPr>
        <w:t>в) дополнить пунктом 6</w:t>
      </w:r>
      <w:r w:rsidR="00646A75" w:rsidRPr="004E1B8B">
        <w:rPr>
          <w:rFonts w:ascii="Times New Roman" w:hAnsi="Times New Roman"/>
          <w:color w:val="000000" w:themeColor="text1"/>
          <w:sz w:val="28"/>
          <w:szCs w:val="28"/>
          <w:vertAlign w:val="superscript"/>
        </w:rPr>
        <w:t>1</w:t>
      </w:r>
      <w:r w:rsidR="00646A75" w:rsidRPr="004E1B8B">
        <w:rPr>
          <w:rFonts w:ascii="Times New Roman" w:hAnsi="Times New Roman"/>
          <w:color w:val="000000" w:themeColor="text1"/>
          <w:sz w:val="28"/>
          <w:szCs w:val="28"/>
        </w:rPr>
        <w:t xml:space="preserve"> следующего содержания:</w:t>
      </w:r>
    </w:p>
    <w:p w:rsidR="00CD762D" w:rsidRPr="004E1B8B" w:rsidRDefault="00293C49"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4E1B8B">
        <w:rPr>
          <w:rFonts w:ascii="Times New Roman" w:hAnsi="Times New Roman"/>
          <w:color w:val="000000" w:themeColor="text1"/>
          <w:sz w:val="28"/>
          <w:szCs w:val="28"/>
        </w:rPr>
        <w:t>«6</w:t>
      </w:r>
      <w:r w:rsidR="00646A75" w:rsidRPr="004E1B8B">
        <w:rPr>
          <w:rFonts w:ascii="Times New Roman" w:hAnsi="Times New Roman"/>
          <w:color w:val="000000" w:themeColor="text1"/>
          <w:sz w:val="28"/>
          <w:szCs w:val="28"/>
          <w:vertAlign w:val="superscript"/>
        </w:rPr>
        <w:t>1</w:t>
      </w:r>
      <w:r w:rsidR="00646A75" w:rsidRPr="004E1B8B">
        <w:rPr>
          <w:rFonts w:ascii="Times New Roman" w:hAnsi="Times New Roman"/>
          <w:color w:val="000000" w:themeColor="text1"/>
          <w:sz w:val="28"/>
          <w:szCs w:val="28"/>
        </w:rPr>
        <w:t xml:space="preserve">. </w:t>
      </w:r>
      <w:r w:rsidR="004B0A4C" w:rsidRPr="00512260">
        <w:rPr>
          <w:rFonts w:ascii="Times New Roman" w:hAnsi="Times New Roman"/>
          <w:sz w:val="28"/>
          <w:szCs w:val="28"/>
        </w:rPr>
        <w:t xml:space="preserve">В соответствии с </w:t>
      </w:r>
      <w:r w:rsidR="004B0A4C" w:rsidRPr="00512260">
        <w:rPr>
          <w:rFonts w:ascii="Times New Roman" w:eastAsiaTheme="minorHAnsi" w:hAnsi="Times New Roman"/>
          <w:sz w:val="28"/>
          <w:szCs w:val="28"/>
        </w:rPr>
        <w:t xml:space="preserve">Федеральным законом </w:t>
      </w:r>
      <w:r w:rsidR="004B0A4C">
        <w:rPr>
          <w:rFonts w:ascii="Times New Roman" w:hAnsi="Times New Roman"/>
          <w:color w:val="000000" w:themeColor="text1"/>
          <w:sz w:val="28"/>
          <w:szCs w:val="28"/>
        </w:rPr>
        <w:t>ф</w:t>
      </w:r>
      <w:r w:rsidR="00646A75" w:rsidRPr="004E1B8B">
        <w:rPr>
          <w:rFonts w:ascii="Times New Roman" w:hAnsi="Times New Roman"/>
          <w:color w:val="000000" w:themeColor="text1"/>
          <w:sz w:val="28"/>
          <w:szCs w:val="28"/>
        </w:rPr>
        <w:t>илиалы публичного акционерного общества «Сбербанк России»</w:t>
      </w:r>
      <w:r w:rsidR="00C34C79" w:rsidRPr="004E1B8B">
        <w:rPr>
          <w:rFonts w:ascii="Times New Roman" w:hAnsi="Times New Roman"/>
          <w:color w:val="000000" w:themeColor="text1"/>
          <w:sz w:val="28"/>
          <w:szCs w:val="28"/>
        </w:rPr>
        <w:t xml:space="preserve"> </w:t>
      </w:r>
      <w:r w:rsidR="00646A75" w:rsidRPr="004E1B8B">
        <w:rPr>
          <w:rFonts w:ascii="Times New Roman" w:hAnsi="Times New Roman"/>
          <w:color w:val="000000" w:themeColor="text1"/>
          <w:sz w:val="28"/>
          <w:szCs w:val="28"/>
        </w:rPr>
        <w:t xml:space="preserve">представляют в </w:t>
      </w:r>
      <w:r w:rsidRPr="004E1B8B">
        <w:rPr>
          <w:rFonts w:ascii="Times New Roman" w:hAnsi="Times New Roman"/>
          <w:color w:val="000000" w:themeColor="text1"/>
          <w:sz w:val="28"/>
          <w:szCs w:val="28"/>
        </w:rPr>
        <w:t>Центральную избирательную комиссию Республики Татарстан</w:t>
      </w:r>
      <w:r w:rsidR="00646A75" w:rsidRPr="004E1B8B">
        <w:rPr>
          <w:rFonts w:ascii="Times New Roman" w:hAnsi="Times New Roman"/>
          <w:color w:val="000000" w:themeColor="text1"/>
          <w:sz w:val="28"/>
          <w:szCs w:val="28"/>
        </w:rPr>
        <w:t xml:space="preserve"> сведения об операциях по счетам, открытым нижестоящим избирательным комиссиям, в соответствии с соглашениями между указанными кредитными организациями и Центральной избирательной комиссией Российской Федерации или </w:t>
      </w:r>
      <w:r w:rsidRPr="004E1B8B">
        <w:rPr>
          <w:rFonts w:ascii="Times New Roman" w:hAnsi="Times New Roman"/>
          <w:color w:val="000000" w:themeColor="text1"/>
          <w:sz w:val="28"/>
          <w:szCs w:val="28"/>
        </w:rPr>
        <w:t>Центральной избирательной комиссией Республики Татарстан</w:t>
      </w:r>
      <w:r w:rsidR="00646A75" w:rsidRPr="004E1B8B">
        <w:rPr>
          <w:rFonts w:ascii="Times New Roman" w:hAnsi="Times New Roman"/>
          <w:color w:val="000000" w:themeColor="text1"/>
          <w:sz w:val="28"/>
          <w:szCs w:val="28"/>
        </w:rPr>
        <w:t>.»;</w:t>
      </w:r>
      <w:r w:rsidR="00CD762D" w:rsidRPr="004E1B8B">
        <w:rPr>
          <w:rFonts w:ascii="Times New Roman" w:hAnsi="Times New Roman"/>
          <w:color w:val="000000" w:themeColor="text1"/>
          <w:sz w:val="28"/>
          <w:szCs w:val="28"/>
        </w:rPr>
        <w:t xml:space="preserve"> </w:t>
      </w:r>
    </w:p>
    <w:p w:rsidR="00CD762D" w:rsidRPr="004E1B8B" w:rsidRDefault="00CD762D"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p>
    <w:p w:rsidR="00273F15" w:rsidRPr="004E1B8B" w:rsidRDefault="00CD762D"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4E1B8B">
        <w:rPr>
          <w:rFonts w:ascii="Times New Roman" w:hAnsi="Times New Roman"/>
          <w:color w:val="000000" w:themeColor="text1"/>
          <w:sz w:val="28"/>
          <w:szCs w:val="28"/>
        </w:rPr>
        <w:t>6</w:t>
      </w:r>
      <w:r w:rsidR="001B79C5" w:rsidRPr="004E1B8B">
        <w:rPr>
          <w:rFonts w:ascii="Times New Roman" w:hAnsi="Times New Roman"/>
          <w:color w:val="000000" w:themeColor="text1"/>
          <w:sz w:val="28"/>
          <w:szCs w:val="28"/>
        </w:rPr>
        <w:t xml:space="preserve">) в </w:t>
      </w:r>
      <w:r w:rsidR="00EF3758" w:rsidRPr="004E1B8B">
        <w:rPr>
          <w:rFonts w:ascii="Times New Roman" w:hAnsi="Times New Roman"/>
          <w:color w:val="000000" w:themeColor="text1"/>
          <w:sz w:val="28"/>
          <w:szCs w:val="28"/>
        </w:rPr>
        <w:t>статье 44</w:t>
      </w:r>
      <w:r w:rsidR="001B79C5" w:rsidRPr="004E1B8B">
        <w:rPr>
          <w:rFonts w:ascii="Times New Roman" w:hAnsi="Times New Roman"/>
          <w:color w:val="000000" w:themeColor="text1"/>
          <w:sz w:val="28"/>
          <w:szCs w:val="28"/>
        </w:rPr>
        <w:t>:</w:t>
      </w:r>
      <w:r w:rsidR="00273F15" w:rsidRPr="004E1B8B">
        <w:rPr>
          <w:rFonts w:ascii="Times New Roman" w:hAnsi="Times New Roman"/>
          <w:color w:val="000000" w:themeColor="text1"/>
          <w:sz w:val="28"/>
          <w:szCs w:val="28"/>
        </w:rPr>
        <w:t xml:space="preserve"> </w:t>
      </w:r>
    </w:p>
    <w:p w:rsidR="00CD762D" w:rsidRPr="004E1B8B" w:rsidRDefault="00CD762D"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4E1B8B">
        <w:rPr>
          <w:rFonts w:ascii="Times New Roman" w:hAnsi="Times New Roman"/>
          <w:color w:val="000000" w:themeColor="text1"/>
          <w:sz w:val="28"/>
          <w:szCs w:val="28"/>
        </w:rPr>
        <w:t>а) дополнить пунктом 5</w:t>
      </w:r>
      <w:r w:rsidRPr="004E1B8B">
        <w:rPr>
          <w:rFonts w:ascii="Times New Roman" w:hAnsi="Times New Roman"/>
          <w:color w:val="000000" w:themeColor="text1"/>
          <w:sz w:val="28"/>
          <w:szCs w:val="28"/>
          <w:vertAlign w:val="superscript"/>
        </w:rPr>
        <w:t>2</w:t>
      </w:r>
      <w:r w:rsidRPr="004E1B8B">
        <w:rPr>
          <w:rFonts w:ascii="Times New Roman" w:hAnsi="Times New Roman"/>
          <w:color w:val="000000" w:themeColor="text1"/>
          <w:sz w:val="28"/>
          <w:szCs w:val="28"/>
        </w:rPr>
        <w:t xml:space="preserve"> следующего содержания: </w:t>
      </w:r>
    </w:p>
    <w:p w:rsidR="00CD762D" w:rsidRPr="004E1B8B" w:rsidRDefault="00CD762D"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4E1B8B">
        <w:rPr>
          <w:rFonts w:ascii="Times New Roman" w:hAnsi="Times New Roman"/>
          <w:color w:val="000000" w:themeColor="text1"/>
          <w:sz w:val="28"/>
          <w:szCs w:val="28"/>
        </w:rPr>
        <w:t>«5</w:t>
      </w:r>
      <w:r w:rsidRPr="004E1B8B">
        <w:rPr>
          <w:rFonts w:ascii="Times New Roman" w:hAnsi="Times New Roman"/>
          <w:color w:val="000000" w:themeColor="text1"/>
          <w:sz w:val="28"/>
          <w:szCs w:val="28"/>
          <w:vertAlign w:val="superscript"/>
        </w:rPr>
        <w:t>2</w:t>
      </w:r>
      <w:r w:rsidRPr="004E1B8B">
        <w:rPr>
          <w:rFonts w:ascii="Times New Roman" w:hAnsi="Times New Roman"/>
          <w:color w:val="000000" w:themeColor="text1"/>
          <w:sz w:val="28"/>
          <w:szCs w:val="28"/>
        </w:rPr>
        <w:t xml:space="preserve">. </w:t>
      </w:r>
      <w:r w:rsidRPr="004E1B8B">
        <w:rPr>
          <w:rFonts w:ascii="Times New Roman" w:eastAsiaTheme="minorHAnsi" w:hAnsi="Times New Roman"/>
          <w:bCs/>
          <w:color w:val="000000" w:themeColor="text1"/>
          <w:sz w:val="28"/>
          <w:szCs w:val="28"/>
        </w:rPr>
        <w:t xml:space="preserve">Добровольное пожертвование гражданина в фонд референдума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w:t>
      </w:r>
      <w:r w:rsidR="00DB1752">
        <w:rPr>
          <w:rFonts w:ascii="Times New Roman" w:eastAsiaTheme="minorHAnsi" w:hAnsi="Times New Roman"/>
          <w:bCs/>
          <w:color w:val="000000" w:themeColor="text1"/>
          <w:sz w:val="28"/>
          <w:szCs w:val="28"/>
        </w:rPr>
        <w:t xml:space="preserve">документа, заменяющего паспорт гражданина, </w:t>
      </w:r>
      <w:r w:rsidRPr="004E1B8B">
        <w:rPr>
          <w:rFonts w:ascii="Times New Roman" w:eastAsiaTheme="minorHAnsi" w:hAnsi="Times New Roman"/>
          <w:bCs/>
          <w:color w:val="000000" w:themeColor="text1"/>
          <w:sz w:val="28"/>
          <w:szCs w:val="28"/>
        </w:rPr>
        <w:t>информацию о гражданстве.»;</w:t>
      </w:r>
      <w:r w:rsidRPr="004E1B8B">
        <w:rPr>
          <w:rFonts w:ascii="Times New Roman" w:hAnsi="Times New Roman"/>
          <w:color w:val="000000" w:themeColor="text1"/>
          <w:sz w:val="28"/>
          <w:szCs w:val="28"/>
        </w:rPr>
        <w:t xml:space="preserve"> </w:t>
      </w:r>
    </w:p>
    <w:p w:rsidR="00EF3758" w:rsidRPr="00FB3642" w:rsidRDefault="00CD762D"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FB3642">
        <w:rPr>
          <w:rFonts w:ascii="Times New Roman" w:hAnsi="Times New Roman"/>
          <w:color w:val="000000" w:themeColor="text1"/>
          <w:sz w:val="28"/>
          <w:szCs w:val="28"/>
        </w:rPr>
        <w:t>б</w:t>
      </w:r>
      <w:r w:rsidR="001B79C5" w:rsidRPr="00FB3642">
        <w:rPr>
          <w:rFonts w:ascii="Times New Roman" w:hAnsi="Times New Roman"/>
          <w:color w:val="000000" w:themeColor="text1"/>
          <w:sz w:val="28"/>
          <w:szCs w:val="28"/>
        </w:rPr>
        <w:t xml:space="preserve">) </w:t>
      </w:r>
      <w:r w:rsidR="00EF3758" w:rsidRPr="00FB3642">
        <w:rPr>
          <w:rFonts w:ascii="Times New Roman" w:hAnsi="Times New Roman"/>
          <w:color w:val="000000" w:themeColor="text1"/>
          <w:sz w:val="28"/>
          <w:szCs w:val="28"/>
        </w:rPr>
        <w:t>пункт 9</w:t>
      </w:r>
      <w:r w:rsidR="001B79C5" w:rsidRPr="00FB3642">
        <w:rPr>
          <w:rFonts w:ascii="Times New Roman" w:hAnsi="Times New Roman"/>
          <w:color w:val="000000" w:themeColor="text1"/>
          <w:sz w:val="28"/>
          <w:szCs w:val="28"/>
        </w:rPr>
        <w:t xml:space="preserve"> </w:t>
      </w:r>
      <w:r w:rsidR="00B27DB3" w:rsidRPr="00FB3642">
        <w:rPr>
          <w:rFonts w:ascii="Times New Roman" w:hAnsi="Times New Roman"/>
          <w:color w:val="000000" w:themeColor="text1"/>
          <w:sz w:val="28"/>
          <w:szCs w:val="28"/>
        </w:rPr>
        <w:t xml:space="preserve">дополнить </w:t>
      </w:r>
      <w:r w:rsidR="001B79C5" w:rsidRPr="00FB3642">
        <w:rPr>
          <w:rFonts w:ascii="Times New Roman" w:hAnsi="Times New Roman"/>
          <w:color w:val="000000" w:themeColor="text1"/>
          <w:sz w:val="28"/>
          <w:szCs w:val="28"/>
        </w:rPr>
        <w:t>предложением следующего содержания: «Специальный счет фонда референдума может быть открыт без личного присутствия (дистанционно).»;</w:t>
      </w:r>
    </w:p>
    <w:p w:rsidR="00EF3758" w:rsidRPr="00FB3642" w:rsidRDefault="00CD762D"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FB3642">
        <w:rPr>
          <w:rFonts w:ascii="Times New Roman" w:hAnsi="Times New Roman"/>
          <w:color w:val="000000" w:themeColor="text1"/>
          <w:sz w:val="28"/>
          <w:szCs w:val="28"/>
        </w:rPr>
        <w:t>в</w:t>
      </w:r>
      <w:r w:rsidR="00EF3758" w:rsidRPr="00FB3642">
        <w:rPr>
          <w:rFonts w:ascii="Times New Roman" w:hAnsi="Times New Roman"/>
          <w:color w:val="000000" w:themeColor="text1"/>
          <w:sz w:val="28"/>
          <w:szCs w:val="28"/>
        </w:rPr>
        <w:t>) пункт 10</w:t>
      </w:r>
      <w:r w:rsidR="001B79C5" w:rsidRPr="00FB3642">
        <w:rPr>
          <w:rFonts w:ascii="Times New Roman" w:hAnsi="Times New Roman"/>
          <w:color w:val="000000" w:themeColor="text1"/>
          <w:sz w:val="28"/>
          <w:szCs w:val="28"/>
        </w:rPr>
        <w:t xml:space="preserve"> изложить в следующей редакции:</w:t>
      </w:r>
    </w:p>
    <w:p w:rsidR="00626AA0" w:rsidRPr="00FB3642" w:rsidRDefault="00EF3758"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FB3642">
        <w:rPr>
          <w:rFonts w:ascii="Times New Roman" w:hAnsi="Times New Roman"/>
          <w:color w:val="000000" w:themeColor="text1"/>
          <w:sz w:val="28"/>
          <w:szCs w:val="28"/>
        </w:rPr>
        <w:lastRenderedPageBreak/>
        <w:t>«10</w:t>
      </w:r>
      <w:r w:rsidR="001B79C5" w:rsidRPr="00FB3642">
        <w:rPr>
          <w:rFonts w:ascii="Times New Roman" w:hAnsi="Times New Roman"/>
          <w:color w:val="000000" w:themeColor="text1"/>
          <w:sz w:val="28"/>
          <w:szCs w:val="28"/>
        </w:rPr>
        <w:t xml:space="preserve">. </w:t>
      </w:r>
      <w:r w:rsidR="004C4B19" w:rsidRPr="00FB3642">
        <w:rPr>
          <w:rFonts w:ascii="Times New Roman" w:hAnsi="Times New Roman"/>
          <w:color w:val="000000" w:themeColor="text1"/>
          <w:sz w:val="28"/>
          <w:szCs w:val="28"/>
        </w:rPr>
        <w:t>П</w:t>
      </w:r>
      <w:r w:rsidR="001B79C5" w:rsidRPr="00FB3642">
        <w:rPr>
          <w:rFonts w:ascii="Times New Roman" w:hAnsi="Times New Roman"/>
          <w:color w:val="000000" w:themeColor="text1"/>
          <w:sz w:val="28"/>
          <w:szCs w:val="28"/>
        </w:rPr>
        <w:t>орядок открыт</w:t>
      </w:r>
      <w:r w:rsidR="0075079D" w:rsidRPr="00FB3642">
        <w:rPr>
          <w:rFonts w:ascii="Times New Roman" w:hAnsi="Times New Roman"/>
          <w:color w:val="000000" w:themeColor="text1"/>
          <w:sz w:val="28"/>
          <w:szCs w:val="28"/>
        </w:rPr>
        <w:t>ия, ведения и закрытия указанного</w:t>
      </w:r>
      <w:r w:rsidR="001B79C5" w:rsidRPr="00FB3642">
        <w:rPr>
          <w:rFonts w:ascii="Times New Roman" w:hAnsi="Times New Roman"/>
          <w:color w:val="000000" w:themeColor="text1"/>
          <w:sz w:val="28"/>
          <w:szCs w:val="28"/>
        </w:rPr>
        <w:t xml:space="preserve"> </w:t>
      </w:r>
      <w:r w:rsidR="004C4B19" w:rsidRPr="00FB3642">
        <w:rPr>
          <w:rFonts w:ascii="Times New Roman" w:hAnsi="Times New Roman"/>
          <w:color w:val="000000" w:themeColor="text1"/>
          <w:sz w:val="28"/>
          <w:szCs w:val="28"/>
        </w:rPr>
        <w:t xml:space="preserve">в пункте 9 настоящей статьи </w:t>
      </w:r>
      <w:r w:rsidR="0075079D" w:rsidRPr="00FB3642">
        <w:rPr>
          <w:rFonts w:ascii="Times New Roman" w:hAnsi="Times New Roman"/>
          <w:color w:val="000000" w:themeColor="text1"/>
          <w:sz w:val="28"/>
          <w:szCs w:val="28"/>
        </w:rPr>
        <w:t>счета</w:t>
      </w:r>
      <w:r w:rsidR="001B79C5" w:rsidRPr="00FB3642">
        <w:rPr>
          <w:rFonts w:ascii="Times New Roman" w:hAnsi="Times New Roman"/>
          <w:color w:val="000000" w:themeColor="text1"/>
          <w:sz w:val="28"/>
          <w:szCs w:val="28"/>
        </w:rPr>
        <w:t xml:space="preserve"> устанавливается </w:t>
      </w:r>
      <w:r w:rsidR="004C4B19" w:rsidRPr="00FB3642">
        <w:rPr>
          <w:rFonts w:ascii="Times New Roman" w:hAnsi="Times New Roman"/>
          <w:color w:val="000000" w:themeColor="text1"/>
          <w:sz w:val="28"/>
          <w:szCs w:val="28"/>
        </w:rPr>
        <w:t>Центральной избирательной комиссией Республики Татарстан</w:t>
      </w:r>
      <w:r w:rsidR="001B79C5" w:rsidRPr="00FB3642">
        <w:rPr>
          <w:rFonts w:ascii="Times New Roman" w:hAnsi="Times New Roman"/>
          <w:color w:val="000000" w:themeColor="text1"/>
          <w:sz w:val="28"/>
          <w:szCs w:val="28"/>
        </w:rPr>
        <w:t xml:space="preserve"> по согласованию с территориальным учреждением Центрального банка Российской Федерации в </w:t>
      </w:r>
      <w:r w:rsidR="004C4B19" w:rsidRPr="00FB3642">
        <w:rPr>
          <w:rFonts w:ascii="Times New Roman" w:hAnsi="Times New Roman"/>
          <w:color w:val="000000" w:themeColor="text1"/>
          <w:sz w:val="28"/>
          <w:szCs w:val="28"/>
        </w:rPr>
        <w:t>Республике Татарстан</w:t>
      </w:r>
      <w:r w:rsidR="001B79C5" w:rsidRPr="00FB3642">
        <w:rPr>
          <w:rFonts w:ascii="Times New Roman" w:hAnsi="Times New Roman"/>
          <w:color w:val="000000" w:themeColor="text1"/>
          <w:sz w:val="28"/>
          <w:szCs w:val="28"/>
        </w:rPr>
        <w:t xml:space="preserve">. Указанным порядком устанавливаются особенности открытия, ведения и закрытия </w:t>
      </w:r>
      <w:r w:rsidR="004E6AB8" w:rsidRPr="00FB3642">
        <w:rPr>
          <w:rFonts w:ascii="Times New Roman" w:hAnsi="Times New Roman"/>
          <w:color w:val="000000" w:themeColor="text1"/>
          <w:sz w:val="28"/>
          <w:szCs w:val="28"/>
        </w:rPr>
        <w:t>специального счета</w:t>
      </w:r>
      <w:r w:rsidR="001B79C5" w:rsidRPr="00FB3642">
        <w:rPr>
          <w:rFonts w:ascii="Times New Roman" w:hAnsi="Times New Roman"/>
          <w:color w:val="000000" w:themeColor="text1"/>
          <w:sz w:val="28"/>
          <w:szCs w:val="28"/>
        </w:rPr>
        <w:t xml:space="preserve"> фонда референдума без личного присутствия (дистанционно). Порядок и формы учета и отчетности о поступлении средств </w:t>
      </w:r>
      <w:r w:rsidR="0075079D" w:rsidRPr="00FB3642">
        <w:rPr>
          <w:rFonts w:ascii="Times New Roman" w:hAnsi="Times New Roman"/>
          <w:color w:val="000000" w:themeColor="text1"/>
          <w:sz w:val="28"/>
          <w:szCs w:val="28"/>
        </w:rPr>
        <w:t>фонда</w:t>
      </w:r>
      <w:r w:rsidR="001B79C5" w:rsidRPr="00FB3642">
        <w:rPr>
          <w:rFonts w:ascii="Times New Roman" w:hAnsi="Times New Roman"/>
          <w:color w:val="000000" w:themeColor="text1"/>
          <w:sz w:val="28"/>
          <w:szCs w:val="28"/>
        </w:rPr>
        <w:t xml:space="preserve"> референдума и расходовании этих средств, в том числе по каждой операции, устанавливаются </w:t>
      </w:r>
      <w:r w:rsidR="00CB5908" w:rsidRPr="00FB3642">
        <w:rPr>
          <w:rFonts w:ascii="Times New Roman" w:hAnsi="Times New Roman"/>
          <w:color w:val="000000" w:themeColor="text1"/>
          <w:sz w:val="28"/>
          <w:szCs w:val="28"/>
        </w:rPr>
        <w:t>Центральной избирательной комиссией Республики Татарстан</w:t>
      </w:r>
      <w:r w:rsidR="001B79C5" w:rsidRPr="00FB3642">
        <w:rPr>
          <w:rFonts w:ascii="Times New Roman" w:hAnsi="Times New Roman"/>
          <w:color w:val="000000" w:themeColor="text1"/>
          <w:sz w:val="28"/>
          <w:szCs w:val="28"/>
        </w:rPr>
        <w:t>.»;</w:t>
      </w:r>
    </w:p>
    <w:p w:rsidR="00626AA0" w:rsidRDefault="00626AA0" w:rsidP="00E00D2D">
      <w:pPr>
        <w:autoSpaceDE w:val="0"/>
        <w:autoSpaceDN w:val="0"/>
        <w:adjustRightInd w:val="0"/>
        <w:spacing w:after="0" w:line="240" w:lineRule="auto"/>
        <w:ind w:firstLine="709"/>
        <w:jc w:val="both"/>
        <w:rPr>
          <w:rFonts w:ascii="Times New Roman" w:hAnsi="Times New Roman"/>
          <w:sz w:val="28"/>
          <w:szCs w:val="28"/>
        </w:rPr>
      </w:pPr>
    </w:p>
    <w:p w:rsidR="0069435B" w:rsidRPr="00FB3642" w:rsidRDefault="00626AA0"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FB3642">
        <w:rPr>
          <w:rFonts w:ascii="Times New Roman" w:hAnsi="Times New Roman"/>
          <w:color w:val="000000" w:themeColor="text1"/>
          <w:sz w:val="28"/>
          <w:szCs w:val="28"/>
        </w:rPr>
        <w:t>7</w:t>
      </w:r>
      <w:r w:rsidR="006168DD" w:rsidRPr="00FB3642">
        <w:rPr>
          <w:rFonts w:ascii="Times New Roman" w:hAnsi="Times New Roman"/>
          <w:color w:val="000000" w:themeColor="text1"/>
          <w:sz w:val="28"/>
          <w:szCs w:val="28"/>
        </w:rPr>
        <w:t>) в пункте 10 статьи 45</w:t>
      </w:r>
      <w:r w:rsidR="001B79C5" w:rsidRPr="00FB3642">
        <w:rPr>
          <w:rFonts w:ascii="Times New Roman" w:hAnsi="Times New Roman"/>
          <w:color w:val="000000" w:themeColor="text1"/>
          <w:sz w:val="28"/>
          <w:szCs w:val="28"/>
        </w:rPr>
        <w:t xml:space="preserve"> второе предложение исключить;</w:t>
      </w:r>
    </w:p>
    <w:p w:rsidR="0069435B" w:rsidRPr="003D7AA3" w:rsidRDefault="0069435B" w:rsidP="00E00D2D">
      <w:pPr>
        <w:autoSpaceDE w:val="0"/>
        <w:autoSpaceDN w:val="0"/>
        <w:adjustRightInd w:val="0"/>
        <w:spacing w:after="0" w:line="240" w:lineRule="auto"/>
        <w:ind w:firstLine="709"/>
        <w:jc w:val="both"/>
        <w:rPr>
          <w:rFonts w:ascii="Times New Roman" w:hAnsi="Times New Roman"/>
          <w:color w:val="FF0000"/>
          <w:sz w:val="28"/>
          <w:szCs w:val="28"/>
        </w:rPr>
      </w:pPr>
    </w:p>
    <w:p w:rsidR="0069435B" w:rsidRPr="00FB3642" w:rsidRDefault="00174C09"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297A47" w:rsidRPr="00FB3642">
        <w:rPr>
          <w:rFonts w:ascii="Times New Roman" w:hAnsi="Times New Roman"/>
          <w:color w:val="000000" w:themeColor="text1"/>
          <w:sz w:val="28"/>
          <w:szCs w:val="28"/>
        </w:rPr>
        <w:t xml:space="preserve">) </w:t>
      </w:r>
      <w:r w:rsidR="0069435B" w:rsidRPr="00FB3642">
        <w:rPr>
          <w:rFonts w:ascii="Times New Roman" w:hAnsi="Times New Roman"/>
          <w:color w:val="000000" w:themeColor="text1"/>
          <w:sz w:val="28"/>
          <w:szCs w:val="28"/>
        </w:rPr>
        <w:t xml:space="preserve">в статье 50: </w:t>
      </w:r>
    </w:p>
    <w:p w:rsidR="00D25B78" w:rsidRPr="00FB3642" w:rsidRDefault="0069435B"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FB3642">
        <w:rPr>
          <w:rFonts w:ascii="Times New Roman" w:hAnsi="Times New Roman"/>
          <w:color w:val="000000" w:themeColor="text1"/>
          <w:sz w:val="28"/>
          <w:szCs w:val="28"/>
        </w:rPr>
        <w:t>а) пункт 9 дополнить предложением следующего содержания: «В случае, если участник референдума повторно обращается с просьбой выдать новый бюллетень взамен испорченного, решение о выдаче такого бюллетеня принимается участковой комиссией.»;</w:t>
      </w:r>
      <w:r w:rsidR="00D25B78" w:rsidRPr="00FB3642">
        <w:rPr>
          <w:rFonts w:ascii="Times New Roman" w:hAnsi="Times New Roman"/>
          <w:color w:val="000000" w:themeColor="text1"/>
          <w:sz w:val="28"/>
          <w:szCs w:val="28"/>
        </w:rPr>
        <w:t xml:space="preserve"> </w:t>
      </w:r>
    </w:p>
    <w:p w:rsidR="00CF0F54" w:rsidRPr="00637CD1" w:rsidRDefault="0069435B"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637CD1">
        <w:rPr>
          <w:rFonts w:ascii="Times New Roman" w:hAnsi="Times New Roman"/>
          <w:color w:val="000000" w:themeColor="text1"/>
          <w:sz w:val="28"/>
          <w:szCs w:val="28"/>
        </w:rPr>
        <w:t xml:space="preserve">б) </w:t>
      </w:r>
      <w:r w:rsidR="00D25B78" w:rsidRPr="00637CD1">
        <w:rPr>
          <w:rFonts w:ascii="Times New Roman" w:hAnsi="Times New Roman"/>
          <w:color w:val="000000" w:themeColor="text1"/>
          <w:sz w:val="28"/>
          <w:szCs w:val="28"/>
        </w:rPr>
        <w:t xml:space="preserve">пункт 14 </w:t>
      </w:r>
      <w:r w:rsidR="001B79C5" w:rsidRPr="00637CD1">
        <w:rPr>
          <w:rFonts w:ascii="Times New Roman" w:hAnsi="Times New Roman"/>
          <w:color w:val="000000" w:themeColor="text1"/>
          <w:sz w:val="28"/>
          <w:szCs w:val="28"/>
        </w:rPr>
        <w:t>изложить в следующей редакции:</w:t>
      </w:r>
    </w:p>
    <w:p w:rsidR="009B28A9" w:rsidRPr="00637CD1" w:rsidRDefault="00D25B78"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637CD1">
        <w:rPr>
          <w:rFonts w:ascii="Times New Roman" w:hAnsi="Times New Roman"/>
          <w:color w:val="000000" w:themeColor="text1"/>
          <w:sz w:val="28"/>
          <w:szCs w:val="28"/>
        </w:rPr>
        <w:t xml:space="preserve">«14. При проведении референдума может проводиться </w:t>
      </w:r>
      <w:hyperlink r:id="rId7" w:history="1">
        <w:r w:rsidRPr="00637CD1">
          <w:rPr>
            <w:rFonts w:ascii="Times New Roman" w:hAnsi="Times New Roman"/>
            <w:color w:val="000000" w:themeColor="text1"/>
            <w:sz w:val="28"/>
            <w:szCs w:val="28"/>
          </w:rPr>
          <w:t>электронное голосование</w:t>
        </w:r>
      </w:hyperlink>
      <w:r w:rsidRPr="00637CD1">
        <w:rPr>
          <w:rFonts w:ascii="Times New Roman" w:hAnsi="Times New Roman"/>
          <w:color w:val="000000" w:themeColor="text1"/>
          <w:sz w:val="28"/>
          <w:szCs w:val="28"/>
        </w:rPr>
        <w:t xml:space="preserve">. При проведении электронного голосования должна быть обеспечена возможность голосования с использованием бюллетеней, изготовленных на бумажном носителе. В соответствии с Федеральным законом решение о проведении электронного голосования на территории Республики Татарстан принимается Центральной избирательной комиссией Российской Федерации или по ее поручению Центральной избирательной комиссией Республики Татарстан. </w:t>
      </w:r>
      <w:r w:rsidR="00CC7972" w:rsidRPr="00637CD1">
        <w:rPr>
          <w:rFonts w:ascii="Times New Roman" w:hAnsi="Times New Roman"/>
          <w:color w:val="000000" w:themeColor="text1"/>
          <w:sz w:val="28"/>
          <w:szCs w:val="28"/>
        </w:rPr>
        <w:t xml:space="preserve">Порядок </w:t>
      </w:r>
      <w:r w:rsidRPr="00637CD1">
        <w:rPr>
          <w:rFonts w:ascii="Times New Roman" w:hAnsi="Times New Roman"/>
          <w:color w:val="000000" w:themeColor="text1"/>
          <w:sz w:val="28"/>
          <w:szCs w:val="28"/>
        </w:rPr>
        <w:t>электронного голосования, подсчета голосов участников референдума, установления итогов голосования и определения результатов референдума с учетом итогов электронного голосования устанавливается Центральной избирательной комиссией Российской Федерации или по ее поручению Центральной избирательной комиссией Республики Татарстан.»;</w:t>
      </w:r>
    </w:p>
    <w:p w:rsidR="009B28A9" w:rsidRPr="00637CD1" w:rsidRDefault="009B28A9"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p>
    <w:p w:rsidR="0091027E" w:rsidRPr="00637CD1" w:rsidRDefault="00174C09"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91027E" w:rsidRPr="00637CD1">
        <w:rPr>
          <w:rFonts w:ascii="Times New Roman" w:hAnsi="Times New Roman"/>
          <w:color w:val="000000" w:themeColor="text1"/>
          <w:sz w:val="28"/>
          <w:szCs w:val="28"/>
        </w:rPr>
        <w:t>) в статье 50</w:t>
      </w:r>
      <w:r w:rsidR="0091027E" w:rsidRPr="00637CD1">
        <w:rPr>
          <w:rFonts w:ascii="Times New Roman" w:hAnsi="Times New Roman"/>
          <w:color w:val="000000" w:themeColor="text1"/>
          <w:sz w:val="28"/>
          <w:szCs w:val="28"/>
          <w:vertAlign w:val="superscript"/>
        </w:rPr>
        <w:t>2</w:t>
      </w:r>
      <w:r w:rsidR="0091027E" w:rsidRPr="00637CD1">
        <w:rPr>
          <w:rFonts w:ascii="Times New Roman" w:hAnsi="Times New Roman"/>
          <w:color w:val="000000" w:themeColor="text1"/>
          <w:sz w:val="28"/>
          <w:szCs w:val="28"/>
        </w:rPr>
        <w:t>:</w:t>
      </w:r>
    </w:p>
    <w:p w:rsidR="0091027E" w:rsidRPr="00637CD1" w:rsidRDefault="0091027E"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637CD1">
        <w:rPr>
          <w:rFonts w:ascii="Times New Roman" w:hAnsi="Times New Roman"/>
          <w:color w:val="000000" w:themeColor="text1"/>
          <w:sz w:val="28"/>
          <w:szCs w:val="28"/>
        </w:rPr>
        <w:t>а) дополнить пунктом 10</w:t>
      </w:r>
      <w:r w:rsidR="001B79C5" w:rsidRPr="00637CD1">
        <w:rPr>
          <w:rFonts w:ascii="Times New Roman" w:hAnsi="Times New Roman"/>
          <w:color w:val="000000" w:themeColor="text1"/>
          <w:sz w:val="28"/>
          <w:szCs w:val="28"/>
          <w:vertAlign w:val="superscript"/>
        </w:rPr>
        <w:t>1</w:t>
      </w:r>
      <w:r w:rsidR="001B79C5" w:rsidRPr="00637CD1">
        <w:rPr>
          <w:rFonts w:ascii="Times New Roman" w:hAnsi="Times New Roman"/>
          <w:color w:val="000000" w:themeColor="text1"/>
          <w:sz w:val="28"/>
          <w:szCs w:val="28"/>
        </w:rPr>
        <w:t xml:space="preserve"> следующего содержания:</w:t>
      </w:r>
    </w:p>
    <w:p w:rsidR="003E6A1F" w:rsidRPr="00637CD1" w:rsidRDefault="001B79C5"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637CD1">
        <w:rPr>
          <w:rFonts w:ascii="Times New Roman" w:hAnsi="Times New Roman"/>
          <w:color w:val="000000" w:themeColor="text1"/>
          <w:sz w:val="28"/>
          <w:szCs w:val="28"/>
        </w:rPr>
        <w:t>«</w:t>
      </w:r>
      <w:r w:rsidR="0091027E" w:rsidRPr="00637CD1">
        <w:rPr>
          <w:rFonts w:ascii="Times New Roman" w:hAnsi="Times New Roman"/>
          <w:color w:val="000000" w:themeColor="text1"/>
          <w:sz w:val="28"/>
          <w:szCs w:val="28"/>
        </w:rPr>
        <w:t>10</w:t>
      </w:r>
      <w:r w:rsidRPr="00637CD1">
        <w:rPr>
          <w:rFonts w:ascii="Times New Roman" w:hAnsi="Times New Roman"/>
          <w:color w:val="000000" w:themeColor="text1"/>
          <w:sz w:val="28"/>
          <w:szCs w:val="28"/>
          <w:vertAlign w:val="superscript"/>
        </w:rPr>
        <w:t>1</w:t>
      </w:r>
      <w:r w:rsidRPr="00637CD1">
        <w:rPr>
          <w:rFonts w:ascii="Times New Roman" w:hAnsi="Times New Roman"/>
          <w:color w:val="000000" w:themeColor="text1"/>
          <w:sz w:val="28"/>
          <w:szCs w:val="28"/>
        </w:rPr>
        <w:t xml:space="preserve">. В случае, если на территории </w:t>
      </w:r>
      <w:r w:rsidR="0091027E" w:rsidRPr="00637CD1">
        <w:rPr>
          <w:rFonts w:ascii="Times New Roman" w:hAnsi="Times New Roman"/>
          <w:color w:val="000000" w:themeColor="text1"/>
          <w:sz w:val="28"/>
          <w:szCs w:val="28"/>
        </w:rPr>
        <w:t>Республики Татарстан</w:t>
      </w:r>
      <w:r w:rsidRPr="00637CD1">
        <w:rPr>
          <w:rFonts w:ascii="Times New Roman" w:hAnsi="Times New Roman"/>
          <w:color w:val="000000" w:themeColor="text1"/>
          <w:sz w:val="28"/>
          <w:szCs w:val="28"/>
        </w:rPr>
        <w:t xml:space="preserve"> одновременно провод</w:t>
      </w:r>
      <w:r w:rsidR="00FC1658">
        <w:rPr>
          <w:rFonts w:ascii="Times New Roman" w:hAnsi="Times New Roman"/>
          <w:color w:val="000000" w:themeColor="text1"/>
          <w:sz w:val="28"/>
          <w:szCs w:val="28"/>
        </w:rPr>
        <w:t>я</w:t>
      </w:r>
      <w:r w:rsidRPr="00637CD1">
        <w:rPr>
          <w:rFonts w:ascii="Times New Roman" w:hAnsi="Times New Roman"/>
          <w:color w:val="000000" w:themeColor="text1"/>
          <w:sz w:val="28"/>
          <w:szCs w:val="28"/>
        </w:rPr>
        <w:t>тся дистанционное электронное голосование и электронное голосование, порядком дистанционного электронного голосования может быть предусмотрено, что итоги электронного голосования учитываются в итогах дистанционного электронного голосования.»;</w:t>
      </w:r>
      <w:r w:rsidR="003E6A1F" w:rsidRPr="00637CD1">
        <w:rPr>
          <w:rFonts w:ascii="Times New Roman" w:hAnsi="Times New Roman"/>
          <w:color w:val="000000" w:themeColor="text1"/>
          <w:sz w:val="28"/>
          <w:szCs w:val="28"/>
        </w:rPr>
        <w:t xml:space="preserve"> </w:t>
      </w:r>
    </w:p>
    <w:p w:rsidR="001376AB" w:rsidRPr="00637CD1" w:rsidRDefault="001B79C5"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637CD1">
        <w:rPr>
          <w:rFonts w:ascii="Times New Roman" w:hAnsi="Times New Roman"/>
          <w:color w:val="000000" w:themeColor="text1"/>
          <w:sz w:val="28"/>
          <w:szCs w:val="28"/>
        </w:rPr>
        <w:t>б</w:t>
      </w:r>
      <w:r w:rsidR="003E6A1F" w:rsidRPr="00637CD1">
        <w:rPr>
          <w:rFonts w:ascii="Times New Roman" w:hAnsi="Times New Roman"/>
          <w:color w:val="000000" w:themeColor="text1"/>
          <w:sz w:val="28"/>
          <w:szCs w:val="28"/>
        </w:rPr>
        <w:t>) в пункте 13</w:t>
      </w:r>
      <w:r w:rsidRPr="00637CD1">
        <w:rPr>
          <w:rFonts w:ascii="Times New Roman" w:hAnsi="Times New Roman"/>
          <w:color w:val="000000" w:themeColor="text1"/>
          <w:sz w:val="28"/>
          <w:szCs w:val="28"/>
        </w:rPr>
        <w:t xml:space="preserve"> четвертое предложение исключить;</w:t>
      </w:r>
    </w:p>
    <w:p w:rsidR="001376AB" w:rsidRDefault="001376AB" w:rsidP="00E00D2D">
      <w:pPr>
        <w:autoSpaceDE w:val="0"/>
        <w:autoSpaceDN w:val="0"/>
        <w:adjustRightInd w:val="0"/>
        <w:spacing w:after="0" w:line="240" w:lineRule="auto"/>
        <w:ind w:firstLine="709"/>
        <w:jc w:val="both"/>
        <w:rPr>
          <w:rFonts w:ascii="Times New Roman" w:hAnsi="Times New Roman"/>
          <w:sz w:val="28"/>
          <w:szCs w:val="28"/>
        </w:rPr>
      </w:pPr>
    </w:p>
    <w:p w:rsidR="008342B0" w:rsidRPr="00637CD1" w:rsidRDefault="009B28A9"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637CD1">
        <w:rPr>
          <w:rFonts w:ascii="Times New Roman" w:hAnsi="Times New Roman"/>
          <w:color w:val="000000" w:themeColor="text1"/>
          <w:sz w:val="28"/>
          <w:szCs w:val="28"/>
        </w:rPr>
        <w:t>1</w:t>
      </w:r>
      <w:r w:rsidR="00174C09">
        <w:rPr>
          <w:rFonts w:ascii="Times New Roman" w:hAnsi="Times New Roman"/>
          <w:color w:val="000000" w:themeColor="text1"/>
          <w:sz w:val="28"/>
          <w:szCs w:val="28"/>
        </w:rPr>
        <w:t>0</w:t>
      </w:r>
      <w:r w:rsidR="00096A85" w:rsidRPr="00637CD1">
        <w:rPr>
          <w:rFonts w:ascii="Times New Roman" w:hAnsi="Times New Roman"/>
          <w:color w:val="000000" w:themeColor="text1"/>
          <w:sz w:val="28"/>
          <w:szCs w:val="28"/>
        </w:rPr>
        <w:t>) пункт 33 статьи 53 изложить в следующей редакции:</w:t>
      </w:r>
    </w:p>
    <w:p w:rsidR="008A56FF" w:rsidRDefault="008342B0"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637CD1">
        <w:rPr>
          <w:rFonts w:ascii="Times New Roman" w:hAnsi="Times New Roman"/>
          <w:color w:val="000000" w:themeColor="text1"/>
          <w:sz w:val="28"/>
          <w:szCs w:val="28"/>
        </w:rPr>
        <w:t>«33</w:t>
      </w:r>
      <w:r w:rsidRPr="00637CD1">
        <w:rPr>
          <w:rFonts w:ascii="Times New Roman" w:eastAsiaTheme="minorHAnsi" w:hAnsi="Times New Roman"/>
          <w:color w:val="000000" w:themeColor="text1"/>
          <w:sz w:val="28"/>
          <w:szCs w:val="28"/>
        </w:rPr>
        <w:t xml:space="preserve">. В соответствии с Федеральным законом порядок использования технических средств подсчета голосов, комплексов для электронного голосования, технической системы передачи информации о референдуме, порядок и сроки передачи, обработки и использования указанной информации, в том числе </w:t>
      </w:r>
      <w:r w:rsidRPr="00637CD1">
        <w:rPr>
          <w:rFonts w:ascii="Times New Roman" w:eastAsiaTheme="minorHAnsi" w:hAnsi="Times New Roman"/>
          <w:color w:val="000000" w:themeColor="text1"/>
          <w:sz w:val="28"/>
          <w:szCs w:val="28"/>
        </w:rPr>
        <w:lastRenderedPageBreak/>
        <w:t xml:space="preserve">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 </w:t>
      </w:r>
      <w:r w:rsidRPr="00637CD1">
        <w:rPr>
          <w:rFonts w:ascii="Times New Roman" w:hAnsi="Times New Roman"/>
          <w:color w:val="000000" w:themeColor="text1"/>
          <w:sz w:val="28"/>
          <w:szCs w:val="28"/>
        </w:rPr>
        <w:t>или по ее поручению Центральной избирательной комиссией Республики Татарстан.».</w:t>
      </w:r>
      <w:r w:rsidR="001376AB" w:rsidRPr="00637CD1">
        <w:rPr>
          <w:rFonts w:ascii="Times New Roman" w:hAnsi="Times New Roman"/>
          <w:color w:val="000000" w:themeColor="text1"/>
          <w:sz w:val="28"/>
          <w:szCs w:val="28"/>
        </w:rPr>
        <w:t xml:space="preserve"> </w:t>
      </w:r>
    </w:p>
    <w:p w:rsidR="008A56FF" w:rsidRDefault="008A56F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p>
    <w:p w:rsidR="004E239C" w:rsidRPr="008A56FF" w:rsidRDefault="004E239C"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4E239C">
        <w:rPr>
          <w:rFonts w:ascii="Times New Roman" w:eastAsiaTheme="minorHAnsi" w:hAnsi="Times New Roman"/>
          <w:b/>
          <w:bCs/>
          <w:sz w:val="28"/>
          <w:szCs w:val="28"/>
        </w:rPr>
        <w:t xml:space="preserve">Статья </w:t>
      </w:r>
      <w:r w:rsidR="008B45B6">
        <w:rPr>
          <w:rFonts w:ascii="Times New Roman" w:eastAsiaTheme="minorHAnsi" w:hAnsi="Times New Roman"/>
          <w:b/>
          <w:bCs/>
          <w:sz w:val="28"/>
          <w:szCs w:val="28"/>
        </w:rPr>
        <w:t>2</w:t>
      </w:r>
      <w:r w:rsidRPr="004E239C">
        <w:rPr>
          <w:rFonts w:ascii="Times New Roman" w:hAnsi="Times New Roman"/>
          <w:b/>
          <w:sz w:val="28"/>
          <w:szCs w:val="28"/>
        </w:rPr>
        <w:t xml:space="preserve"> </w:t>
      </w:r>
    </w:p>
    <w:p w:rsidR="004E239C" w:rsidRDefault="004E239C" w:rsidP="00E00D2D">
      <w:pPr>
        <w:autoSpaceDE w:val="0"/>
        <w:autoSpaceDN w:val="0"/>
        <w:adjustRightInd w:val="0"/>
        <w:spacing w:after="0" w:line="240" w:lineRule="auto"/>
        <w:ind w:firstLine="709"/>
        <w:jc w:val="both"/>
        <w:rPr>
          <w:rFonts w:ascii="Times New Roman" w:hAnsi="Times New Roman"/>
          <w:sz w:val="28"/>
          <w:szCs w:val="28"/>
        </w:rPr>
      </w:pPr>
    </w:p>
    <w:p w:rsidR="006508E8" w:rsidRDefault="004E239C" w:rsidP="00E00D2D">
      <w:pPr>
        <w:autoSpaceDE w:val="0"/>
        <w:autoSpaceDN w:val="0"/>
        <w:adjustRightInd w:val="0"/>
        <w:spacing w:after="0" w:line="240" w:lineRule="auto"/>
        <w:ind w:firstLine="709"/>
        <w:jc w:val="both"/>
        <w:rPr>
          <w:rFonts w:ascii="Times New Roman" w:eastAsiaTheme="minorHAnsi" w:hAnsi="Times New Roman"/>
          <w:sz w:val="28"/>
          <w:szCs w:val="28"/>
        </w:rPr>
      </w:pPr>
      <w:r w:rsidRPr="004E239C">
        <w:rPr>
          <w:rFonts w:ascii="Times New Roman" w:eastAsiaTheme="minorHAnsi" w:hAnsi="Times New Roman"/>
          <w:bCs/>
          <w:sz w:val="28"/>
          <w:szCs w:val="28"/>
        </w:rPr>
        <w:t xml:space="preserve">Внести в </w:t>
      </w:r>
      <w:r>
        <w:rPr>
          <w:rFonts w:ascii="Times New Roman" w:eastAsiaTheme="minorHAnsi" w:hAnsi="Times New Roman"/>
          <w:bCs/>
          <w:sz w:val="28"/>
          <w:szCs w:val="28"/>
        </w:rPr>
        <w:t>Закон</w:t>
      </w:r>
      <w:r w:rsidRPr="004E239C">
        <w:rPr>
          <w:rFonts w:ascii="Times New Roman" w:eastAsiaTheme="minorHAnsi" w:hAnsi="Times New Roman"/>
          <w:bCs/>
          <w:sz w:val="28"/>
          <w:szCs w:val="28"/>
        </w:rPr>
        <w:t xml:space="preserve"> Республики Татарстан от 24 марта 2004 года </w:t>
      </w:r>
      <w:r>
        <w:rPr>
          <w:rFonts w:ascii="Times New Roman" w:eastAsiaTheme="minorHAnsi" w:hAnsi="Times New Roman"/>
          <w:bCs/>
          <w:sz w:val="28"/>
          <w:szCs w:val="28"/>
        </w:rPr>
        <w:t xml:space="preserve">№ 23-ЗРТ </w:t>
      </w:r>
      <w:r w:rsidR="008A56FF">
        <w:rPr>
          <w:rFonts w:ascii="Times New Roman" w:eastAsiaTheme="minorHAnsi" w:hAnsi="Times New Roman"/>
          <w:bCs/>
          <w:sz w:val="28"/>
          <w:szCs w:val="28"/>
        </w:rPr>
        <w:t xml:space="preserve">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О </w:t>
      </w:r>
      <w:r>
        <w:rPr>
          <w:rFonts w:ascii="Times New Roman" w:eastAsiaTheme="minorHAnsi" w:hAnsi="Times New Roman"/>
          <w:bCs/>
          <w:sz w:val="28"/>
          <w:szCs w:val="28"/>
        </w:rPr>
        <w:t>местном референдуме»</w:t>
      </w:r>
      <w:r w:rsidRPr="004E239C">
        <w:rPr>
          <w:rFonts w:ascii="Times New Roman" w:eastAsiaTheme="minorHAnsi" w:hAnsi="Times New Roman"/>
          <w:bCs/>
          <w:sz w:val="28"/>
          <w:szCs w:val="28"/>
        </w:rPr>
        <w:t xml:space="preserve"> (Ведомости Государственного Совета Татарстана, 2004,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3 (II часть); 2005,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3 (I часть); 2008,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5 (II часть); 2010,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10 (II часть); 2011,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8</w:t>
      </w:r>
      <w:r w:rsidR="00EF1071">
        <w:rPr>
          <w:rFonts w:ascii="Times New Roman" w:eastAsiaTheme="minorHAnsi" w:hAnsi="Times New Roman"/>
          <w:bCs/>
          <w:sz w:val="28"/>
          <w:szCs w:val="28"/>
        </w:rPr>
        <w:t xml:space="preserve"> </w:t>
      </w:r>
      <w:r w:rsidR="00EF1071" w:rsidRPr="001B79C5">
        <w:rPr>
          <w:rFonts w:ascii="Times New Roman" w:eastAsiaTheme="minorHAnsi" w:hAnsi="Times New Roman"/>
          <w:sz w:val="28"/>
          <w:szCs w:val="28"/>
        </w:rPr>
        <w:t>(I часть),</w:t>
      </w:r>
      <w:r w:rsidRPr="004E239C">
        <w:rPr>
          <w:rFonts w:ascii="Times New Roman" w:eastAsiaTheme="minorHAnsi" w:hAnsi="Times New Roman"/>
          <w:bCs/>
          <w:sz w:val="28"/>
          <w:szCs w:val="28"/>
        </w:rPr>
        <w:t xml:space="preserve">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12</w:t>
      </w:r>
      <w:r w:rsidR="00EF1071">
        <w:rPr>
          <w:rFonts w:ascii="Times New Roman" w:eastAsiaTheme="minorHAnsi" w:hAnsi="Times New Roman"/>
          <w:bCs/>
          <w:sz w:val="28"/>
          <w:szCs w:val="28"/>
        </w:rPr>
        <w:t xml:space="preserve"> </w:t>
      </w:r>
      <w:r w:rsidR="00EF1071" w:rsidRPr="001B79C5">
        <w:rPr>
          <w:rFonts w:ascii="Times New Roman" w:eastAsiaTheme="minorHAnsi" w:hAnsi="Times New Roman"/>
          <w:sz w:val="28"/>
          <w:szCs w:val="28"/>
        </w:rPr>
        <w:t>(I часть)</w:t>
      </w:r>
      <w:r w:rsidRPr="004E239C">
        <w:rPr>
          <w:rFonts w:ascii="Times New Roman" w:eastAsiaTheme="minorHAnsi" w:hAnsi="Times New Roman"/>
          <w:bCs/>
          <w:sz w:val="28"/>
          <w:szCs w:val="28"/>
        </w:rPr>
        <w:t xml:space="preserve">; 2013,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10; 2014,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5; 2015,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5; 2016,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6 (I часть); Собрание законодательства Республики Татарстан, 2018,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44 (часть I),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83 </w:t>
      </w:r>
      <w:r w:rsidR="00EF1071">
        <w:rPr>
          <w:rFonts w:ascii="Times New Roman" w:eastAsiaTheme="minorHAnsi" w:hAnsi="Times New Roman"/>
          <w:bCs/>
          <w:sz w:val="28"/>
          <w:szCs w:val="28"/>
        </w:rPr>
        <w:t xml:space="preserve"> </w:t>
      </w:r>
      <w:r w:rsidRPr="004E239C">
        <w:rPr>
          <w:rFonts w:ascii="Times New Roman" w:eastAsiaTheme="minorHAnsi" w:hAnsi="Times New Roman"/>
          <w:bCs/>
          <w:sz w:val="28"/>
          <w:szCs w:val="28"/>
        </w:rPr>
        <w:t xml:space="preserve">(часть I); 2019,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28 (часть I); 2020,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4 (часть I); 2021,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29 (часть I),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93 </w:t>
      </w:r>
      <w:r w:rsidR="00EF1071">
        <w:rPr>
          <w:rFonts w:ascii="Times New Roman" w:eastAsiaTheme="minorHAnsi" w:hAnsi="Times New Roman"/>
          <w:bCs/>
          <w:sz w:val="28"/>
          <w:szCs w:val="28"/>
        </w:rPr>
        <w:t xml:space="preserve">     </w:t>
      </w:r>
      <w:r w:rsidRPr="004E239C">
        <w:rPr>
          <w:rFonts w:ascii="Times New Roman" w:eastAsiaTheme="minorHAnsi" w:hAnsi="Times New Roman"/>
          <w:bCs/>
          <w:sz w:val="28"/>
          <w:szCs w:val="28"/>
        </w:rPr>
        <w:t xml:space="preserve">(часть I); 2022,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77 (часть I); 2023,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11 (часть I), </w:t>
      </w:r>
      <w:r>
        <w:rPr>
          <w:rFonts w:ascii="Times New Roman" w:eastAsiaTheme="minorHAnsi" w:hAnsi="Times New Roman"/>
          <w:bCs/>
          <w:sz w:val="28"/>
          <w:szCs w:val="28"/>
        </w:rPr>
        <w:t>№</w:t>
      </w:r>
      <w:r w:rsidRPr="004E239C">
        <w:rPr>
          <w:rFonts w:ascii="Times New Roman" w:eastAsiaTheme="minorHAnsi" w:hAnsi="Times New Roman"/>
          <w:bCs/>
          <w:sz w:val="28"/>
          <w:szCs w:val="28"/>
        </w:rPr>
        <w:t xml:space="preserve"> 27 (часть I), </w:t>
      </w:r>
      <w:r>
        <w:rPr>
          <w:rFonts w:ascii="Times New Roman" w:eastAsiaTheme="minorHAnsi" w:hAnsi="Times New Roman"/>
          <w:bCs/>
          <w:sz w:val="28"/>
          <w:szCs w:val="28"/>
        </w:rPr>
        <w:t xml:space="preserve">№ 73 (часть I); </w:t>
      </w:r>
      <w:r w:rsidRPr="001B79C5">
        <w:rPr>
          <w:rFonts w:ascii="Times New Roman" w:eastAsiaTheme="minorHAnsi" w:hAnsi="Times New Roman"/>
          <w:sz w:val="28"/>
          <w:szCs w:val="28"/>
        </w:rPr>
        <w:t>2024, № 18 (часть I), № 44 (часть I), № 79 (часть I) следующие изменения:</w:t>
      </w:r>
      <w:r w:rsidR="006508E8">
        <w:rPr>
          <w:rFonts w:ascii="Times New Roman" w:eastAsiaTheme="minorHAnsi" w:hAnsi="Times New Roman"/>
          <w:sz w:val="28"/>
          <w:szCs w:val="28"/>
        </w:rPr>
        <w:t xml:space="preserve"> </w:t>
      </w:r>
    </w:p>
    <w:p w:rsidR="006508E8" w:rsidRDefault="006508E8" w:rsidP="00E00D2D">
      <w:pPr>
        <w:autoSpaceDE w:val="0"/>
        <w:autoSpaceDN w:val="0"/>
        <w:adjustRightInd w:val="0"/>
        <w:spacing w:after="0" w:line="240" w:lineRule="auto"/>
        <w:ind w:firstLine="709"/>
        <w:jc w:val="both"/>
        <w:rPr>
          <w:rFonts w:ascii="Times New Roman" w:eastAsiaTheme="minorHAnsi" w:hAnsi="Times New Roman"/>
          <w:sz w:val="28"/>
          <w:szCs w:val="28"/>
        </w:rPr>
      </w:pPr>
    </w:p>
    <w:p w:rsidR="00F46F33" w:rsidRDefault="0022798F" w:rsidP="00E00D2D">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1</w:t>
      </w:r>
      <w:r w:rsidR="009852B7">
        <w:rPr>
          <w:rFonts w:ascii="Times New Roman" w:hAnsi="Times New Roman"/>
          <w:sz w:val="28"/>
          <w:szCs w:val="28"/>
        </w:rPr>
        <w:t xml:space="preserve">) </w:t>
      </w:r>
      <w:r w:rsidR="00F46F33">
        <w:rPr>
          <w:rFonts w:ascii="Times New Roman" w:hAnsi="Times New Roman"/>
          <w:sz w:val="28"/>
          <w:szCs w:val="28"/>
        </w:rPr>
        <w:t>в статье</w:t>
      </w:r>
      <w:r w:rsidR="009852B7">
        <w:rPr>
          <w:rFonts w:ascii="Times New Roman" w:hAnsi="Times New Roman"/>
          <w:sz w:val="28"/>
          <w:szCs w:val="28"/>
        </w:rPr>
        <w:t xml:space="preserve"> 19</w:t>
      </w:r>
      <w:r w:rsidR="00F46F33">
        <w:rPr>
          <w:rFonts w:ascii="Times New Roman" w:hAnsi="Times New Roman"/>
          <w:sz w:val="28"/>
          <w:szCs w:val="28"/>
        </w:rPr>
        <w:t>:</w:t>
      </w:r>
    </w:p>
    <w:p w:rsidR="006508E8" w:rsidRPr="004E74FA" w:rsidRDefault="00F46F33" w:rsidP="00E00D2D">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4E74FA">
        <w:rPr>
          <w:rFonts w:ascii="Times New Roman" w:hAnsi="Times New Roman"/>
          <w:color w:val="000000" w:themeColor="text1"/>
          <w:sz w:val="28"/>
          <w:szCs w:val="28"/>
        </w:rPr>
        <w:t xml:space="preserve">а) </w:t>
      </w:r>
      <w:r w:rsidR="009852B7" w:rsidRPr="004E74FA">
        <w:rPr>
          <w:rFonts w:ascii="Times New Roman" w:hAnsi="Times New Roman"/>
          <w:color w:val="000000" w:themeColor="text1"/>
          <w:sz w:val="28"/>
          <w:szCs w:val="28"/>
        </w:rPr>
        <w:t>дополнить пунктом 15</w:t>
      </w:r>
      <w:r w:rsidR="009852B7" w:rsidRPr="004E74FA">
        <w:rPr>
          <w:rFonts w:ascii="Times New Roman" w:hAnsi="Times New Roman"/>
          <w:color w:val="000000" w:themeColor="text1"/>
          <w:sz w:val="28"/>
          <w:szCs w:val="28"/>
          <w:vertAlign w:val="superscript"/>
        </w:rPr>
        <w:t>1</w:t>
      </w:r>
      <w:r w:rsidR="009852B7" w:rsidRPr="004E74FA">
        <w:rPr>
          <w:rFonts w:ascii="Times New Roman" w:hAnsi="Times New Roman"/>
          <w:color w:val="000000" w:themeColor="text1"/>
          <w:sz w:val="28"/>
          <w:szCs w:val="28"/>
        </w:rPr>
        <w:t xml:space="preserve"> </w:t>
      </w:r>
      <w:r w:rsidR="0022798F" w:rsidRPr="004E74FA">
        <w:rPr>
          <w:rFonts w:ascii="Times New Roman" w:hAnsi="Times New Roman"/>
          <w:color w:val="000000" w:themeColor="text1"/>
          <w:sz w:val="28"/>
          <w:szCs w:val="28"/>
        </w:rPr>
        <w:t>следующего содержания:</w:t>
      </w:r>
      <w:r w:rsidR="006508E8" w:rsidRPr="004E74FA">
        <w:rPr>
          <w:rFonts w:ascii="Times New Roman" w:eastAsiaTheme="minorHAnsi" w:hAnsi="Times New Roman"/>
          <w:color w:val="000000" w:themeColor="text1"/>
          <w:sz w:val="28"/>
          <w:szCs w:val="28"/>
        </w:rPr>
        <w:t xml:space="preserve"> </w:t>
      </w:r>
    </w:p>
    <w:p w:rsidR="00F46F33" w:rsidRPr="004E74FA"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4E74FA">
        <w:rPr>
          <w:rFonts w:ascii="Times New Roman" w:hAnsi="Times New Roman"/>
          <w:color w:val="000000" w:themeColor="text1"/>
          <w:sz w:val="28"/>
          <w:szCs w:val="28"/>
        </w:rPr>
        <w:t>«</w:t>
      </w:r>
      <w:r w:rsidR="009852B7" w:rsidRPr="004E74FA">
        <w:rPr>
          <w:rFonts w:ascii="Times New Roman" w:hAnsi="Times New Roman"/>
          <w:color w:val="000000" w:themeColor="text1"/>
          <w:sz w:val="28"/>
          <w:szCs w:val="28"/>
        </w:rPr>
        <w:t>15</w:t>
      </w:r>
      <w:r w:rsidR="009852B7" w:rsidRPr="004E74FA">
        <w:rPr>
          <w:rFonts w:ascii="Times New Roman" w:hAnsi="Times New Roman"/>
          <w:color w:val="000000" w:themeColor="text1"/>
          <w:sz w:val="28"/>
          <w:szCs w:val="28"/>
          <w:vertAlign w:val="superscript"/>
        </w:rPr>
        <w:t>1</w:t>
      </w:r>
      <w:r w:rsidRPr="004E74FA">
        <w:rPr>
          <w:rFonts w:ascii="Times New Roman" w:hAnsi="Times New Roman"/>
          <w:color w:val="000000" w:themeColor="text1"/>
          <w:sz w:val="28"/>
          <w:szCs w:val="28"/>
        </w:rPr>
        <w:t xml:space="preserve">. </w:t>
      </w:r>
      <w:r w:rsidR="00AE08B0" w:rsidRPr="004E74FA">
        <w:rPr>
          <w:rFonts w:ascii="Times New Roman" w:hAnsi="Times New Roman"/>
          <w:color w:val="000000" w:themeColor="text1"/>
          <w:sz w:val="28"/>
          <w:szCs w:val="28"/>
        </w:rPr>
        <w:t>В соответствии с Федеральным законом «Об основных гарантиях избирательных прав и права на участие в референдуме граждан Российской Федерации» с</w:t>
      </w:r>
      <w:r w:rsidRPr="004E74FA">
        <w:rPr>
          <w:rFonts w:ascii="Times New Roman" w:hAnsi="Times New Roman"/>
          <w:color w:val="000000" w:themeColor="text1"/>
          <w:sz w:val="28"/>
          <w:szCs w:val="28"/>
        </w:rPr>
        <w:t xml:space="preserve">ведения, содержащиеся в едином федеральном информационном регистре, содержащем сведения о населении Российской Федерации,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 предоставляются комиссиям для использования в целях осуществления ими полномочий, предусмотренных законодательством Российской Федерации </w:t>
      </w:r>
      <w:r w:rsidR="00966922">
        <w:rPr>
          <w:rFonts w:ascii="Times New Roman" w:hAnsi="Times New Roman"/>
          <w:color w:val="000000" w:themeColor="text1"/>
          <w:sz w:val="28"/>
          <w:szCs w:val="28"/>
        </w:rPr>
        <w:t xml:space="preserve">          </w:t>
      </w:r>
      <w:r w:rsidRPr="004E74FA">
        <w:rPr>
          <w:rFonts w:ascii="Times New Roman" w:hAnsi="Times New Roman"/>
          <w:color w:val="000000" w:themeColor="text1"/>
          <w:sz w:val="28"/>
          <w:szCs w:val="28"/>
        </w:rPr>
        <w:t>о</w:t>
      </w:r>
      <w:r w:rsidR="004E74FA">
        <w:rPr>
          <w:rFonts w:ascii="Times New Roman" w:hAnsi="Times New Roman"/>
          <w:color w:val="000000" w:themeColor="text1"/>
          <w:sz w:val="28"/>
          <w:szCs w:val="28"/>
        </w:rPr>
        <w:t xml:space="preserve"> выборах и </w:t>
      </w:r>
      <w:r w:rsidRPr="004E74FA">
        <w:rPr>
          <w:rFonts w:ascii="Times New Roman" w:hAnsi="Times New Roman"/>
          <w:color w:val="000000" w:themeColor="text1"/>
          <w:sz w:val="28"/>
          <w:szCs w:val="28"/>
        </w:rPr>
        <w:t>референдумах.»;</w:t>
      </w:r>
    </w:p>
    <w:p w:rsidR="00F46F33" w:rsidRPr="004E74FA" w:rsidRDefault="00F46F33"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4E74FA">
        <w:rPr>
          <w:rFonts w:ascii="Times New Roman" w:hAnsi="Times New Roman"/>
          <w:color w:val="000000" w:themeColor="text1"/>
          <w:sz w:val="28"/>
          <w:szCs w:val="28"/>
        </w:rPr>
        <w:t>б) пункт 18 признать утратившим силу;</w:t>
      </w:r>
    </w:p>
    <w:p w:rsidR="003B5E50" w:rsidRPr="004E74FA" w:rsidRDefault="003B5E50" w:rsidP="00E00D2D">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p>
    <w:p w:rsidR="002D2A33" w:rsidRDefault="003B5E50" w:rsidP="00E00D2D">
      <w:pPr>
        <w:autoSpaceDE w:val="0"/>
        <w:autoSpaceDN w:val="0"/>
        <w:adjustRightInd w:val="0"/>
        <w:spacing w:after="0" w:line="240" w:lineRule="auto"/>
        <w:ind w:firstLine="709"/>
        <w:jc w:val="both"/>
        <w:rPr>
          <w:rFonts w:ascii="Times New Roman" w:hAnsi="Times New Roman"/>
          <w:color w:val="FF0000"/>
          <w:sz w:val="28"/>
          <w:szCs w:val="28"/>
        </w:rPr>
      </w:pPr>
      <w:r>
        <w:rPr>
          <w:rFonts w:ascii="Times New Roman" w:eastAsiaTheme="minorHAnsi" w:hAnsi="Times New Roman"/>
          <w:sz w:val="28"/>
          <w:szCs w:val="28"/>
        </w:rPr>
        <w:t>2</w:t>
      </w:r>
      <w:r w:rsidR="00887EA1" w:rsidRPr="001445A4">
        <w:rPr>
          <w:rFonts w:ascii="Times New Roman" w:eastAsiaTheme="minorHAnsi" w:hAnsi="Times New Roman"/>
          <w:sz w:val="28"/>
          <w:szCs w:val="28"/>
        </w:rPr>
        <w:t xml:space="preserve">) </w:t>
      </w:r>
      <w:r w:rsidR="0088282C">
        <w:rPr>
          <w:rFonts w:ascii="Times New Roman" w:hAnsi="Times New Roman"/>
          <w:sz w:val="28"/>
          <w:szCs w:val="28"/>
        </w:rPr>
        <w:t>дополнить статьей 25</w:t>
      </w:r>
      <w:r w:rsidR="0022798F" w:rsidRPr="004F0F92">
        <w:rPr>
          <w:rFonts w:ascii="Times New Roman" w:hAnsi="Times New Roman"/>
          <w:sz w:val="28"/>
          <w:szCs w:val="28"/>
          <w:vertAlign w:val="superscript"/>
        </w:rPr>
        <w:t>1</w:t>
      </w:r>
      <w:r w:rsidR="0022798F" w:rsidRPr="004F0F92">
        <w:rPr>
          <w:rFonts w:ascii="Times New Roman" w:hAnsi="Times New Roman"/>
          <w:sz w:val="28"/>
          <w:szCs w:val="28"/>
        </w:rPr>
        <w:t xml:space="preserve"> следующего содержания:</w:t>
      </w:r>
    </w:p>
    <w:p w:rsidR="002D2A33" w:rsidRPr="002D2A33"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2D2A33">
        <w:rPr>
          <w:rFonts w:ascii="Times New Roman" w:hAnsi="Times New Roman"/>
          <w:color w:val="000000" w:themeColor="text1"/>
          <w:sz w:val="28"/>
          <w:szCs w:val="28"/>
        </w:rPr>
        <w:t>«Стат</w:t>
      </w:r>
      <w:r w:rsidR="0088282C" w:rsidRPr="002D2A33">
        <w:rPr>
          <w:rFonts w:ascii="Times New Roman" w:hAnsi="Times New Roman"/>
          <w:color w:val="000000" w:themeColor="text1"/>
          <w:sz w:val="28"/>
          <w:szCs w:val="28"/>
        </w:rPr>
        <w:t>ья 25</w:t>
      </w:r>
      <w:r w:rsidRPr="002D2A33">
        <w:rPr>
          <w:rFonts w:ascii="Times New Roman" w:hAnsi="Times New Roman"/>
          <w:color w:val="000000" w:themeColor="text1"/>
          <w:sz w:val="28"/>
          <w:szCs w:val="28"/>
          <w:vertAlign w:val="superscript"/>
        </w:rPr>
        <w:t>1</w:t>
      </w:r>
      <w:r w:rsidRPr="002D2A33">
        <w:rPr>
          <w:rFonts w:ascii="Times New Roman" w:hAnsi="Times New Roman"/>
          <w:color w:val="000000" w:themeColor="text1"/>
          <w:sz w:val="28"/>
          <w:szCs w:val="28"/>
        </w:rPr>
        <w:t xml:space="preserve">. </w:t>
      </w:r>
      <w:r w:rsidRPr="000E52B0">
        <w:rPr>
          <w:rFonts w:ascii="Times New Roman" w:hAnsi="Times New Roman"/>
          <w:b/>
          <w:color w:val="000000" w:themeColor="text1"/>
          <w:sz w:val="28"/>
          <w:szCs w:val="28"/>
        </w:rPr>
        <w:t>Порядок рассмотрения комиссиями обращений</w:t>
      </w:r>
    </w:p>
    <w:p w:rsidR="00FC1658" w:rsidRDefault="00FC1658"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p>
    <w:p w:rsidR="0022798F" w:rsidRPr="002D2A33"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2D2A33">
        <w:rPr>
          <w:rFonts w:ascii="Times New Roman" w:hAnsi="Times New Roman"/>
          <w:color w:val="000000" w:themeColor="text1"/>
          <w:sz w:val="28"/>
          <w:szCs w:val="28"/>
        </w:rPr>
        <w:t xml:space="preserve">1. Обращения, в том числе жалобы, граждан, их объединений, иных организаций и их должностных лиц рассматриваются комиссиями в соответствии с установленной законом компетенцией в порядке, установленном </w:t>
      </w:r>
      <w:r w:rsidRPr="002D2A33">
        <w:rPr>
          <w:rFonts w:ascii="Times New Roman" w:eastAsiaTheme="minorHAnsi" w:hAnsi="Times New Roman"/>
          <w:color w:val="000000" w:themeColor="text1"/>
          <w:sz w:val="28"/>
          <w:szCs w:val="28"/>
        </w:rPr>
        <w:t>Федеральным законом</w:t>
      </w:r>
      <w:r w:rsidR="0088282C" w:rsidRPr="002D2A33">
        <w:rPr>
          <w:rFonts w:ascii="Times New Roman" w:eastAsiaTheme="minorHAnsi" w:hAnsi="Times New Roman"/>
          <w:color w:val="000000" w:themeColor="text1"/>
          <w:sz w:val="28"/>
          <w:szCs w:val="28"/>
        </w:rPr>
        <w:t xml:space="preserve"> «Об основных гарантиях избирательных прав и права на участие в референдуме граждан Российской Федерации</w:t>
      </w:r>
      <w:r w:rsidR="003C470A" w:rsidRPr="002D2A33">
        <w:rPr>
          <w:rFonts w:ascii="Times New Roman" w:eastAsiaTheme="minorHAnsi" w:hAnsi="Times New Roman"/>
          <w:color w:val="000000" w:themeColor="text1"/>
          <w:sz w:val="28"/>
          <w:szCs w:val="28"/>
        </w:rPr>
        <w:t>»</w:t>
      </w:r>
      <w:r w:rsidRPr="002D2A33">
        <w:rPr>
          <w:rFonts w:ascii="Times New Roman" w:hAnsi="Times New Roman"/>
          <w:color w:val="000000" w:themeColor="text1"/>
          <w:sz w:val="28"/>
          <w:szCs w:val="28"/>
        </w:rPr>
        <w:t>.</w:t>
      </w:r>
    </w:p>
    <w:p w:rsidR="003C470A" w:rsidRPr="002D2A33"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2D2A33">
        <w:rPr>
          <w:rFonts w:ascii="Times New Roman" w:hAnsi="Times New Roman"/>
          <w:color w:val="000000" w:themeColor="text1"/>
          <w:sz w:val="28"/>
          <w:szCs w:val="28"/>
        </w:rPr>
        <w:t>2. </w:t>
      </w:r>
      <w:r w:rsidR="003C470A" w:rsidRPr="002D2A33">
        <w:rPr>
          <w:rFonts w:ascii="Times New Roman" w:hAnsi="Times New Roman"/>
          <w:color w:val="000000" w:themeColor="text1"/>
          <w:sz w:val="28"/>
          <w:szCs w:val="28"/>
        </w:rPr>
        <w:t xml:space="preserve">В соответствии с Федеральным законом </w:t>
      </w:r>
      <w:r w:rsidR="003C470A" w:rsidRPr="002D2A33">
        <w:rPr>
          <w:rFonts w:ascii="Times New Roman" w:eastAsiaTheme="minorHAnsi" w:hAnsi="Times New Roman"/>
          <w:color w:val="000000" w:themeColor="text1"/>
          <w:sz w:val="28"/>
          <w:szCs w:val="28"/>
        </w:rPr>
        <w:t xml:space="preserve">«Об основных гарантиях избирательных прав и права на участие в референдуме граждан Российской Федерации» </w:t>
      </w:r>
      <w:r w:rsidR="003C470A" w:rsidRPr="002D2A33">
        <w:rPr>
          <w:rFonts w:ascii="Times New Roman" w:hAnsi="Times New Roman"/>
          <w:color w:val="000000" w:themeColor="text1"/>
          <w:sz w:val="28"/>
          <w:szCs w:val="28"/>
        </w:rPr>
        <w:t xml:space="preserve">обращение в комиссию может быть подано в письменной форме, а в Центральную избирательную комиссию Российской Федерации и Центральную избирательную комиссию Республики Татарстан также в форме электронного документа с использованием официальных сайтов комиссий в информационно-телекоммуникационной сети «Интернет» после прохождения заявителем </w:t>
      </w:r>
      <w:r w:rsidR="003C470A" w:rsidRPr="002D2A33">
        <w:rPr>
          <w:rFonts w:ascii="Times New Roman" w:hAnsi="Times New Roman"/>
          <w:color w:val="000000" w:themeColor="text1"/>
          <w:sz w:val="28"/>
          <w:szCs w:val="28"/>
        </w:rPr>
        <w:lastRenderedPageBreak/>
        <w:t xml:space="preserve">идентификации и аутентификации посредством федеральной государственной информационной системы «Единая система идентификации и аутентификации </w:t>
      </w:r>
      <w:r w:rsidR="00346F6E">
        <w:rPr>
          <w:rFonts w:ascii="Times New Roman" w:hAnsi="Times New Roman"/>
          <w:color w:val="000000" w:themeColor="text1"/>
          <w:sz w:val="28"/>
          <w:szCs w:val="28"/>
        </w:rPr>
        <w:t xml:space="preserve">        </w:t>
      </w:r>
      <w:r w:rsidR="003C470A" w:rsidRPr="002D2A33">
        <w:rPr>
          <w:rFonts w:ascii="Times New Roman" w:hAnsi="Times New Roman"/>
          <w:color w:val="000000" w:themeColor="text1"/>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иных информационных систем государственных органов или органов местного самоуправления, обеспечивающих идентификацию и (или) аутентификацию заявителей. Иные комиссии, в которые может быть направлено обращение в форме электронного документа, а также способы направления обращений в форме электронного документа в комиссии и порядок их обработки комиссиями определяются Центральной избирательной комиссией Российской Федерации.</w:t>
      </w:r>
    </w:p>
    <w:p w:rsidR="0022798F" w:rsidRPr="002D2A33"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2D2A33">
        <w:rPr>
          <w:rFonts w:ascii="Times New Roman" w:hAnsi="Times New Roman"/>
          <w:color w:val="000000" w:themeColor="text1"/>
          <w:sz w:val="28"/>
          <w:szCs w:val="28"/>
        </w:rPr>
        <w:t>3. В обращении должны быть указаны фамилия, имя, отчество (при наличии) заявителя (для заявителей, не являющихся физическими лицами</w:t>
      </w:r>
      <w:r w:rsidR="00050494" w:rsidRPr="002D2A33">
        <w:rPr>
          <w:rFonts w:ascii="Times New Roman" w:hAnsi="Times New Roman"/>
          <w:color w:val="000000" w:themeColor="text1"/>
          <w:sz w:val="28"/>
          <w:szCs w:val="28"/>
        </w:rPr>
        <w:t>,</w:t>
      </w:r>
      <w:r w:rsidR="00DB1752">
        <w:rPr>
          <w:rFonts w:ascii="Times New Roman" w:hAnsi="Times New Roman"/>
          <w:color w:val="000000" w:themeColor="text1"/>
          <w:sz w:val="28"/>
          <w:szCs w:val="28"/>
        </w:rPr>
        <w:t xml:space="preserve"> – </w:t>
      </w:r>
      <w:r w:rsidRPr="002D2A33">
        <w:rPr>
          <w:rFonts w:ascii="Times New Roman" w:hAnsi="Times New Roman"/>
          <w:color w:val="000000" w:themeColor="text1"/>
          <w:sz w:val="28"/>
          <w:szCs w:val="28"/>
        </w:rPr>
        <w:t xml:space="preserve">наименование). </w:t>
      </w:r>
      <w:r w:rsidR="00DB1752">
        <w:rPr>
          <w:rFonts w:ascii="Times New Roman" w:hAnsi="Times New Roman"/>
          <w:color w:val="000000" w:themeColor="text1"/>
          <w:sz w:val="28"/>
          <w:szCs w:val="28"/>
        </w:rPr>
        <w:t xml:space="preserve">  </w:t>
      </w:r>
      <w:r w:rsidRPr="002D2A33">
        <w:rPr>
          <w:rFonts w:ascii="Times New Roman" w:hAnsi="Times New Roman"/>
          <w:color w:val="000000" w:themeColor="text1"/>
          <w:sz w:val="28"/>
          <w:szCs w:val="28"/>
        </w:rPr>
        <w:t>В обращении в письменной форме должен быть указан почтовый адрес, по которому должен быть направлен ответ на обращение, должны содержаться личная подпись заявителя или лица, уполномоченного действовать от его имени, и дата подписания обращения. В обращении в форме электронного документа должен быть указан адрес электронной почты, по которому должен быть направлен ответ на обращение.</w:t>
      </w:r>
    </w:p>
    <w:p w:rsidR="0022798F" w:rsidRPr="002D2A33"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2D2A33">
        <w:rPr>
          <w:rFonts w:ascii="Times New Roman" w:hAnsi="Times New Roman"/>
          <w:color w:val="000000" w:themeColor="text1"/>
          <w:sz w:val="28"/>
          <w:szCs w:val="28"/>
        </w:rPr>
        <w:t xml:space="preserve">4. Обращение, </w:t>
      </w:r>
      <w:r w:rsidR="00050494" w:rsidRPr="002D2A33">
        <w:rPr>
          <w:rFonts w:ascii="Times New Roman" w:hAnsi="Times New Roman"/>
          <w:color w:val="000000" w:themeColor="text1"/>
          <w:sz w:val="28"/>
          <w:szCs w:val="28"/>
        </w:rPr>
        <w:t xml:space="preserve">связанное с кампанией референдума, </w:t>
      </w:r>
      <w:r w:rsidRPr="002D2A33">
        <w:rPr>
          <w:rFonts w:ascii="Times New Roman" w:hAnsi="Times New Roman"/>
          <w:color w:val="000000" w:themeColor="text1"/>
          <w:sz w:val="28"/>
          <w:szCs w:val="28"/>
        </w:rPr>
        <w:t xml:space="preserve">поступившее в комиссию до установления этой комиссией итогов голосования, определения результатов референдума и содержащее вопросы, решение которых не входит в компетенцию этой комиссии, в течение пяти дней после дня поступления направляется в комиссию, иной орган или должностному лицу, в компетенцию которых входит его рассмотрение, а </w:t>
      </w:r>
      <w:r w:rsidR="00050494" w:rsidRPr="002D2A33">
        <w:rPr>
          <w:rFonts w:ascii="Times New Roman" w:hAnsi="Times New Roman"/>
          <w:color w:val="000000" w:themeColor="text1"/>
          <w:sz w:val="28"/>
          <w:szCs w:val="28"/>
        </w:rPr>
        <w:t xml:space="preserve">обращение, </w:t>
      </w:r>
      <w:r w:rsidRPr="002D2A33">
        <w:rPr>
          <w:rFonts w:ascii="Times New Roman" w:hAnsi="Times New Roman"/>
          <w:color w:val="000000" w:themeColor="text1"/>
          <w:sz w:val="28"/>
          <w:szCs w:val="28"/>
        </w:rPr>
        <w:t>поступившее в иной период либо не связанное с кампанией референдума</w:t>
      </w:r>
      <w:r w:rsidR="00050494" w:rsidRPr="002D2A33">
        <w:rPr>
          <w:rFonts w:ascii="Times New Roman" w:hAnsi="Times New Roman"/>
          <w:color w:val="000000" w:themeColor="text1"/>
          <w:sz w:val="28"/>
          <w:szCs w:val="28"/>
        </w:rPr>
        <w:t>,</w:t>
      </w:r>
      <w:r w:rsidRPr="002D2A33">
        <w:rPr>
          <w:rFonts w:ascii="Times New Roman" w:hAnsi="Times New Roman"/>
          <w:color w:val="000000" w:themeColor="text1"/>
          <w:sz w:val="28"/>
          <w:szCs w:val="28"/>
        </w:rPr>
        <w:t xml:space="preserve"> – в течение семи дней после дня поступления. </w:t>
      </w:r>
      <w:r w:rsidR="008A56FF">
        <w:rPr>
          <w:rFonts w:ascii="Times New Roman" w:hAnsi="Times New Roman"/>
          <w:color w:val="000000" w:themeColor="text1"/>
          <w:sz w:val="28"/>
          <w:szCs w:val="28"/>
        </w:rPr>
        <w:t xml:space="preserve">                     </w:t>
      </w:r>
      <w:r w:rsidRPr="002D2A33">
        <w:rPr>
          <w:rFonts w:ascii="Times New Roman" w:hAnsi="Times New Roman"/>
          <w:color w:val="000000" w:themeColor="text1"/>
          <w:sz w:val="28"/>
          <w:szCs w:val="28"/>
        </w:rPr>
        <w:t>О направлении обращения в комиссию, иной орган или должностному лицу одновременно уведомляется заявитель.</w:t>
      </w:r>
    </w:p>
    <w:p w:rsidR="0022798F" w:rsidRPr="002D2A33"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2D2A33">
        <w:rPr>
          <w:rFonts w:ascii="Times New Roman" w:hAnsi="Times New Roman"/>
          <w:color w:val="000000" w:themeColor="text1"/>
          <w:sz w:val="28"/>
          <w:szCs w:val="28"/>
        </w:rPr>
        <w:t>5. Обращение, не связанное с реализацией и защитой права на участие в референдуме граждан Российской Федерации, поступившее в комиссию в период кампании референдума, а также обращение, поступившее вне периода кампании референдума или после установления этой комиссией итогов голосования, определения результатов референдума, рассматривается в течение 30 дней после дня поступления. В исключительных случаях уполномоченное должностное лицо комиссии вправе продлить срок рассмотрения обращения не более чем на 30 дней, уведомив о продлении срока его рассмотрения заявителя.</w:t>
      </w:r>
    </w:p>
    <w:p w:rsidR="0022798F" w:rsidRPr="002D2A33"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2D2A33">
        <w:rPr>
          <w:rFonts w:ascii="Times New Roman" w:hAnsi="Times New Roman"/>
          <w:color w:val="000000" w:themeColor="text1"/>
          <w:sz w:val="28"/>
          <w:szCs w:val="28"/>
        </w:rPr>
        <w:t>6. Если в обращении не указаны фамилия заявителя (для заявителя, не являющегося физическим лицом</w:t>
      </w:r>
      <w:r w:rsidR="00050494" w:rsidRPr="002D2A33">
        <w:rPr>
          <w:rFonts w:ascii="Times New Roman" w:hAnsi="Times New Roman"/>
          <w:color w:val="000000" w:themeColor="text1"/>
          <w:sz w:val="28"/>
          <w:szCs w:val="28"/>
        </w:rPr>
        <w:t>,</w:t>
      </w:r>
      <w:r w:rsidRPr="002D2A33">
        <w:rPr>
          <w:rFonts w:ascii="Times New Roman" w:hAnsi="Times New Roman"/>
          <w:color w:val="000000" w:themeColor="text1"/>
          <w:sz w:val="28"/>
          <w:szCs w:val="28"/>
        </w:rPr>
        <w:t xml:space="preserve"> – наименование) или адрес, по которому должен быть направлен ответ на обращение, ответ на такое обращение не дается. Если текст обращения не поддается прочтению или не позволяет определить суть обращения, ответ на такое обращение не дается, о чем в течение семи дней после дня поступления обращения уведомляется заявитель в случае, если в обращении поддаются прочтению фамилия заявителя (для заявителя, не являющегося физическим лицом</w:t>
      </w:r>
      <w:r w:rsidR="009A1D2B" w:rsidRPr="002D2A33">
        <w:rPr>
          <w:rFonts w:ascii="Times New Roman" w:hAnsi="Times New Roman"/>
          <w:color w:val="000000" w:themeColor="text1"/>
          <w:sz w:val="28"/>
          <w:szCs w:val="28"/>
        </w:rPr>
        <w:t>,</w:t>
      </w:r>
      <w:r w:rsidRPr="002D2A33">
        <w:rPr>
          <w:rFonts w:ascii="Times New Roman" w:hAnsi="Times New Roman"/>
          <w:color w:val="000000" w:themeColor="text1"/>
          <w:sz w:val="28"/>
          <w:szCs w:val="28"/>
        </w:rPr>
        <w:t xml:space="preserve"> – наименование) и адрес, по которому должен быть направлен ответ на обращение.</w:t>
      </w:r>
    </w:p>
    <w:p w:rsidR="0022798F" w:rsidRPr="002D2A33"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2D2A33">
        <w:rPr>
          <w:rFonts w:ascii="Times New Roman" w:hAnsi="Times New Roman"/>
          <w:color w:val="000000" w:themeColor="text1"/>
          <w:sz w:val="28"/>
          <w:szCs w:val="28"/>
        </w:rPr>
        <w:lastRenderedPageBreak/>
        <w:t xml:space="preserve">7. Не допускается злоупотребление правом на обращение в комиссии путем направления обращения, содержащего нецензурные либо оскорбительные выражения, угрозы жизни, здоровью, имуществу должностного лица или иных лиц. В случае поступления такого обращения комиссия вправе оставить такое обращение без ответа, уведомив об этом заявителя. В случае, если в обращении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переписка с заявителем по данному вопросу может быть прекращена с уведомлением об этом заявителя. </w:t>
      </w:r>
    </w:p>
    <w:p w:rsidR="0022798F" w:rsidRPr="002D2A33"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2D2A33">
        <w:rPr>
          <w:rFonts w:ascii="Times New Roman" w:hAnsi="Times New Roman"/>
          <w:color w:val="000000" w:themeColor="text1"/>
          <w:sz w:val="28"/>
          <w:szCs w:val="28"/>
        </w:rPr>
        <w:t xml:space="preserve">8. Комиссии, являющиеся государственными органами, проводят личный прием граждан, представителей их объединений и иных организаций. На устное обращение дается устный ответ непосредственно в ходе личного приема. В ходе личного приема также может быть подано обращение в письменной форме. Если изложенные в устном обращении обстоятельства требуют проверки, на такое обращение дается письменный ответ в сроки, установленные </w:t>
      </w:r>
      <w:r w:rsidRPr="002D2A33">
        <w:rPr>
          <w:rFonts w:ascii="Times New Roman" w:eastAsiaTheme="minorHAnsi" w:hAnsi="Times New Roman"/>
          <w:color w:val="000000" w:themeColor="text1"/>
          <w:sz w:val="28"/>
          <w:szCs w:val="28"/>
        </w:rPr>
        <w:t>Федеральным законом</w:t>
      </w:r>
      <w:r w:rsidR="003C4D5B" w:rsidRPr="002D2A33">
        <w:rPr>
          <w:rFonts w:ascii="Times New Roman" w:eastAsiaTheme="minorHAnsi" w:hAnsi="Times New Roman"/>
          <w:color w:val="000000" w:themeColor="text1"/>
          <w:sz w:val="28"/>
          <w:szCs w:val="28"/>
        </w:rPr>
        <w:t xml:space="preserve"> «Об основных гарантиях избирательных прав и права на участие в референдуме граждан Российской Федерации»</w:t>
      </w:r>
      <w:r w:rsidRPr="002D2A33">
        <w:rPr>
          <w:rFonts w:ascii="Times New Roman" w:hAnsi="Times New Roman"/>
          <w:color w:val="000000" w:themeColor="text1"/>
          <w:sz w:val="28"/>
          <w:szCs w:val="28"/>
        </w:rPr>
        <w:t xml:space="preserve"> для рассмотрения соответствующего обращения. </w:t>
      </w:r>
    </w:p>
    <w:p w:rsidR="003C0DAC" w:rsidRPr="002D2A33"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2D2A33">
        <w:rPr>
          <w:rFonts w:ascii="Times New Roman" w:hAnsi="Times New Roman"/>
          <w:color w:val="000000" w:themeColor="text1"/>
          <w:sz w:val="28"/>
          <w:szCs w:val="28"/>
        </w:rPr>
        <w:t>9. Действие положений настоящей статьи не распространяется на обращения</w:t>
      </w:r>
      <w:r w:rsidRPr="009A1D2B">
        <w:rPr>
          <w:rFonts w:ascii="Times New Roman" w:hAnsi="Times New Roman"/>
          <w:color w:val="FF0000"/>
          <w:sz w:val="28"/>
          <w:szCs w:val="28"/>
        </w:rPr>
        <w:t xml:space="preserve"> </w:t>
      </w:r>
      <w:r w:rsidRPr="002D2A33">
        <w:rPr>
          <w:rFonts w:ascii="Times New Roman" w:hAnsi="Times New Roman"/>
          <w:color w:val="000000" w:themeColor="text1"/>
          <w:sz w:val="28"/>
          <w:szCs w:val="28"/>
        </w:rPr>
        <w:t xml:space="preserve">в комиссию, для которых </w:t>
      </w:r>
      <w:r w:rsidRPr="002D2A33">
        <w:rPr>
          <w:rFonts w:ascii="Times New Roman" w:eastAsiaTheme="minorHAnsi" w:hAnsi="Times New Roman"/>
          <w:color w:val="000000" w:themeColor="text1"/>
          <w:sz w:val="28"/>
          <w:szCs w:val="28"/>
        </w:rPr>
        <w:t xml:space="preserve">Федеральным законом </w:t>
      </w:r>
      <w:r w:rsidR="003C4D5B" w:rsidRPr="002D2A33">
        <w:rPr>
          <w:rFonts w:ascii="Times New Roman" w:eastAsiaTheme="minorHAnsi" w:hAnsi="Times New Roman"/>
          <w:color w:val="000000" w:themeColor="text1"/>
          <w:sz w:val="28"/>
          <w:szCs w:val="28"/>
        </w:rPr>
        <w:t xml:space="preserve">«Об основных гарантиях избирательных прав и права на участие в референдуме граждан Российской Федерации» </w:t>
      </w:r>
      <w:r w:rsidRPr="002D2A33">
        <w:rPr>
          <w:rFonts w:ascii="Times New Roman" w:hAnsi="Times New Roman"/>
          <w:color w:val="000000" w:themeColor="text1"/>
          <w:sz w:val="28"/>
          <w:szCs w:val="28"/>
        </w:rPr>
        <w:t>установлен иной порядок рассмотрения.»;</w:t>
      </w:r>
      <w:r w:rsidR="003C0DAC" w:rsidRPr="002D2A33">
        <w:rPr>
          <w:rFonts w:ascii="Times New Roman" w:hAnsi="Times New Roman"/>
          <w:color w:val="000000" w:themeColor="text1"/>
          <w:sz w:val="28"/>
          <w:szCs w:val="28"/>
        </w:rPr>
        <w:t xml:space="preserve"> </w:t>
      </w:r>
    </w:p>
    <w:p w:rsidR="003C0DAC" w:rsidRPr="002D2A33" w:rsidRDefault="003C0DAC"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p>
    <w:p w:rsidR="008D6784" w:rsidRPr="000B10F3" w:rsidRDefault="00922453"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2D2A33">
        <w:rPr>
          <w:rFonts w:ascii="Times New Roman" w:hAnsi="Times New Roman"/>
          <w:color w:val="000000" w:themeColor="text1"/>
          <w:sz w:val="28"/>
          <w:szCs w:val="28"/>
        </w:rPr>
        <w:t>3</w:t>
      </w:r>
      <w:r w:rsidR="0022798F" w:rsidRPr="002D2A33">
        <w:rPr>
          <w:rFonts w:ascii="Times New Roman" w:hAnsi="Times New Roman"/>
          <w:color w:val="000000" w:themeColor="text1"/>
          <w:sz w:val="28"/>
          <w:szCs w:val="28"/>
        </w:rPr>
        <w:t xml:space="preserve">) </w:t>
      </w:r>
      <w:r w:rsidR="00E412CA">
        <w:rPr>
          <w:rFonts w:ascii="Times New Roman" w:hAnsi="Times New Roman"/>
          <w:color w:val="000000" w:themeColor="text1"/>
          <w:sz w:val="28"/>
          <w:szCs w:val="28"/>
        </w:rPr>
        <w:t xml:space="preserve">пункт 6 </w:t>
      </w:r>
      <w:r w:rsidR="0022798F" w:rsidRPr="002D2A33">
        <w:rPr>
          <w:rFonts w:ascii="Times New Roman" w:hAnsi="Times New Roman"/>
          <w:color w:val="000000" w:themeColor="text1"/>
          <w:sz w:val="28"/>
          <w:szCs w:val="28"/>
        </w:rPr>
        <w:t>стать</w:t>
      </w:r>
      <w:r w:rsidR="00E412CA">
        <w:rPr>
          <w:rFonts w:ascii="Times New Roman" w:hAnsi="Times New Roman"/>
          <w:color w:val="000000" w:themeColor="text1"/>
          <w:sz w:val="28"/>
          <w:szCs w:val="28"/>
        </w:rPr>
        <w:t>и</w:t>
      </w:r>
      <w:r w:rsidR="00B74CB8" w:rsidRPr="002D2A33">
        <w:rPr>
          <w:rFonts w:ascii="Times New Roman" w:hAnsi="Times New Roman"/>
          <w:color w:val="000000" w:themeColor="text1"/>
          <w:sz w:val="28"/>
          <w:szCs w:val="28"/>
        </w:rPr>
        <w:t xml:space="preserve"> 45</w:t>
      </w:r>
      <w:r w:rsidR="00E412CA">
        <w:rPr>
          <w:rFonts w:ascii="Times New Roman" w:hAnsi="Times New Roman"/>
          <w:color w:val="000000" w:themeColor="text1"/>
          <w:sz w:val="28"/>
          <w:szCs w:val="28"/>
        </w:rPr>
        <w:t xml:space="preserve"> </w:t>
      </w:r>
      <w:r w:rsidR="0022798F" w:rsidRPr="000B10F3">
        <w:rPr>
          <w:rFonts w:ascii="Times New Roman" w:hAnsi="Times New Roman"/>
          <w:color w:val="000000" w:themeColor="text1"/>
          <w:sz w:val="28"/>
          <w:szCs w:val="28"/>
        </w:rPr>
        <w:t>изложить в следующей редакции:</w:t>
      </w:r>
    </w:p>
    <w:p w:rsidR="003C0DAC" w:rsidRPr="00764519" w:rsidRDefault="008D6784" w:rsidP="00E00D2D">
      <w:pPr>
        <w:autoSpaceDE w:val="0"/>
        <w:autoSpaceDN w:val="0"/>
        <w:adjustRightInd w:val="0"/>
        <w:spacing w:after="0" w:line="240" w:lineRule="auto"/>
        <w:ind w:firstLine="709"/>
        <w:jc w:val="both"/>
        <w:rPr>
          <w:rFonts w:ascii="Times New Roman" w:hAnsi="Times New Roman"/>
          <w:color w:val="FF0000"/>
          <w:sz w:val="28"/>
          <w:szCs w:val="28"/>
        </w:rPr>
      </w:pPr>
      <w:r w:rsidRPr="000B10F3">
        <w:rPr>
          <w:rFonts w:ascii="Times New Roman" w:hAnsi="Times New Roman"/>
          <w:color w:val="000000" w:themeColor="text1"/>
          <w:sz w:val="28"/>
          <w:szCs w:val="28"/>
        </w:rPr>
        <w:t xml:space="preserve">«6. Порядок открытия и ведения счетов, учета, отчетности и перечисления денежных средств, выделенных из местного бюджета комиссиям на подготовку и проведение референдума, эксплуатацию и развитие средств автоматизации, обучение организаторов референдума, обеспечение деятельности комиссий, устанавливается Центральной избирательной комиссией Республики Татарстан по согласованию с территориальным учреждением Центрального банка Российской Федерации в Республике Татарстан. </w:t>
      </w:r>
      <w:r w:rsidR="00686D49" w:rsidRPr="000B10F3">
        <w:rPr>
          <w:rFonts w:ascii="Times New Roman" w:hAnsi="Times New Roman"/>
          <w:color w:val="000000" w:themeColor="text1"/>
          <w:sz w:val="28"/>
          <w:szCs w:val="28"/>
        </w:rPr>
        <w:t xml:space="preserve">Денежные средства </w:t>
      </w:r>
      <w:r w:rsidRPr="000B10F3">
        <w:rPr>
          <w:rFonts w:ascii="Times New Roman" w:hAnsi="Times New Roman"/>
          <w:color w:val="000000" w:themeColor="text1"/>
          <w:sz w:val="28"/>
          <w:szCs w:val="28"/>
        </w:rPr>
        <w:t>территориальным комиссиям перечисляются на счета, открываемые указанным комиссиям в филиалах публичного акционерного общества «Сбербанк России»</w:t>
      </w:r>
      <w:r w:rsidR="00764519" w:rsidRPr="000B10F3">
        <w:rPr>
          <w:rFonts w:ascii="Times New Roman" w:hAnsi="Times New Roman"/>
          <w:color w:val="000000" w:themeColor="text1"/>
          <w:sz w:val="28"/>
          <w:szCs w:val="28"/>
        </w:rPr>
        <w:t>.</w:t>
      </w:r>
      <w:r w:rsidR="00E412CA">
        <w:rPr>
          <w:rFonts w:ascii="Times New Roman" w:hAnsi="Times New Roman"/>
          <w:color w:val="000000" w:themeColor="text1"/>
          <w:sz w:val="28"/>
          <w:szCs w:val="28"/>
        </w:rPr>
        <w:t>»</w:t>
      </w:r>
      <w:r w:rsidR="000E52B0">
        <w:rPr>
          <w:rFonts w:ascii="Times New Roman" w:hAnsi="Times New Roman"/>
          <w:color w:val="000000" w:themeColor="text1"/>
          <w:sz w:val="28"/>
          <w:szCs w:val="28"/>
        </w:rPr>
        <w:t>;</w:t>
      </w:r>
    </w:p>
    <w:p w:rsidR="005F6307" w:rsidRPr="0032743F" w:rsidRDefault="005F6307" w:rsidP="00E00D2D">
      <w:pPr>
        <w:autoSpaceDE w:val="0"/>
        <w:autoSpaceDN w:val="0"/>
        <w:adjustRightInd w:val="0"/>
        <w:spacing w:after="0" w:line="240" w:lineRule="auto"/>
        <w:ind w:firstLine="709"/>
        <w:jc w:val="both"/>
        <w:rPr>
          <w:rFonts w:ascii="Times New Roman" w:hAnsi="Times New Roman"/>
          <w:sz w:val="28"/>
          <w:szCs w:val="28"/>
        </w:rPr>
      </w:pPr>
    </w:p>
    <w:p w:rsidR="0022798F" w:rsidRPr="00D81A40" w:rsidRDefault="00764519"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D81A40">
        <w:rPr>
          <w:rFonts w:ascii="Times New Roman" w:hAnsi="Times New Roman"/>
          <w:color w:val="000000" w:themeColor="text1"/>
          <w:sz w:val="28"/>
          <w:szCs w:val="28"/>
        </w:rPr>
        <w:t>4</w:t>
      </w:r>
      <w:r w:rsidR="005F6307" w:rsidRPr="00D81A40">
        <w:rPr>
          <w:rFonts w:ascii="Times New Roman" w:hAnsi="Times New Roman"/>
          <w:color w:val="000000" w:themeColor="text1"/>
          <w:sz w:val="28"/>
          <w:szCs w:val="28"/>
        </w:rPr>
        <w:t>) в статье 46</w:t>
      </w:r>
      <w:r w:rsidR="0022798F" w:rsidRPr="00D81A40">
        <w:rPr>
          <w:rFonts w:ascii="Times New Roman" w:hAnsi="Times New Roman"/>
          <w:color w:val="000000" w:themeColor="text1"/>
          <w:sz w:val="28"/>
          <w:szCs w:val="28"/>
        </w:rPr>
        <w:t xml:space="preserve">: </w:t>
      </w:r>
    </w:p>
    <w:p w:rsidR="0022798F" w:rsidRPr="00D81A40"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D81A40">
        <w:rPr>
          <w:rFonts w:ascii="Times New Roman" w:hAnsi="Times New Roman"/>
          <w:color w:val="000000" w:themeColor="text1"/>
          <w:sz w:val="28"/>
          <w:szCs w:val="28"/>
        </w:rPr>
        <w:t>а) дополнить пунктом 5</w:t>
      </w:r>
      <w:r w:rsidRPr="00D81A40">
        <w:rPr>
          <w:rFonts w:ascii="Times New Roman" w:hAnsi="Times New Roman"/>
          <w:color w:val="000000" w:themeColor="text1"/>
          <w:sz w:val="28"/>
          <w:szCs w:val="28"/>
          <w:vertAlign w:val="superscript"/>
        </w:rPr>
        <w:t>2</w:t>
      </w:r>
      <w:r w:rsidRPr="00D81A40">
        <w:rPr>
          <w:rFonts w:ascii="Times New Roman" w:hAnsi="Times New Roman"/>
          <w:color w:val="000000" w:themeColor="text1"/>
          <w:sz w:val="28"/>
          <w:szCs w:val="28"/>
        </w:rPr>
        <w:t xml:space="preserve"> следующего содержания: </w:t>
      </w:r>
    </w:p>
    <w:p w:rsidR="005F6307" w:rsidRPr="00D81A40"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D81A40">
        <w:rPr>
          <w:rFonts w:ascii="Times New Roman" w:hAnsi="Times New Roman"/>
          <w:color w:val="000000" w:themeColor="text1"/>
          <w:sz w:val="28"/>
          <w:szCs w:val="28"/>
        </w:rPr>
        <w:t>«5</w:t>
      </w:r>
      <w:r w:rsidRPr="00D81A40">
        <w:rPr>
          <w:rFonts w:ascii="Times New Roman" w:hAnsi="Times New Roman"/>
          <w:color w:val="000000" w:themeColor="text1"/>
          <w:sz w:val="28"/>
          <w:szCs w:val="28"/>
          <w:vertAlign w:val="superscript"/>
        </w:rPr>
        <w:t>2</w:t>
      </w:r>
      <w:r w:rsidRPr="00D81A40">
        <w:rPr>
          <w:rFonts w:ascii="Times New Roman" w:hAnsi="Times New Roman"/>
          <w:color w:val="000000" w:themeColor="text1"/>
          <w:sz w:val="28"/>
          <w:szCs w:val="28"/>
        </w:rPr>
        <w:t xml:space="preserve">. </w:t>
      </w:r>
      <w:r w:rsidRPr="00D81A40">
        <w:rPr>
          <w:rFonts w:ascii="Times New Roman" w:eastAsiaTheme="minorHAnsi" w:hAnsi="Times New Roman"/>
          <w:bCs/>
          <w:color w:val="000000" w:themeColor="text1"/>
          <w:sz w:val="28"/>
          <w:szCs w:val="28"/>
        </w:rPr>
        <w:t xml:space="preserve">Добровольное </w:t>
      </w:r>
      <w:r w:rsidR="00DB1752">
        <w:rPr>
          <w:rFonts w:ascii="Times New Roman" w:eastAsiaTheme="minorHAnsi" w:hAnsi="Times New Roman"/>
          <w:bCs/>
          <w:color w:val="000000" w:themeColor="text1"/>
          <w:sz w:val="28"/>
          <w:szCs w:val="28"/>
        </w:rPr>
        <w:t xml:space="preserve">пожертвование гражданина </w:t>
      </w:r>
      <w:r w:rsidRPr="00D81A40">
        <w:rPr>
          <w:rFonts w:ascii="Times New Roman" w:eastAsiaTheme="minorHAnsi" w:hAnsi="Times New Roman"/>
          <w:bCs/>
          <w:color w:val="000000" w:themeColor="text1"/>
          <w:sz w:val="28"/>
          <w:szCs w:val="28"/>
        </w:rPr>
        <w:t>в фонд референдума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w:t>
      </w:r>
      <w:r w:rsidR="00DB1752">
        <w:rPr>
          <w:rFonts w:ascii="Times New Roman" w:eastAsiaTheme="minorHAnsi" w:hAnsi="Times New Roman"/>
          <w:bCs/>
          <w:color w:val="000000" w:themeColor="text1"/>
          <w:sz w:val="28"/>
          <w:szCs w:val="28"/>
        </w:rPr>
        <w:t xml:space="preserve"> </w:t>
      </w:r>
      <w:r w:rsidRPr="00D81A40">
        <w:rPr>
          <w:rFonts w:ascii="Times New Roman" w:eastAsiaTheme="minorHAnsi" w:hAnsi="Times New Roman"/>
          <w:bCs/>
          <w:color w:val="000000" w:themeColor="text1"/>
          <w:sz w:val="28"/>
          <w:szCs w:val="28"/>
        </w:rPr>
        <w:t xml:space="preserve">документа, </w:t>
      </w:r>
      <w:r w:rsidR="00DB1752">
        <w:rPr>
          <w:rFonts w:ascii="Times New Roman" w:eastAsiaTheme="minorHAnsi" w:hAnsi="Times New Roman"/>
          <w:bCs/>
          <w:color w:val="000000" w:themeColor="text1"/>
          <w:sz w:val="28"/>
          <w:szCs w:val="28"/>
        </w:rPr>
        <w:t xml:space="preserve">заменяющего паспорт гражданина, </w:t>
      </w:r>
      <w:r w:rsidRPr="00D81A40">
        <w:rPr>
          <w:rFonts w:ascii="Times New Roman" w:eastAsiaTheme="minorHAnsi" w:hAnsi="Times New Roman"/>
          <w:bCs/>
          <w:color w:val="000000" w:themeColor="text1"/>
          <w:sz w:val="28"/>
          <w:szCs w:val="28"/>
        </w:rPr>
        <w:t>информацию о гражданстве.»;</w:t>
      </w:r>
      <w:r w:rsidR="005F6307" w:rsidRPr="00D81A40">
        <w:rPr>
          <w:rFonts w:ascii="Times New Roman" w:hAnsi="Times New Roman"/>
          <w:color w:val="000000" w:themeColor="text1"/>
          <w:sz w:val="28"/>
          <w:szCs w:val="28"/>
        </w:rPr>
        <w:t xml:space="preserve"> </w:t>
      </w:r>
    </w:p>
    <w:p w:rsidR="005F6307" w:rsidRPr="00746A86"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746A86">
        <w:rPr>
          <w:rFonts w:ascii="Times New Roman" w:hAnsi="Times New Roman"/>
          <w:color w:val="000000" w:themeColor="text1"/>
          <w:sz w:val="28"/>
          <w:szCs w:val="28"/>
        </w:rPr>
        <w:t>б) пункт 9 дополнить предложением следующего содержания: «Специальный счет фонда референдума может быть открыт без личного присутствия (дистанционно).»;</w:t>
      </w:r>
    </w:p>
    <w:p w:rsidR="0022798F" w:rsidRPr="00746A86" w:rsidRDefault="005F6307"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746A86">
        <w:rPr>
          <w:rFonts w:ascii="Times New Roman" w:hAnsi="Times New Roman"/>
          <w:color w:val="000000" w:themeColor="text1"/>
          <w:sz w:val="28"/>
          <w:szCs w:val="28"/>
        </w:rPr>
        <w:lastRenderedPageBreak/>
        <w:t>в) пункт 11</w:t>
      </w:r>
      <w:r w:rsidR="0022798F" w:rsidRPr="00746A86">
        <w:rPr>
          <w:rFonts w:ascii="Times New Roman" w:hAnsi="Times New Roman"/>
          <w:color w:val="000000" w:themeColor="text1"/>
          <w:sz w:val="28"/>
          <w:szCs w:val="28"/>
        </w:rPr>
        <w:t xml:space="preserve"> изложить в следующей редакции:</w:t>
      </w:r>
    </w:p>
    <w:p w:rsidR="00EE5DA9" w:rsidRPr="00746A86" w:rsidRDefault="005F6307"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746A86">
        <w:rPr>
          <w:rFonts w:ascii="Times New Roman" w:hAnsi="Times New Roman"/>
          <w:color w:val="000000" w:themeColor="text1"/>
          <w:sz w:val="28"/>
          <w:szCs w:val="28"/>
        </w:rPr>
        <w:t>«11</w:t>
      </w:r>
      <w:r w:rsidR="0022798F" w:rsidRPr="00746A86">
        <w:rPr>
          <w:rFonts w:ascii="Times New Roman" w:hAnsi="Times New Roman"/>
          <w:color w:val="000000" w:themeColor="text1"/>
          <w:sz w:val="28"/>
          <w:szCs w:val="28"/>
        </w:rPr>
        <w:t>. Порядок открытия, ведения и закрытия указанного в пункте 9 настоящей статьи счета устанавливается Центральной избирательной комиссией Республики Татарстан по согласованию с территориальным учреждением Центрального банка Российской Федерации в Республике Татарстан. Указанным порядком устанавливаются особенности открытия, ведения и закрытия специального счета фонда референдума без личного присутствия (дистанционно). Порядок и формы учета и отчетности о поступлении средств фонда референдума и расходовании этих средств, в том числе по каждой операции, устанавливаются Центральной избирательной комиссией Республики Татарстан.»;</w:t>
      </w:r>
    </w:p>
    <w:p w:rsidR="00EE5DA9" w:rsidRPr="00E40535" w:rsidRDefault="00EE5DA9" w:rsidP="00E00D2D">
      <w:pPr>
        <w:autoSpaceDE w:val="0"/>
        <w:autoSpaceDN w:val="0"/>
        <w:adjustRightInd w:val="0"/>
        <w:spacing w:after="0" w:line="240" w:lineRule="auto"/>
        <w:ind w:firstLine="709"/>
        <w:jc w:val="both"/>
        <w:rPr>
          <w:rFonts w:ascii="Times New Roman" w:hAnsi="Times New Roman"/>
          <w:color w:val="FF0000"/>
          <w:sz w:val="28"/>
          <w:szCs w:val="28"/>
        </w:rPr>
      </w:pPr>
    </w:p>
    <w:p w:rsidR="002458B6" w:rsidRPr="00746A86" w:rsidRDefault="00764519"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746A86">
        <w:rPr>
          <w:rFonts w:ascii="Times New Roman" w:hAnsi="Times New Roman"/>
          <w:color w:val="000000" w:themeColor="text1"/>
          <w:sz w:val="28"/>
          <w:szCs w:val="28"/>
        </w:rPr>
        <w:t>5</w:t>
      </w:r>
      <w:r w:rsidR="0022798F" w:rsidRPr="00746A86">
        <w:rPr>
          <w:rFonts w:ascii="Times New Roman" w:hAnsi="Times New Roman"/>
          <w:color w:val="000000" w:themeColor="text1"/>
          <w:sz w:val="28"/>
          <w:szCs w:val="28"/>
        </w:rPr>
        <w:t>) в пунк</w:t>
      </w:r>
      <w:r w:rsidR="00500337" w:rsidRPr="00746A86">
        <w:rPr>
          <w:rFonts w:ascii="Times New Roman" w:hAnsi="Times New Roman"/>
          <w:color w:val="000000" w:themeColor="text1"/>
          <w:sz w:val="28"/>
          <w:szCs w:val="28"/>
        </w:rPr>
        <w:t>те 10 статьи 47</w:t>
      </w:r>
      <w:r w:rsidR="0022798F" w:rsidRPr="00746A86">
        <w:rPr>
          <w:rFonts w:ascii="Times New Roman" w:hAnsi="Times New Roman"/>
          <w:color w:val="000000" w:themeColor="text1"/>
          <w:sz w:val="28"/>
          <w:szCs w:val="28"/>
        </w:rPr>
        <w:t xml:space="preserve"> второе предложение исключить;</w:t>
      </w:r>
      <w:r w:rsidR="002458B6" w:rsidRPr="00746A86">
        <w:rPr>
          <w:rFonts w:ascii="Times New Roman" w:hAnsi="Times New Roman"/>
          <w:color w:val="000000" w:themeColor="text1"/>
          <w:sz w:val="28"/>
          <w:szCs w:val="28"/>
        </w:rPr>
        <w:t xml:space="preserve"> </w:t>
      </w:r>
    </w:p>
    <w:p w:rsidR="002458B6" w:rsidRPr="00746A86" w:rsidRDefault="002458B6"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p>
    <w:p w:rsidR="007B2153" w:rsidRPr="00746A86" w:rsidRDefault="005D1997"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2458B6" w:rsidRPr="00746A86">
        <w:rPr>
          <w:rFonts w:ascii="Times New Roman" w:hAnsi="Times New Roman"/>
          <w:color w:val="000000" w:themeColor="text1"/>
          <w:sz w:val="28"/>
          <w:szCs w:val="28"/>
        </w:rPr>
        <w:t>) в статье 52</w:t>
      </w:r>
      <w:r w:rsidR="007B2153" w:rsidRPr="00746A86">
        <w:rPr>
          <w:rFonts w:ascii="Times New Roman" w:hAnsi="Times New Roman"/>
          <w:color w:val="000000" w:themeColor="text1"/>
          <w:sz w:val="28"/>
          <w:szCs w:val="28"/>
        </w:rPr>
        <w:t>:</w:t>
      </w:r>
    </w:p>
    <w:p w:rsidR="0022798F" w:rsidRPr="00746A86"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746A86">
        <w:rPr>
          <w:rFonts w:ascii="Times New Roman" w:hAnsi="Times New Roman"/>
          <w:color w:val="000000" w:themeColor="text1"/>
          <w:sz w:val="28"/>
          <w:szCs w:val="28"/>
        </w:rPr>
        <w:t xml:space="preserve">а) пункт 9 дополнить предложением следующего содержания: «В случае, если участник референдума повторно обращается с просьбой выдать новый бюллетень взамен испорченного, решение о выдаче такого бюллетеня принимается участковой комиссией.»; </w:t>
      </w:r>
    </w:p>
    <w:p w:rsidR="0022798F" w:rsidRPr="00746A86"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746A86">
        <w:rPr>
          <w:rFonts w:ascii="Times New Roman" w:hAnsi="Times New Roman"/>
          <w:color w:val="000000" w:themeColor="text1"/>
          <w:sz w:val="28"/>
          <w:szCs w:val="28"/>
        </w:rPr>
        <w:t>б) пункт 14 изложить в следующей редакции:</w:t>
      </w:r>
    </w:p>
    <w:p w:rsidR="00EF63C1" w:rsidRPr="00746A86"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746A86">
        <w:rPr>
          <w:rFonts w:ascii="Times New Roman" w:hAnsi="Times New Roman"/>
          <w:color w:val="000000" w:themeColor="text1"/>
          <w:sz w:val="28"/>
          <w:szCs w:val="28"/>
        </w:rPr>
        <w:t xml:space="preserve">«14. При проведении референдума может проводиться </w:t>
      </w:r>
      <w:hyperlink r:id="rId8" w:history="1">
        <w:r w:rsidRPr="00746A86">
          <w:rPr>
            <w:rFonts w:ascii="Times New Roman" w:hAnsi="Times New Roman"/>
            <w:color w:val="000000" w:themeColor="text1"/>
            <w:sz w:val="28"/>
            <w:szCs w:val="28"/>
          </w:rPr>
          <w:t>электронное голосование</w:t>
        </w:r>
      </w:hyperlink>
      <w:r w:rsidRPr="00746A86">
        <w:rPr>
          <w:rFonts w:ascii="Times New Roman" w:hAnsi="Times New Roman"/>
          <w:color w:val="000000" w:themeColor="text1"/>
          <w:sz w:val="28"/>
          <w:szCs w:val="28"/>
        </w:rPr>
        <w:t>. При проведении электронного голосования должна быть обеспечена возможность голосования с использованием бюллетеней, изготовленных на бумажном носителе. В соответствии с Федеральным законом</w:t>
      </w:r>
      <w:r w:rsidR="002458B6" w:rsidRPr="00746A86">
        <w:rPr>
          <w:rFonts w:ascii="Times New Roman" w:hAnsi="Times New Roman"/>
          <w:color w:val="000000" w:themeColor="text1"/>
          <w:sz w:val="28"/>
          <w:szCs w:val="28"/>
        </w:rPr>
        <w:t xml:space="preserve"> «Об основных гарантиях избирательных прав и права на участие в референдуме граждан Российской Федерации»</w:t>
      </w:r>
      <w:r w:rsidRPr="00746A86">
        <w:rPr>
          <w:rFonts w:ascii="Times New Roman" w:hAnsi="Times New Roman"/>
          <w:color w:val="000000" w:themeColor="text1"/>
          <w:sz w:val="28"/>
          <w:szCs w:val="28"/>
        </w:rPr>
        <w:t xml:space="preserve"> решение о проведении электронного голосования на территории Республики Татарстан принимается Центральной избирательной комиссией Российской Федерации или по ее поручению Центральной избирательной комиссией Республики Татарстан.</w:t>
      </w:r>
      <w:r w:rsidR="002458B6" w:rsidRPr="00746A86">
        <w:rPr>
          <w:rFonts w:ascii="Times New Roman" w:hAnsi="Times New Roman"/>
          <w:color w:val="000000" w:themeColor="text1"/>
          <w:sz w:val="28"/>
          <w:szCs w:val="28"/>
        </w:rPr>
        <w:t xml:space="preserve"> </w:t>
      </w:r>
      <w:r w:rsidR="00691A03" w:rsidRPr="00746A86">
        <w:rPr>
          <w:rFonts w:ascii="Times New Roman" w:hAnsi="Times New Roman"/>
          <w:color w:val="000000" w:themeColor="text1"/>
          <w:sz w:val="28"/>
          <w:szCs w:val="28"/>
        </w:rPr>
        <w:t>Порядок</w:t>
      </w:r>
      <w:r w:rsidRPr="00746A86">
        <w:rPr>
          <w:rFonts w:ascii="Times New Roman" w:hAnsi="Times New Roman"/>
          <w:color w:val="000000" w:themeColor="text1"/>
          <w:sz w:val="28"/>
          <w:szCs w:val="28"/>
        </w:rPr>
        <w:t xml:space="preserve"> электронного голосования, подсчета голосов участников референдума, установления итогов голосования и определения результатов референдума с учетом итогов электронного голосования устанавливается Центральной избирательной комиссией Российской Федерации или по ее поручению Центральной избирательной комиссией Республики Татарстан.»;</w:t>
      </w:r>
    </w:p>
    <w:p w:rsidR="00EF63C1" w:rsidRPr="00746A86" w:rsidRDefault="00EF63C1"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746A86">
        <w:rPr>
          <w:rFonts w:ascii="Times New Roman" w:hAnsi="Times New Roman"/>
          <w:color w:val="000000" w:themeColor="text1"/>
          <w:sz w:val="28"/>
          <w:szCs w:val="28"/>
        </w:rPr>
        <w:t>в) пункт 15 признать утратившим силу;</w:t>
      </w:r>
    </w:p>
    <w:p w:rsidR="004330EF" w:rsidRPr="00746A86" w:rsidRDefault="004330E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p>
    <w:p w:rsidR="004330EF" w:rsidRPr="00746A86" w:rsidRDefault="005D1997"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4330EF" w:rsidRPr="00746A86">
        <w:rPr>
          <w:rFonts w:ascii="Times New Roman" w:hAnsi="Times New Roman"/>
          <w:color w:val="000000" w:themeColor="text1"/>
          <w:sz w:val="28"/>
          <w:szCs w:val="28"/>
        </w:rPr>
        <w:t>) пункт 17 статьи 52</w:t>
      </w:r>
      <w:r w:rsidR="004330EF" w:rsidRPr="00746A86">
        <w:rPr>
          <w:rFonts w:ascii="Times New Roman" w:hAnsi="Times New Roman"/>
          <w:color w:val="000000" w:themeColor="text1"/>
          <w:sz w:val="28"/>
          <w:szCs w:val="28"/>
          <w:vertAlign w:val="superscript"/>
        </w:rPr>
        <w:t>1</w:t>
      </w:r>
      <w:r w:rsidR="004330EF" w:rsidRPr="00746A86">
        <w:rPr>
          <w:rFonts w:ascii="Times New Roman" w:hAnsi="Times New Roman"/>
          <w:color w:val="000000" w:themeColor="text1"/>
          <w:sz w:val="28"/>
          <w:szCs w:val="28"/>
        </w:rPr>
        <w:t xml:space="preserve"> признать утратившим силу;</w:t>
      </w:r>
    </w:p>
    <w:p w:rsidR="00375941" w:rsidRPr="00746A86" w:rsidRDefault="00375941"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p>
    <w:p w:rsidR="0022798F" w:rsidRPr="00B379F5" w:rsidRDefault="005D1997"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375941" w:rsidRPr="00B379F5">
        <w:rPr>
          <w:rFonts w:ascii="Times New Roman" w:hAnsi="Times New Roman"/>
          <w:color w:val="000000" w:themeColor="text1"/>
          <w:sz w:val="28"/>
          <w:szCs w:val="28"/>
        </w:rPr>
        <w:t>) в статье 52</w:t>
      </w:r>
      <w:r w:rsidR="0022798F" w:rsidRPr="00B379F5">
        <w:rPr>
          <w:rFonts w:ascii="Times New Roman" w:hAnsi="Times New Roman"/>
          <w:color w:val="000000" w:themeColor="text1"/>
          <w:sz w:val="28"/>
          <w:szCs w:val="28"/>
          <w:vertAlign w:val="superscript"/>
        </w:rPr>
        <w:t>2</w:t>
      </w:r>
      <w:r w:rsidR="0022798F" w:rsidRPr="00B379F5">
        <w:rPr>
          <w:rFonts w:ascii="Times New Roman" w:hAnsi="Times New Roman"/>
          <w:color w:val="000000" w:themeColor="text1"/>
          <w:sz w:val="28"/>
          <w:szCs w:val="28"/>
        </w:rPr>
        <w:t>:</w:t>
      </w:r>
    </w:p>
    <w:p w:rsidR="0022798F" w:rsidRPr="00B379F5"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B379F5">
        <w:rPr>
          <w:rFonts w:ascii="Times New Roman" w:hAnsi="Times New Roman"/>
          <w:color w:val="000000" w:themeColor="text1"/>
          <w:sz w:val="28"/>
          <w:szCs w:val="28"/>
        </w:rPr>
        <w:t>а) дополнить пунктом 10</w:t>
      </w:r>
      <w:r w:rsidRPr="00B379F5">
        <w:rPr>
          <w:rFonts w:ascii="Times New Roman" w:hAnsi="Times New Roman"/>
          <w:color w:val="000000" w:themeColor="text1"/>
          <w:sz w:val="28"/>
          <w:szCs w:val="28"/>
          <w:vertAlign w:val="superscript"/>
        </w:rPr>
        <w:t>1</w:t>
      </w:r>
      <w:r w:rsidRPr="00B379F5">
        <w:rPr>
          <w:rFonts w:ascii="Times New Roman" w:hAnsi="Times New Roman"/>
          <w:color w:val="000000" w:themeColor="text1"/>
          <w:sz w:val="28"/>
          <w:szCs w:val="28"/>
        </w:rPr>
        <w:t xml:space="preserve"> следующего содержания:</w:t>
      </w:r>
    </w:p>
    <w:p w:rsidR="0022798F" w:rsidRPr="00B379F5"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B379F5">
        <w:rPr>
          <w:rFonts w:ascii="Times New Roman" w:hAnsi="Times New Roman"/>
          <w:color w:val="000000" w:themeColor="text1"/>
          <w:sz w:val="28"/>
          <w:szCs w:val="28"/>
        </w:rPr>
        <w:t>«10</w:t>
      </w:r>
      <w:r w:rsidRPr="00B379F5">
        <w:rPr>
          <w:rFonts w:ascii="Times New Roman" w:hAnsi="Times New Roman"/>
          <w:color w:val="000000" w:themeColor="text1"/>
          <w:sz w:val="28"/>
          <w:szCs w:val="28"/>
          <w:vertAlign w:val="superscript"/>
        </w:rPr>
        <w:t>1</w:t>
      </w:r>
      <w:r w:rsidRPr="00B379F5">
        <w:rPr>
          <w:rFonts w:ascii="Times New Roman" w:hAnsi="Times New Roman"/>
          <w:color w:val="000000" w:themeColor="text1"/>
          <w:sz w:val="28"/>
          <w:szCs w:val="28"/>
        </w:rPr>
        <w:t>. В случае, если на территории Республики Татарстан одновременно провод</w:t>
      </w:r>
      <w:r w:rsidR="00E412CA">
        <w:rPr>
          <w:rFonts w:ascii="Times New Roman" w:hAnsi="Times New Roman"/>
          <w:color w:val="000000" w:themeColor="text1"/>
          <w:sz w:val="28"/>
          <w:szCs w:val="28"/>
        </w:rPr>
        <w:t>я</w:t>
      </w:r>
      <w:r w:rsidRPr="00B379F5">
        <w:rPr>
          <w:rFonts w:ascii="Times New Roman" w:hAnsi="Times New Roman"/>
          <w:color w:val="000000" w:themeColor="text1"/>
          <w:sz w:val="28"/>
          <w:szCs w:val="28"/>
        </w:rPr>
        <w:t xml:space="preserve">тся дистанционное электронное голосование и электронное голосование, порядком дистанционного электронного голосования может быть предусмотрено, что итоги электронного голосования учитываются в итогах дистанционного электронного голосования.»; </w:t>
      </w:r>
    </w:p>
    <w:p w:rsidR="007D4F50" w:rsidRPr="00B379F5" w:rsidRDefault="0022798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B379F5">
        <w:rPr>
          <w:rFonts w:ascii="Times New Roman" w:hAnsi="Times New Roman"/>
          <w:color w:val="000000" w:themeColor="text1"/>
          <w:sz w:val="28"/>
          <w:szCs w:val="28"/>
        </w:rPr>
        <w:t>б) в пункте 13 четвертое предложение исключить;</w:t>
      </w:r>
    </w:p>
    <w:p w:rsidR="00A4519C" w:rsidRDefault="00A4519C" w:rsidP="00E00D2D">
      <w:pPr>
        <w:autoSpaceDE w:val="0"/>
        <w:autoSpaceDN w:val="0"/>
        <w:adjustRightInd w:val="0"/>
        <w:spacing w:after="0" w:line="240" w:lineRule="auto"/>
        <w:ind w:firstLine="709"/>
        <w:jc w:val="both"/>
        <w:rPr>
          <w:rFonts w:ascii="Times New Roman" w:hAnsi="Times New Roman"/>
          <w:sz w:val="28"/>
          <w:szCs w:val="28"/>
        </w:rPr>
      </w:pPr>
    </w:p>
    <w:p w:rsidR="00A4519C" w:rsidRPr="00B379F5" w:rsidRDefault="005D1997"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A4519C" w:rsidRPr="00B379F5">
        <w:rPr>
          <w:rFonts w:ascii="Times New Roman" w:hAnsi="Times New Roman"/>
          <w:color w:val="000000" w:themeColor="text1"/>
          <w:sz w:val="28"/>
          <w:szCs w:val="28"/>
        </w:rPr>
        <w:t>) пункт 19 статьи 53 признать утратившим силу;</w:t>
      </w:r>
    </w:p>
    <w:p w:rsidR="007D4F50" w:rsidRDefault="007D4F50" w:rsidP="00E00D2D">
      <w:pPr>
        <w:autoSpaceDE w:val="0"/>
        <w:autoSpaceDN w:val="0"/>
        <w:adjustRightInd w:val="0"/>
        <w:spacing w:after="0" w:line="240" w:lineRule="auto"/>
        <w:ind w:firstLine="709"/>
        <w:jc w:val="both"/>
        <w:rPr>
          <w:rFonts w:ascii="Times New Roman" w:hAnsi="Times New Roman"/>
          <w:sz w:val="28"/>
          <w:szCs w:val="28"/>
        </w:rPr>
      </w:pPr>
    </w:p>
    <w:p w:rsidR="0022798F" w:rsidRPr="00B379F5" w:rsidRDefault="004A76CF" w:rsidP="00E00D2D">
      <w:pPr>
        <w:autoSpaceDE w:val="0"/>
        <w:autoSpaceDN w:val="0"/>
        <w:adjustRightInd w:val="0"/>
        <w:spacing w:after="0" w:line="240" w:lineRule="auto"/>
        <w:ind w:firstLine="709"/>
        <w:jc w:val="both"/>
        <w:rPr>
          <w:rFonts w:ascii="Times New Roman" w:hAnsi="Times New Roman"/>
          <w:color w:val="000000" w:themeColor="text1"/>
          <w:sz w:val="28"/>
          <w:szCs w:val="28"/>
        </w:rPr>
      </w:pPr>
      <w:r w:rsidRPr="00B379F5">
        <w:rPr>
          <w:rFonts w:ascii="Times New Roman" w:hAnsi="Times New Roman"/>
          <w:color w:val="000000" w:themeColor="text1"/>
          <w:sz w:val="28"/>
          <w:szCs w:val="28"/>
        </w:rPr>
        <w:t>1</w:t>
      </w:r>
      <w:r w:rsidR="005D1997">
        <w:rPr>
          <w:rFonts w:ascii="Times New Roman" w:hAnsi="Times New Roman"/>
          <w:color w:val="000000" w:themeColor="text1"/>
          <w:sz w:val="28"/>
          <w:szCs w:val="28"/>
        </w:rPr>
        <w:t>0</w:t>
      </w:r>
      <w:r w:rsidR="007D4F50" w:rsidRPr="00B379F5">
        <w:rPr>
          <w:rFonts w:ascii="Times New Roman" w:hAnsi="Times New Roman"/>
          <w:color w:val="000000" w:themeColor="text1"/>
          <w:sz w:val="28"/>
          <w:szCs w:val="28"/>
        </w:rPr>
        <w:t>) статью 55</w:t>
      </w:r>
      <w:r w:rsidR="0022798F" w:rsidRPr="00B379F5">
        <w:rPr>
          <w:rFonts w:ascii="Times New Roman" w:hAnsi="Times New Roman"/>
          <w:color w:val="000000" w:themeColor="text1"/>
          <w:sz w:val="28"/>
          <w:szCs w:val="28"/>
        </w:rPr>
        <w:t xml:space="preserve"> </w:t>
      </w:r>
      <w:r w:rsidR="007D4F50" w:rsidRPr="00B379F5">
        <w:rPr>
          <w:rFonts w:ascii="Times New Roman" w:hAnsi="Times New Roman"/>
          <w:color w:val="000000" w:themeColor="text1"/>
          <w:sz w:val="28"/>
          <w:szCs w:val="28"/>
        </w:rPr>
        <w:t>дополнить пунктом 30</w:t>
      </w:r>
      <w:r w:rsidR="007D4F50" w:rsidRPr="00B379F5">
        <w:rPr>
          <w:rFonts w:ascii="Times New Roman" w:hAnsi="Times New Roman"/>
          <w:color w:val="000000" w:themeColor="text1"/>
          <w:sz w:val="28"/>
          <w:szCs w:val="28"/>
          <w:vertAlign w:val="superscript"/>
        </w:rPr>
        <w:t>3</w:t>
      </w:r>
      <w:r w:rsidR="007D4F50" w:rsidRPr="00B379F5">
        <w:rPr>
          <w:rFonts w:ascii="Times New Roman" w:hAnsi="Times New Roman"/>
          <w:color w:val="000000" w:themeColor="text1"/>
          <w:sz w:val="28"/>
          <w:szCs w:val="28"/>
        </w:rPr>
        <w:t xml:space="preserve"> следующего содержания:</w:t>
      </w:r>
    </w:p>
    <w:p w:rsidR="0022798F" w:rsidRPr="00B379F5" w:rsidRDefault="0022798F" w:rsidP="00E00D2D">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B379F5">
        <w:rPr>
          <w:rFonts w:ascii="Times New Roman" w:hAnsi="Times New Roman"/>
          <w:color w:val="000000" w:themeColor="text1"/>
          <w:sz w:val="28"/>
          <w:szCs w:val="28"/>
        </w:rPr>
        <w:t>«</w:t>
      </w:r>
      <w:r w:rsidR="007D4F50" w:rsidRPr="00B379F5">
        <w:rPr>
          <w:rFonts w:ascii="Times New Roman" w:hAnsi="Times New Roman"/>
          <w:color w:val="000000" w:themeColor="text1"/>
          <w:sz w:val="28"/>
          <w:szCs w:val="28"/>
        </w:rPr>
        <w:t>30</w:t>
      </w:r>
      <w:r w:rsidR="007D4F50" w:rsidRPr="00B379F5">
        <w:rPr>
          <w:rFonts w:ascii="Times New Roman" w:hAnsi="Times New Roman"/>
          <w:color w:val="000000" w:themeColor="text1"/>
          <w:sz w:val="28"/>
          <w:szCs w:val="28"/>
          <w:vertAlign w:val="superscript"/>
        </w:rPr>
        <w:t>3</w:t>
      </w:r>
      <w:r w:rsidRPr="00B379F5">
        <w:rPr>
          <w:rFonts w:ascii="Times New Roman" w:eastAsiaTheme="minorHAnsi" w:hAnsi="Times New Roman"/>
          <w:color w:val="000000" w:themeColor="text1"/>
          <w:sz w:val="28"/>
          <w:szCs w:val="28"/>
        </w:rPr>
        <w:t xml:space="preserve">. В соответствии с Федеральным законом </w:t>
      </w:r>
      <w:r w:rsidR="007D4F50" w:rsidRPr="00B379F5">
        <w:rPr>
          <w:rFonts w:ascii="Times New Roman" w:hAnsi="Times New Roman"/>
          <w:color w:val="000000" w:themeColor="text1"/>
          <w:sz w:val="28"/>
          <w:szCs w:val="28"/>
        </w:rPr>
        <w:t xml:space="preserve">«Об основных гарантиях избирательных прав и права на участие в референдуме граждан Российской Федерации» </w:t>
      </w:r>
      <w:r w:rsidRPr="00B379F5">
        <w:rPr>
          <w:rFonts w:ascii="Times New Roman" w:eastAsiaTheme="minorHAnsi" w:hAnsi="Times New Roman"/>
          <w:color w:val="000000" w:themeColor="text1"/>
          <w:sz w:val="28"/>
          <w:szCs w:val="28"/>
        </w:rPr>
        <w:t xml:space="preserve">порядок использования технических средств подсчета голосов, комплексов для электронного голосования, технической системы передачи информации о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 </w:t>
      </w:r>
      <w:r w:rsidRPr="00B379F5">
        <w:rPr>
          <w:rFonts w:ascii="Times New Roman" w:hAnsi="Times New Roman"/>
          <w:color w:val="000000" w:themeColor="text1"/>
          <w:sz w:val="28"/>
          <w:szCs w:val="28"/>
        </w:rPr>
        <w:t>или по ее поручению Центральной избирательной комиссией Республики Татарстан.».</w:t>
      </w:r>
    </w:p>
    <w:p w:rsidR="0022798F" w:rsidRDefault="0022798F" w:rsidP="00E00D2D">
      <w:pPr>
        <w:autoSpaceDE w:val="0"/>
        <w:autoSpaceDN w:val="0"/>
        <w:adjustRightInd w:val="0"/>
        <w:spacing w:after="0" w:line="240" w:lineRule="auto"/>
        <w:ind w:firstLine="709"/>
        <w:jc w:val="both"/>
        <w:rPr>
          <w:rFonts w:ascii="Times New Roman" w:eastAsiaTheme="minorHAnsi" w:hAnsi="Times New Roman"/>
          <w:sz w:val="28"/>
          <w:szCs w:val="28"/>
        </w:rPr>
      </w:pPr>
    </w:p>
    <w:p w:rsidR="008B45B6" w:rsidRPr="008B45B6" w:rsidRDefault="008B45B6" w:rsidP="00E00D2D">
      <w:pPr>
        <w:autoSpaceDE w:val="0"/>
        <w:autoSpaceDN w:val="0"/>
        <w:adjustRightInd w:val="0"/>
        <w:spacing w:after="0" w:line="240" w:lineRule="auto"/>
        <w:ind w:firstLine="709"/>
        <w:jc w:val="both"/>
        <w:rPr>
          <w:rFonts w:ascii="Times New Roman" w:eastAsiaTheme="minorHAnsi" w:hAnsi="Times New Roman"/>
          <w:b/>
          <w:sz w:val="28"/>
          <w:szCs w:val="28"/>
        </w:rPr>
      </w:pPr>
      <w:r w:rsidRPr="008B45B6">
        <w:rPr>
          <w:rFonts w:ascii="Times New Roman" w:eastAsiaTheme="minorHAnsi" w:hAnsi="Times New Roman"/>
          <w:b/>
          <w:sz w:val="28"/>
          <w:szCs w:val="28"/>
        </w:rPr>
        <w:t>Статья 3</w:t>
      </w:r>
    </w:p>
    <w:p w:rsidR="008B45B6" w:rsidRDefault="008B45B6" w:rsidP="00E00D2D">
      <w:pPr>
        <w:autoSpaceDE w:val="0"/>
        <w:autoSpaceDN w:val="0"/>
        <w:adjustRightInd w:val="0"/>
        <w:spacing w:after="0" w:line="240" w:lineRule="auto"/>
        <w:ind w:firstLine="709"/>
        <w:jc w:val="both"/>
        <w:rPr>
          <w:rFonts w:ascii="Times New Roman" w:hAnsi="Times New Roman"/>
          <w:sz w:val="28"/>
          <w:szCs w:val="28"/>
          <w:shd w:val="clear" w:color="auto" w:fill="FFFFFF"/>
        </w:rPr>
      </w:pPr>
    </w:p>
    <w:p w:rsidR="008B45B6" w:rsidRPr="00FD24C0" w:rsidRDefault="008B45B6" w:rsidP="00E00D2D">
      <w:pPr>
        <w:autoSpaceDE w:val="0"/>
        <w:autoSpaceDN w:val="0"/>
        <w:adjustRightInd w:val="0"/>
        <w:spacing w:after="0" w:line="240" w:lineRule="auto"/>
        <w:ind w:firstLine="709"/>
        <w:jc w:val="both"/>
        <w:rPr>
          <w:rFonts w:ascii="Times New Roman" w:hAnsi="Times New Roman"/>
          <w:sz w:val="28"/>
          <w:szCs w:val="28"/>
          <w:lang w:eastAsia="ru-RU"/>
        </w:rPr>
      </w:pPr>
      <w:r w:rsidRPr="00FD24C0">
        <w:rPr>
          <w:rFonts w:ascii="Times New Roman" w:hAnsi="Times New Roman"/>
          <w:sz w:val="28"/>
          <w:szCs w:val="28"/>
          <w:shd w:val="clear" w:color="auto" w:fill="FFFFFF"/>
        </w:rPr>
        <w:t xml:space="preserve">Внести в Избирательный кодекс Республики Татарстан (Ведомости Государственного Совета Татарстана, 2007, № 5, № 12 (I часть); 2010, № 6 </w:t>
      </w:r>
      <w:r w:rsidRPr="00FD24C0">
        <w:rPr>
          <w:rFonts w:ascii="Times New Roman" w:hAnsi="Times New Roman"/>
          <w:sz w:val="28"/>
          <w:szCs w:val="28"/>
          <w:shd w:val="clear" w:color="auto" w:fill="FFFFFF"/>
        </w:rPr>
        <w:br/>
        <w:t xml:space="preserve">(I часть); 2011, № 8 (I часть), № 12 (I часть); 2012, № 6 (I часть); 2013, № 10; 2014, </w:t>
      </w:r>
      <w:r w:rsidR="008A56FF">
        <w:rPr>
          <w:rFonts w:ascii="Times New Roman" w:hAnsi="Times New Roman"/>
          <w:sz w:val="28"/>
          <w:szCs w:val="28"/>
          <w:shd w:val="clear" w:color="auto" w:fill="FFFFFF"/>
        </w:rPr>
        <w:t xml:space="preserve">  </w:t>
      </w:r>
      <w:r w:rsidRPr="00FD24C0">
        <w:rPr>
          <w:rFonts w:ascii="Times New Roman" w:hAnsi="Times New Roman"/>
          <w:sz w:val="28"/>
          <w:szCs w:val="28"/>
          <w:shd w:val="clear" w:color="auto" w:fill="FFFFFF"/>
        </w:rPr>
        <w:t>№ 5; 2015, № 5; 2016, № 4, № 6 (I часть); Собрание законодательства Республики Татарстан, 2017, № 27 (часть I), № 52 (часть I), № 55 (часть I); 2018, № 44 (часть I), № 83 (часть I); 2019, № 2 (часть I), № 28 (часть I); 2020, № 4 (часть I); 2021, № 1 (часть I), № 29 (часть I), № 93 (часть I); 2022, № 77 (часть I); 2023, № 11 (часть I)</w:t>
      </w:r>
      <w:r w:rsidRPr="00FD24C0">
        <w:rPr>
          <w:rFonts w:ascii="Times New Roman" w:hAnsi="Times New Roman"/>
          <w:sz w:val="28"/>
          <w:szCs w:val="28"/>
        </w:rPr>
        <w:t xml:space="preserve">,   № 27 (часть I), № 48 (часть </w:t>
      </w:r>
      <w:r w:rsidRPr="00FD24C0">
        <w:rPr>
          <w:rFonts w:ascii="Times New Roman" w:hAnsi="Times New Roman"/>
          <w:sz w:val="28"/>
          <w:szCs w:val="28"/>
          <w:lang w:val="en-US"/>
        </w:rPr>
        <w:t>I</w:t>
      </w:r>
      <w:r w:rsidRPr="00FD24C0">
        <w:rPr>
          <w:rFonts w:ascii="Times New Roman" w:hAnsi="Times New Roman"/>
          <w:sz w:val="28"/>
          <w:szCs w:val="28"/>
        </w:rPr>
        <w:t>),</w:t>
      </w:r>
      <w:r w:rsidRPr="00FD24C0">
        <w:rPr>
          <w:rFonts w:ascii="Times New Roman" w:eastAsia="Times New Roman" w:hAnsi="Times New Roman"/>
          <w:sz w:val="28"/>
          <w:szCs w:val="28"/>
          <w:lang w:eastAsia="ru-RU"/>
        </w:rPr>
        <w:t xml:space="preserve"> № 73 (часть I), № 81 (часть I); 2024, № 18 (часть I),   </w:t>
      </w:r>
      <w:r w:rsidR="008A56FF">
        <w:rPr>
          <w:rFonts w:ascii="Times New Roman" w:eastAsia="Times New Roman" w:hAnsi="Times New Roman"/>
          <w:sz w:val="28"/>
          <w:szCs w:val="28"/>
          <w:lang w:eastAsia="ru-RU"/>
        </w:rPr>
        <w:t xml:space="preserve"> </w:t>
      </w:r>
      <w:r w:rsidRPr="00FD24C0">
        <w:rPr>
          <w:rFonts w:ascii="Times New Roman" w:eastAsia="Times New Roman" w:hAnsi="Times New Roman"/>
          <w:sz w:val="28"/>
          <w:szCs w:val="28"/>
          <w:lang w:eastAsia="ru-RU"/>
        </w:rPr>
        <w:t xml:space="preserve">№ 44 (часть I), № 79 (часть I); 2025, </w:t>
      </w:r>
      <w:r>
        <w:rPr>
          <w:rFonts w:ascii="Times New Roman" w:eastAsia="Times New Roman" w:hAnsi="Times New Roman"/>
          <w:sz w:val="28"/>
          <w:szCs w:val="28"/>
          <w:lang w:eastAsia="ru-RU"/>
        </w:rPr>
        <w:t>№ 3</w:t>
      </w:r>
      <w:r w:rsidRPr="00FD24C0">
        <w:rPr>
          <w:rFonts w:ascii="Times New Roman" w:eastAsia="Times New Roman" w:hAnsi="Times New Roman"/>
          <w:sz w:val="28"/>
          <w:szCs w:val="28"/>
          <w:lang w:eastAsia="ru-RU"/>
        </w:rPr>
        <w:t xml:space="preserve">3 (часть I) </w:t>
      </w:r>
      <w:r w:rsidRPr="00FD24C0">
        <w:rPr>
          <w:rFonts w:ascii="Times New Roman" w:hAnsi="Times New Roman"/>
          <w:sz w:val="28"/>
          <w:szCs w:val="28"/>
          <w:lang w:eastAsia="ru-RU"/>
        </w:rPr>
        <w:t>следующие изменения:</w:t>
      </w:r>
    </w:p>
    <w:p w:rsidR="008B45B6" w:rsidRPr="00FD24C0" w:rsidRDefault="008B45B6" w:rsidP="00E00D2D">
      <w:pPr>
        <w:autoSpaceDE w:val="0"/>
        <w:autoSpaceDN w:val="0"/>
        <w:adjustRightInd w:val="0"/>
        <w:spacing w:after="0" w:line="240" w:lineRule="auto"/>
        <w:ind w:firstLine="709"/>
        <w:jc w:val="both"/>
        <w:rPr>
          <w:rFonts w:ascii="Times New Roman" w:hAnsi="Times New Roman"/>
          <w:sz w:val="28"/>
          <w:szCs w:val="28"/>
          <w:lang w:eastAsia="ru-RU"/>
        </w:rPr>
      </w:pPr>
    </w:p>
    <w:p w:rsidR="008B45B6" w:rsidRPr="007E48A3" w:rsidRDefault="008B45B6" w:rsidP="00E00D2D">
      <w:pPr>
        <w:autoSpaceDE w:val="0"/>
        <w:autoSpaceDN w:val="0"/>
        <w:adjustRightInd w:val="0"/>
        <w:spacing w:after="0" w:line="240" w:lineRule="auto"/>
        <w:ind w:firstLine="709"/>
        <w:jc w:val="both"/>
        <w:rPr>
          <w:rFonts w:ascii="Times New Roman" w:hAnsi="Times New Roman"/>
          <w:sz w:val="28"/>
          <w:szCs w:val="28"/>
          <w:lang w:eastAsia="ru-RU"/>
        </w:rPr>
      </w:pPr>
      <w:r w:rsidRPr="007E48A3">
        <w:rPr>
          <w:rFonts w:ascii="Times New Roman" w:hAnsi="Times New Roman"/>
          <w:sz w:val="28"/>
          <w:szCs w:val="28"/>
          <w:lang w:eastAsia="ru-RU"/>
        </w:rPr>
        <w:t>1</w:t>
      </w:r>
      <w:r w:rsidRPr="007E48A3">
        <w:rPr>
          <w:rFonts w:ascii="Times New Roman" w:hAnsi="Times New Roman"/>
          <w:sz w:val="28"/>
          <w:szCs w:val="28"/>
        </w:rPr>
        <w:t>) статью 10 дополнить частью 18 следующего содержания:</w:t>
      </w:r>
    </w:p>
    <w:p w:rsidR="008B45B6" w:rsidRPr="007E48A3" w:rsidRDefault="008B45B6" w:rsidP="00E00D2D">
      <w:pPr>
        <w:autoSpaceDE w:val="0"/>
        <w:autoSpaceDN w:val="0"/>
        <w:adjustRightInd w:val="0"/>
        <w:spacing w:after="0" w:line="240" w:lineRule="auto"/>
        <w:ind w:firstLine="709"/>
        <w:jc w:val="both"/>
        <w:rPr>
          <w:rFonts w:ascii="Times New Roman" w:hAnsi="Times New Roman"/>
          <w:sz w:val="28"/>
          <w:szCs w:val="28"/>
          <w:lang w:eastAsia="ru-RU"/>
        </w:rPr>
      </w:pPr>
      <w:r w:rsidRPr="007E48A3">
        <w:rPr>
          <w:rFonts w:ascii="Times New Roman" w:hAnsi="Times New Roman"/>
          <w:sz w:val="28"/>
          <w:szCs w:val="28"/>
        </w:rPr>
        <w:t xml:space="preserve">«18. </w:t>
      </w:r>
      <w:r w:rsidRPr="007E48A3">
        <w:rPr>
          <w:rFonts w:ascii="Times New Roman" w:eastAsiaTheme="minorHAnsi" w:hAnsi="Times New Roman"/>
          <w:sz w:val="28"/>
          <w:szCs w:val="28"/>
        </w:rPr>
        <w:t xml:space="preserve">В соответствии с Федеральным законом «Об основных гарантиях избирательных прав и права на участие в референдуме граждан Российской Федерации» </w:t>
      </w:r>
      <w:r w:rsidRPr="007E48A3">
        <w:rPr>
          <w:rFonts w:ascii="Times New Roman" w:hAnsi="Times New Roman"/>
          <w:sz w:val="28"/>
          <w:szCs w:val="28"/>
        </w:rPr>
        <w:t xml:space="preserve">сведения, содержащиеся в едином федеральном информационном регистре, содержащем сведения о населении Российской Федерации,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 предоставляются комиссиям для использования в целях осуществления ими полномочий, предусмотренных законодательством Российской Федерации </w:t>
      </w:r>
      <w:r w:rsidR="00966922">
        <w:rPr>
          <w:rFonts w:ascii="Times New Roman" w:hAnsi="Times New Roman"/>
          <w:sz w:val="28"/>
          <w:szCs w:val="28"/>
        </w:rPr>
        <w:t xml:space="preserve">        </w:t>
      </w:r>
      <w:r w:rsidRPr="007E48A3">
        <w:rPr>
          <w:rFonts w:ascii="Times New Roman" w:hAnsi="Times New Roman"/>
          <w:sz w:val="28"/>
          <w:szCs w:val="28"/>
        </w:rPr>
        <w:t>о выборах и референдумах.»;</w:t>
      </w:r>
      <w:r w:rsidRPr="007E48A3">
        <w:rPr>
          <w:rFonts w:ascii="Times New Roman" w:hAnsi="Times New Roman"/>
          <w:sz w:val="28"/>
          <w:szCs w:val="28"/>
          <w:lang w:eastAsia="ru-RU"/>
        </w:rPr>
        <w:t xml:space="preserve"> </w:t>
      </w:r>
    </w:p>
    <w:p w:rsidR="008B45B6" w:rsidRPr="007B0FBF" w:rsidRDefault="008B45B6" w:rsidP="00E00D2D">
      <w:pPr>
        <w:autoSpaceDE w:val="0"/>
        <w:autoSpaceDN w:val="0"/>
        <w:adjustRightInd w:val="0"/>
        <w:spacing w:after="0" w:line="240" w:lineRule="auto"/>
        <w:ind w:firstLine="709"/>
        <w:jc w:val="both"/>
        <w:rPr>
          <w:rFonts w:ascii="Times New Roman" w:hAnsi="Times New Roman"/>
          <w:color w:val="FF0000"/>
          <w:sz w:val="28"/>
          <w:szCs w:val="28"/>
          <w:lang w:eastAsia="ru-RU"/>
        </w:rPr>
      </w:pPr>
    </w:p>
    <w:p w:rsidR="008B45B6" w:rsidRPr="00621EE6" w:rsidRDefault="008B45B6" w:rsidP="00E00D2D">
      <w:pPr>
        <w:autoSpaceDE w:val="0"/>
        <w:autoSpaceDN w:val="0"/>
        <w:adjustRightInd w:val="0"/>
        <w:spacing w:after="0" w:line="240" w:lineRule="auto"/>
        <w:ind w:firstLine="709"/>
        <w:jc w:val="both"/>
        <w:rPr>
          <w:rFonts w:ascii="Times New Roman" w:hAnsi="Times New Roman"/>
          <w:sz w:val="28"/>
          <w:szCs w:val="28"/>
          <w:lang w:eastAsia="ru-RU"/>
        </w:rPr>
      </w:pPr>
      <w:r w:rsidRPr="00621EE6">
        <w:rPr>
          <w:rFonts w:ascii="Times New Roman" w:hAnsi="Times New Roman"/>
          <w:sz w:val="28"/>
          <w:szCs w:val="28"/>
          <w:lang w:eastAsia="ru-RU"/>
        </w:rPr>
        <w:t>2</w:t>
      </w:r>
      <w:r w:rsidRPr="00621EE6">
        <w:rPr>
          <w:rFonts w:ascii="Times New Roman" w:hAnsi="Times New Roman"/>
          <w:sz w:val="28"/>
          <w:szCs w:val="28"/>
        </w:rPr>
        <w:t>) часть 3 статьи 15 дополнить абзацем следующего содержания:</w:t>
      </w:r>
    </w:p>
    <w:p w:rsidR="008B45B6" w:rsidRPr="00621EE6" w:rsidRDefault="008B45B6" w:rsidP="00E00D2D">
      <w:pPr>
        <w:autoSpaceDE w:val="0"/>
        <w:autoSpaceDN w:val="0"/>
        <w:adjustRightInd w:val="0"/>
        <w:spacing w:after="0" w:line="240" w:lineRule="auto"/>
        <w:ind w:firstLine="709"/>
        <w:jc w:val="both"/>
        <w:rPr>
          <w:rFonts w:ascii="Times New Roman" w:hAnsi="Times New Roman"/>
          <w:sz w:val="28"/>
          <w:szCs w:val="28"/>
        </w:rPr>
      </w:pPr>
      <w:r w:rsidRPr="00621EE6">
        <w:rPr>
          <w:rFonts w:ascii="Times New Roman" w:hAnsi="Times New Roman"/>
          <w:sz w:val="28"/>
          <w:szCs w:val="28"/>
        </w:rPr>
        <w:t>«</w:t>
      </w:r>
      <w:r w:rsidRPr="00621EE6">
        <w:rPr>
          <w:rFonts w:ascii="Times New Roman" w:hAnsi="Times New Roman"/>
          <w:bCs/>
          <w:sz w:val="28"/>
          <w:szCs w:val="28"/>
        </w:rPr>
        <w:t xml:space="preserve">Решением Центральной избирательной комиссии Республики Татарстан, принятым по согласованию с Центральной избирательной комиссией Российской Федерации, полномочия территориальной комиссии могут быть прекращены досрочно в случае изменения административно-территориального устройства Республики Татарстан, повлекшего упразднение административно-территориальной </w:t>
      </w:r>
      <w:r w:rsidRPr="00621EE6">
        <w:rPr>
          <w:rFonts w:ascii="Times New Roman" w:hAnsi="Times New Roman"/>
          <w:bCs/>
          <w:sz w:val="28"/>
          <w:szCs w:val="28"/>
        </w:rPr>
        <w:lastRenderedPageBreak/>
        <w:t>единицы, либо в случае преобразования соответствующего муниципального образования.</w:t>
      </w:r>
      <w:r w:rsidRPr="00621EE6">
        <w:rPr>
          <w:rFonts w:ascii="Times New Roman" w:hAnsi="Times New Roman"/>
          <w:sz w:val="28"/>
          <w:szCs w:val="28"/>
        </w:rPr>
        <w:t xml:space="preserve">»; </w:t>
      </w:r>
    </w:p>
    <w:p w:rsidR="008B45B6" w:rsidRPr="00621EE6" w:rsidRDefault="008B45B6" w:rsidP="00E00D2D">
      <w:pPr>
        <w:autoSpaceDE w:val="0"/>
        <w:autoSpaceDN w:val="0"/>
        <w:adjustRightInd w:val="0"/>
        <w:spacing w:after="0" w:line="240" w:lineRule="auto"/>
        <w:ind w:firstLine="709"/>
        <w:jc w:val="both"/>
        <w:rPr>
          <w:rFonts w:ascii="Times New Roman" w:hAnsi="Times New Roman"/>
          <w:sz w:val="28"/>
          <w:szCs w:val="28"/>
        </w:rPr>
      </w:pPr>
    </w:p>
    <w:p w:rsidR="008B45B6" w:rsidRPr="008A7E52" w:rsidRDefault="008B45B6" w:rsidP="00E00D2D">
      <w:pPr>
        <w:autoSpaceDE w:val="0"/>
        <w:autoSpaceDN w:val="0"/>
        <w:adjustRightInd w:val="0"/>
        <w:spacing w:after="0" w:line="240" w:lineRule="auto"/>
        <w:ind w:firstLine="709"/>
        <w:jc w:val="both"/>
        <w:rPr>
          <w:rFonts w:ascii="Times New Roman" w:hAnsi="Times New Roman"/>
          <w:sz w:val="28"/>
          <w:szCs w:val="28"/>
        </w:rPr>
      </w:pPr>
      <w:r w:rsidRPr="008A7E52">
        <w:rPr>
          <w:rFonts w:ascii="Times New Roman" w:hAnsi="Times New Roman"/>
          <w:sz w:val="28"/>
          <w:szCs w:val="28"/>
        </w:rPr>
        <w:t>3) дополнить статьей 17</w:t>
      </w:r>
      <w:r w:rsidRPr="008A7E52">
        <w:rPr>
          <w:rFonts w:ascii="Times New Roman" w:hAnsi="Times New Roman"/>
          <w:sz w:val="28"/>
          <w:szCs w:val="28"/>
          <w:vertAlign w:val="superscript"/>
        </w:rPr>
        <w:t>1</w:t>
      </w:r>
      <w:r w:rsidRPr="008A7E52">
        <w:rPr>
          <w:rFonts w:ascii="Times New Roman" w:hAnsi="Times New Roman"/>
          <w:sz w:val="28"/>
          <w:szCs w:val="28"/>
        </w:rPr>
        <w:t xml:space="preserve"> следующего содержания: </w:t>
      </w:r>
    </w:p>
    <w:p w:rsidR="008B45B6" w:rsidRPr="008A7E52" w:rsidRDefault="008B45B6" w:rsidP="00E00D2D">
      <w:pPr>
        <w:autoSpaceDE w:val="0"/>
        <w:autoSpaceDN w:val="0"/>
        <w:adjustRightInd w:val="0"/>
        <w:spacing w:after="0" w:line="240" w:lineRule="auto"/>
        <w:ind w:firstLine="709"/>
        <w:jc w:val="both"/>
        <w:rPr>
          <w:rFonts w:ascii="Times New Roman" w:hAnsi="Times New Roman"/>
          <w:sz w:val="28"/>
          <w:szCs w:val="28"/>
        </w:rPr>
      </w:pPr>
      <w:r w:rsidRPr="008A7E52">
        <w:rPr>
          <w:rFonts w:ascii="Times New Roman" w:hAnsi="Times New Roman"/>
          <w:sz w:val="28"/>
          <w:szCs w:val="28"/>
        </w:rPr>
        <w:t>«</w:t>
      </w:r>
      <w:r w:rsidRPr="00A53343">
        <w:rPr>
          <w:rFonts w:ascii="Times New Roman" w:hAnsi="Times New Roman"/>
          <w:sz w:val="28"/>
          <w:szCs w:val="28"/>
        </w:rPr>
        <w:t>Статья 17</w:t>
      </w:r>
      <w:r w:rsidRPr="00A53343">
        <w:rPr>
          <w:rFonts w:ascii="Times New Roman" w:hAnsi="Times New Roman"/>
          <w:sz w:val="28"/>
          <w:szCs w:val="28"/>
          <w:vertAlign w:val="superscript"/>
        </w:rPr>
        <w:t>1</w:t>
      </w:r>
      <w:r w:rsidRPr="00A53343">
        <w:rPr>
          <w:rFonts w:ascii="Times New Roman" w:hAnsi="Times New Roman"/>
          <w:sz w:val="28"/>
          <w:szCs w:val="28"/>
        </w:rPr>
        <w:t>.</w:t>
      </w:r>
      <w:r w:rsidRPr="008A56FF">
        <w:rPr>
          <w:rFonts w:ascii="Times New Roman" w:hAnsi="Times New Roman"/>
          <w:b/>
          <w:sz w:val="28"/>
          <w:szCs w:val="28"/>
        </w:rPr>
        <w:t xml:space="preserve"> Порядок рассмотрения комиссиями обращений</w:t>
      </w:r>
    </w:p>
    <w:p w:rsidR="00E412CA" w:rsidRDefault="00E412CA" w:rsidP="00E00D2D">
      <w:pPr>
        <w:autoSpaceDE w:val="0"/>
        <w:autoSpaceDN w:val="0"/>
        <w:adjustRightInd w:val="0"/>
        <w:spacing w:after="0" w:line="240" w:lineRule="auto"/>
        <w:ind w:firstLine="709"/>
        <w:jc w:val="both"/>
        <w:rPr>
          <w:rFonts w:ascii="Times New Roman" w:hAnsi="Times New Roman"/>
          <w:sz w:val="28"/>
          <w:szCs w:val="28"/>
        </w:rPr>
      </w:pPr>
    </w:p>
    <w:p w:rsidR="008B45B6" w:rsidRPr="00922524" w:rsidRDefault="008B45B6" w:rsidP="00E00D2D">
      <w:pPr>
        <w:autoSpaceDE w:val="0"/>
        <w:autoSpaceDN w:val="0"/>
        <w:adjustRightInd w:val="0"/>
        <w:spacing w:after="0" w:line="240" w:lineRule="auto"/>
        <w:ind w:firstLine="709"/>
        <w:jc w:val="both"/>
        <w:rPr>
          <w:rFonts w:ascii="Times New Roman" w:hAnsi="Times New Roman"/>
          <w:sz w:val="28"/>
          <w:szCs w:val="28"/>
        </w:rPr>
      </w:pPr>
      <w:r w:rsidRPr="00922524">
        <w:rPr>
          <w:rFonts w:ascii="Times New Roman" w:hAnsi="Times New Roman"/>
          <w:sz w:val="28"/>
          <w:szCs w:val="28"/>
        </w:rPr>
        <w:t xml:space="preserve">1.  Обращения, в том числе жалобы, граждан, их объединений, иных организаций и их должностных лиц рассматриваются комиссиями в соответствии с установленной законом компетенцией в порядке, установленном </w:t>
      </w:r>
      <w:r w:rsidRPr="00922524">
        <w:rPr>
          <w:rFonts w:ascii="Times New Roman" w:eastAsiaTheme="minorHAnsi" w:hAnsi="Times New Roman"/>
          <w:sz w:val="28"/>
          <w:szCs w:val="28"/>
        </w:rPr>
        <w:t>Федеральным законом «Об основных гарантиях избирательных прав и права на участие в референдуме граждан Российской Федерации».</w:t>
      </w:r>
    </w:p>
    <w:p w:rsidR="008B45B6" w:rsidRPr="00922524" w:rsidRDefault="008B45B6" w:rsidP="00E00D2D">
      <w:pPr>
        <w:autoSpaceDE w:val="0"/>
        <w:autoSpaceDN w:val="0"/>
        <w:adjustRightInd w:val="0"/>
        <w:spacing w:after="0" w:line="240" w:lineRule="auto"/>
        <w:ind w:firstLine="709"/>
        <w:jc w:val="both"/>
        <w:rPr>
          <w:rFonts w:ascii="Times New Roman" w:hAnsi="Times New Roman"/>
          <w:sz w:val="28"/>
          <w:szCs w:val="28"/>
        </w:rPr>
      </w:pPr>
      <w:r w:rsidRPr="00922524">
        <w:rPr>
          <w:rFonts w:ascii="Times New Roman" w:hAnsi="Times New Roman"/>
          <w:sz w:val="28"/>
          <w:szCs w:val="28"/>
        </w:rPr>
        <w:t xml:space="preserve">2. В соответствии с Федеральным законом «Об основных гарантиях избирательных прав и права на участие в референдуме граждан Российской Федерации» обращение в комиссию может быть подано в письменной форме, а в Центральную избирательную комиссию Российской Федерации и Центральную избирательную комиссию Республики Татарстан также в форме электронного документа с использованием официальных сайтов комиссий в информационно-телекоммуникационной сети «Интернет» после прохождения заявителем идентификации и аутентификации посредством федеральной государственной информационной системы «Единая система идентификации и аутентификации </w:t>
      </w:r>
      <w:r w:rsidR="008A56FF">
        <w:rPr>
          <w:rFonts w:ascii="Times New Roman" w:hAnsi="Times New Roman"/>
          <w:sz w:val="28"/>
          <w:szCs w:val="28"/>
        </w:rPr>
        <w:t xml:space="preserve">         </w:t>
      </w:r>
      <w:r w:rsidRPr="00922524">
        <w:rPr>
          <w:rFonts w:ascii="Times New Roman" w:hAnsi="Times New Roman"/>
          <w:sz w:val="28"/>
          <w:szCs w:val="28"/>
        </w:rPr>
        <w:t>в</w:t>
      </w:r>
      <w:r w:rsidR="008A56FF">
        <w:rPr>
          <w:rFonts w:ascii="Times New Roman" w:hAnsi="Times New Roman"/>
          <w:sz w:val="28"/>
          <w:szCs w:val="28"/>
        </w:rPr>
        <w:t xml:space="preserve"> инфраструктуре, обеспечивающей </w:t>
      </w:r>
      <w:r w:rsidRPr="00922524">
        <w:rPr>
          <w:rFonts w:ascii="Times New Roman" w:hAnsi="Times New Roman"/>
          <w:sz w:val="28"/>
          <w:szCs w:val="28"/>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иных информационных систем государственных органов или органов местного самоуправления, обеспечивающих идентификацию и (или) аутентификацию заявителей.</w:t>
      </w:r>
      <w:r w:rsidRPr="00922524">
        <w:rPr>
          <w:rFonts w:ascii="Times New Roman" w:eastAsiaTheme="minorHAnsi" w:hAnsi="Times New Roman"/>
          <w:sz w:val="28"/>
          <w:szCs w:val="28"/>
        </w:rPr>
        <w:t xml:space="preserve"> И</w:t>
      </w:r>
      <w:r w:rsidRPr="00922524">
        <w:rPr>
          <w:rFonts w:ascii="Times New Roman" w:hAnsi="Times New Roman"/>
          <w:sz w:val="28"/>
          <w:szCs w:val="28"/>
        </w:rPr>
        <w:t xml:space="preserve">ные комиссии, в которые может быть направлено обращение в форме электронного документа, а также способы направления обращений в форме электронного документа в комиссии и порядок их обработки комиссиями определяются Центральной избирательной комиссией Российской Федерации. </w:t>
      </w:r>
    </w:p>
    <w:p w:rsidR="008B45B6" w:rsidRPr="00914061" w:rsidRDefault="008B45B6" w:rsidP="00E00D2D">
      <w:pPr>
        <w:autoSpaceDE w:val="0"/>
        <w:autoSpaceDN w:val="0"/>
        <w:adjustRightInd w:val="0"/>
        <w:spacing w:after="0" w:line="240" w:lineRule="auto"/>
        <w:ind w:firstLine="709"/>
        <w:jc w:val="both"/>
        <w:rPr>
          <w:rFonts w:ascii="Times New Roman" w:hAnsi="Times New Roman"/>
          <w:sz w:val="28"/>
          <w:szCs w:val="28"/>
        </w:rPr>
      </w:pPr>
      <w:r w:rsidRPr="00914061">
        <w:rPr>
          <w:rFonts w:ascii="Times New Roman" w:hAnsi="Times New Roman"/>
          <w:sz w:val="28"/>
          <w:szCs w:val="28"/>
        </w:rPr>
        <w:t xml:space="preserve">3. В обращении должны быть указаны фамилия, имя, отчество (при наличии) заявителя (для заявителей, не являющихся физическими лицами, – наименование). </w:t>
      </w:r>
      <w:r w:rsidR="008A56FF">
        <w:rPr>
          <w:rFonts w:ascii="Times New Roman" w:hAnsi="Times New Roman"/>
          <w:sz w:val="28"/>
          <w:szCs w:val="28"/>
        </w:rPr>
        <w:t xml:space="preserve">  </w:t>
      </w:r>
      <w:r w:rsidRPr="00914061">
        <w:rPr>
          <w:rFonts w:ascii="Times New Roman" w:hAnsi="Times New Roman"/>
          <w:sz w:val="28"/>
          <w:szCs w:val="28"/>
        </w:rPr>
        <w:t xml:space="preserve">В обращении в письменной форме должен быть указан почтовый адрес, по которому должен быть направлен ответ на обращение, должны содержаться личная подпись заявителя или лица, уполномоченного действовать от его имени, и дата подписания обращения. В обращении в форме электронного документа должен быть указан адрес электронной почты, по которому должен быть направлен ответ на обращение. </w:t>
      </w:r>
    </w:p>
    <w:p w:rsidR="008B45B6" w:rsidRPr="00914061" w:rsidRDefault="008B45B6" w:rsidP="00E00D2D">
      <w:pPr>
        <w:autoSpaceDE w:val="0"/>
        <w:autoSpaceDN w:val="0"/>
        <w:adjustRightInd w:val="0"/>
        <w:spacing w:after="0" w:line="240" w:lineRule="auto"/>
        <w:ind w:firstLine="709"/>
        <w:jc w:val="both"/>
        <w:rPr>
          <w:rFonts w:ascii="Times New Roman" w:hAnsi="Times New Roman"/>
          <w:sz w:val="28"/>
          <w:szCs w:val="28"/>
        </w:rPr>
      </w:pPr>
      <w:r w:rsidRPr="00914061">
        <w:rPr>
          <w:rFonts w:ascii="Times New Roman" w:hAnsi="Times New Roman"/>
          <w:sz w:val="28"/>
          <w:szCs w:val="28"/>
        </w:rPr>
        <w:t xml:space="preserve">4. Обращение, связанное с соответствующей избирательной кампанией, поступившее в комиссию до установления этой комиссией итогов голосования, определения результатов выборов и содержащее вопросы, решение которых не входит в компетенцию этой комиссии, в течение пяти дней после дня поступления направляется в комиссию, иной орган или должностному лицу, в компетенцию которых входит его рассмотрение, а обращение, поступившее в иной период либо не связанное с соответствующей избирательной кампанией, – в течение семи дней после дня поступления. О направлении обращения в комиссию, иной орган или должностному лицу одновременно уведомляется заявитель. </w:t>
      </w:r>
    </w:p>
    <w:p w:rsidR="008B45B6" w:rsidRPr="00914061" w:rsidRDefault="008B45B6" w:rsidP="00E00D2D">
      <w:pPr>
        <w:autoSpaceDE w:val="0"/>
        <w:autoSpaceDN w:val="0"/>
        <w:adjustRightInd w:val="0"/>
        <w:spacing w:after="0" w:line="240" w:lineRule="auto"/>
        <w:ind w:firstLine="709"/>
        <w:jc w:val="both"/>
        <w:rPr>
          <w:rFonts w:ascii="Times New Roman" w:hAnsi="Times New Roman"/>
          <w:sz w:val="28"/>
          <w:szCs w:val="28"/>
        </w:rPr>
      </w:pPr>
      <w:r w:rsidRPr="00914061">
        <w:rPr>
          <w:rFonts w:ascii="Times New Roman" w:hAnsi="Times New Roman"/>
          <w:sz w:val="28"/>
          <w:szCs w:val="28"/>
        </w:rPr>
        <w:lastRenderedPageBreak/>
        <w:t xml:space="preserve">5. Обращение, не связанное с реализацией и защитой избирательных прав граждан Российской Федерации, поступившее в комиссию в период соответствующей избирательной кампании, а также обращение, поступившее вне периода избирательной кампании или после установления этой комиссией итогов голосования, определения результатов выборов, рассматривается в течение 30 дней после дня поступления. В исключительных случаях уполномоченное должностное лицо комиссии вправе продлить срок рассмотрения обращения не более чем на </w:t>
      </w:r>
      <w:r w:rsidR="008A56FF">
        <w:rPr>
          <w:rFonts w:ascii="Times New Roman" w:hAnsi="Times New Roman"/>
          <w:sz w:val="28"/>
          <w:szCs w:val="28"/>
        </w:rPr>
        <w:t xml:space="preserve">      </w:t>
      </w:r>
      <w:r w:rsidRPr="00914061">
        <w:rPr>
          <w:rFonts w:ascii="Times New Roman" w:hAnsi="Times New Roman"/>
          <w:sz w:val="28"/>
          <w:szCs w:val="28"/>
        </w:rPr>
        <w:t xml:space="preserve">30 дней, уведомив о продлении срока его рассмотрения заявителя. </w:t>
      </w:r>
    </w:p>
    <w:p w:rsidR="008B45B6" w:rsidRPr="00914061" w:rsidRDefault="008B45B6" w:rsidP="00E00D2D">
      <w:pPr>
        <w:autoSpaceDE w:val="0"/>
        <w:autoSpaceDN w:val="0"/>
        <w:adjustRightInd w:val="0"/>
        <w:spacing w:after="0" w:line="240" w:lineRule="auto"/>
        <w:ind w:firstLine="709"/>
        <w:jc w:val="both"/>
        <w:rPr>
          <w:rFonts w:ascii="Times New Roman" w:hAnsi="Times New Roman"/>
          <w:sz w:val="28"/>
          <w:szCs w:val="28"/>
        </w:rPr>
      </w:pPr>
      <w:r w:rsidRPr="00914061">
        <w:rPr>
          <w:rFonts w:ascii="Times New Roman" w:hAnsi="Times New Roman"/>
          <w:sz w:val="28"/>
          <w:szCs w:val="28"/>
        </w:rPr>
        <w:t>6. Если в обращении не</w:t>
      </w:r>
      <w:r w:rsidR="00E00D2D">
        <w:rPr>
          <w:rFonts w:ascii="Times New Roman" w:hAnsi="Times New Roman"/>
          <w:sz w:val="28"/>
          <w:szCs w:val="28"/>
        </w:rPr>
        <w:t xml:space="preserve"> указаны фамилия заявителя (для </w:t>
      </w:r>
      <w:r w:rsidRPr="00914061">
        <w:rPr>
          <w:rFonts w:ascii="Times New Roman" w:hAnsi="Times New Roman"/>
          <w:sz w:val="28"/>
          <w:szCs w:val="28"/>
        </w:rPr>
        <w:t xml:space="preserve">заявителя, </w:t>
      </w:r>
      <w:r w:rsidR="008A56FF">
        <w:rPr>
          <w:rFonts w:ascii="Times New Roman" w:hAnsi="Times New Roman"/>
          <w:sz w:val="28"/>
          <w:szCs w:val="28"/>
        </w:rPr>
        <w:t xml:space="preserve">                </w:t>
      </w:r>
      <w:r w:rsidRPr="00914061">
        <w:rPr>
          <w:rFonts w:ascii="Times New Roman" w:hAnsi="Times New Roman"/>
          <w:sz w:val="28"/>
          <w:szCs w:val="28"/>
        </w:rPr>
        <w:t xml:space="preserve">не являющегося физическим лицом, – наименование) или адрес, по которому должен быть направлен ответ на обращение, ответ на такое обращение не дается. Если текст обращения не поддается прочтению или не позволяет определить суть обращения, ответ на такое обращение не дается, о чем в течение семи дней после дня поступления обращения уведомляется заявитель в случае, если в обращении поддаются прочтению фамилия заявителя (для заявителя, не являющегося физическим лицом, – наименование) и адрес, по которому должен быть направлен ответ на обращение. </w:t>
      </w:r>
    </w:p>
    <w:p w:rsidR="008B45B6" w:rsidRPr="00914061" w:rsidRDefault="008B45B6" w:rsidP="00E00D2D">
      <w:pPr>
        <w:autoSpaceDE w:val="0"/>
        <w:autoSpaceDN w:val="0"/>
        <w:adjustRightInd w:val="0"/>
        <w:spacing w:after="0" w:line="240" w:lineRule="auto"/>
        <w:ind w:firstLine="709"/>
        <w:jc w:val="both"/>
        <w:rPr>
          <w:rFonts w:ascii="Times New Roman" w:hAnsi="Times New Roman"/>
          <w:sz w:val="28"/>
          <w:szCs w:val="28"/>
        </w:rPr>
      </w:pPr>
      <w:r w:rsidRPr="00914061">
        <w:rPr>
          <w:rFonts w:ascii="Times New Roman" w:hAnsi="Times New Roman"/>
          <w:sz w:val="28"/>
          <w:szCs w:val="28"/>
        </w:rPr>
        <w:t>7. Не допускается злоупотребление правом на обращение в комиссии путем направления обращения, содержащего нецензурные либо оскорбительные выражения, угрозы жизни, здоровью, имуществу должностного лица или иных лиц. В случае поступления такого обращения комиссия вправе оставить такое обращение без ответа, уведо</w:t>
      </w:r>
      <w:r w:rsidR="00E412CA">
        <w:rPr>
          <w:rFonts w:ascii="Times New Roman" w:hAnsi="Times New Roman"/>
          <w:sz w:val="28"/>
          <w:szCs w:val="28"/>
        </w:rPr>
        <w:t>мив об этом заявителя. В случае</w:t>
      </w:r>
      <w:r w:rsidRPr="00914061">
        <w:rPr>
          <w:rFonts w:ascii="Times New Roman" w:hAnsi="Times New Roman"/>
          <w:sz w:val="28"/>
          <w:szCs w:val="28"/>
        </w:rPr>
        <w:t xml:space="preserve"> если в обращении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переписка с заявителем по данному вопросу может быть прекращена с уведомлением об этом заявителя. </w:t>
      </w:r>
    </w:p>
    <w:p w:rsidR="008B45B6" w:rsidRPr="00914061" w:rsidRDefault="008B45B6" w:rsidP="00E00D2D">
      <w:pPr>
        <w:autoSpaceDE w:val="0"/>
        <w:autoSpaceDN w:val="0"/>
        <w:adjustRightInd w:val="0"/>
        <w:spacing w:after="0" w:line="240" w:lineRule="auto"/>
        <w:ind w:firstLine="709"/>
        <w:jc w:val="both"/>
        <w:rPr>
          <w:rFonts w:ascii="Times New Roman" w:hAnsi="Times New Roman"/>
          <w:sz w:val="28"/>
          <w:szCs w:val="28"/>
        </w:rPr>
      </w:pPr>
      <w:r w:rsidRPr="00914061">
        <w:rPr>
          <w:rFonts w:ascii="Times New Roman" w:hAnsi="Times New Roman"/>
          <w:sz w:val="28"/>
          <w:szCs w:val="28"/>
        </w:rPr>
        <w:t xml:space="preserve">8. Комиссии, являющиеся государственными органами, проводят личный прием граждан, представителей их объединений и иных организаций. На устное обращение дается устный ответ непосредственно в ходе личного приема. В ходе личного приема также может быть подано обращение в письменной форме. Если изложенные в устном обращении обстоятельства требуют проверки, на такое обращение дается письменный ответ в сроки, установленные </w:t>
      </w:r>
      <w:r w:rsidRPr="00914061">
        <w:rPr>
          <w:rFonts w:ascii="Times New Roman" w:eastAsiaTheme="minorHAnsi" w:hAnsi="Times New Roman"/>
          <w:sz w:val="28"/>
          <w:szCs w:val="28"/>
        </w:rPr>
        <w:t xml:space="preserve">Федеральным законом «Об основных гарантиях избирательных прав и права на участие в референдуме граждан Российской Федерации» </w:t>
      </w:r>
      <w:r w:rsidRPr="00914061">
        <w:rPr>
          <w:rFonts w:ascii="Times New Roman" w:hAnsi="Times New Roman"/>
          <w:sz w:val="28"/>
          <w:szCs w:val="28"/>
        </w:rPr>
        <w:t xml:space="preserve">для рассмотрения соответствующего обращения. </w:t>
      </w:r>
    </w:p>
    <w:p w:rsidR="008B45B6" w:rsidRPr="00914061" w:rsidRDefault="008B45B6" w:rsidP="00E00D2D">
      <w:pPr>
        <w:autoSpaceDE w:val="0"/>
        <w:autoSpaceDN w:val="0"/>
        <w:adjustRightInd w:val="0"/>
        <w:spacing w:after="0" w:line="240" w:lineRule="auto"/>
        <w:ind w:firstLine="709"/>
        <w:jc w:val="both"/>
        <w:rPr>
          <w:rFonts w:ascii="Times New Roman" w:hAnsi="Times New Roman"/>
          <w:sz w:val="28"/>
          <w:szCs w:val="28"/>
        </w:rPr>
      </w:pPr>
      <w:r w:rsidRPr="00914061">
        <w:rPr>
          <w:rFonts w:ascii="Times New Roman" w:hAnsi="Times New Roman"/>
          <w:sz w:val="28"/>
          <w:szCs w:val="28"/>
        </w:rPr>
        <w:t xml:space="preserve">9. Действие положений настоящей статьи не распространяется на обращения в комиссию, для которых </w:t>
      </w:r>
      <w:r w:rsidRPr="00914061">
        <w:rPr>
          <w:rFonts w:ascii="Times New Roman" w:eastAsiaTheme="minorHAnsi" w:hAnsi="Times New Roman"/>
          <w:sz w:val="28"/>
          <w:szCs w:val="28"/>
        </w:rPr>
        <w:t>Федеральным законом «Об основных гарантиях избирательных прав и права на участие в референдуме граждан Российской Федерации»</w:t>
      </w:r>
      <w:r w:rsidRPr="00914061">
        <w:rPr>
          <w:rFonts w:ascii="Times New Roman" w:hAnsi="Times New Roman"/>
          <w:sz w:val="28"/>
          <w:szCs w:val="28"/>
        </w:rPr>
        <w:t xml:space="preserve"> установлен иной порядок рассмотрения.»; </w:t>
      </w:r>
    </w:p>
    <w:p w:rsidR="008B45B6" w:rsidRDefault="008B45B6" w:rsidP="00E00D2D">
      <w:pPr>
        <w:autoSpaceDE w:val="0"/>
        <w:autoSpaceDN w:val="0"/>
        <w:adjustRightInd w:val="0"/>
        <w:spacing w:after="0" w:line="240" w:lineRule="auto"/>
        <w:ind w:firstLine="709"/>
        <w:jc w:val="both"/>
        <w:rPr>
          <w:rFonts w:ascii="Times New Roman" w:hAnsi="Times New Roman"/>
          <w:sz w:val="28"/>
          <w:szCs w:val="28"/>
        </w:rPr>
      </w:pPr>
    </w:p>
    <w:p w:rsidR="008B45B6" w:rsidRPr="00FD24C0" w:rsidRDefault="008B45B6" w:rsidP="00E00D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FD24C0">
        <w:rPr>
          <w:rFonts w:ascii="Times New Roman" w:hAnsi="Times New Roman"/>
          <w:sz w:val="28"/>
          <w:szCs w:val="28"/>
        </w:rPr>
        <w:t xml:space="preserve">) в статье 18: </w:t>
      </w:r>
    </w:p>
    <w:p w:rsidR="008B45B6" w:rsidRPr="001A5852" w:rsidRDefault="008B45B6" w:rsidP="00E00D2D">
      <w:pPr>
        <w:autoSpaceDE w:val="0"/>
        <w:autoSpaceDN w:val="0"/>
        <w:adjustRightInd w:val="0"/>
        <w:spacing w:after="0" w:line="240" w:lineRule="auto"/>
        <w:ind w:firstLine="709"/>
        <w:jc w:val="both"/>
        <w:rPr>
          <w:rFonts w:ascii="Times New Roman" w:hAnsi="Times New Roman"/>
          <w:sz w:val="28"/>
          <w:szCs w:val="28"/>
        </w:rPr>
      </w:pPr>
      <w:r w:rsidRPr="001A5852">
        <w:rPr>
          <w:rFonts w:ascii="Times New Roman" w:hAnsi="Times New Roman"/>
          <w:sz w:val="28"/>
          <w:szCs w:val="28"/>
        </w:rPr>
        <w:t>а) часть 9 изложить в следующей редакции:</w:t>
      </w:r>
    </w:p>
    <w:p w:rsidR="008B45B6" w:rsidRPr="001A5852" w:rsidRDefault="008B45B6" w:rsidP="00E00D2D">
      <w:pPr>
        <w:autoSpaceDE w:val="0"/>
        <w:autoSpaceDN w:val="0"/>
        <w:adjustRightInd w:val="0"/>
        <w:spacing w:after="0" w:line="240" w:lineRule="auto"/>
        <w:ind w:firstLine="709"/>
        <w:jc w:val="both"/>
        <w:rPr>
          <w:rFonts w:ascii="Times New Roman" w:hAnsi="Times New Roman"/>
          <w:sz w:val="28"/>
          <w:szCs w:val="28"/>
        </w:rPr>
      </w:pPr>
      <w:r w:rsidRPr="001A5852">
        <w:rPr>
          <w:rFonts w:ascii="Times New Roman" w:hAnsi="Times New Roman"/>
          <w:sz w:val="28"/>
          <w:szCs w:val="28"/>
        </w:rPr>
        <w:t>«</w:t>
      </w:r>
      <w:r w:rsidRPr="001A5852">
        <w:rPr>
          <w:rFonts w:ascii="Times New Roman" w:eastAsiaTheme="minorHAnsi" w:hAnsi="Times New Roman"/>
          <w:sz w:val="28"/>
          <w:szCs w:val="28"/>
        </w:rPr>
        <w:t xml:space="preserve">9. Если орган, к компетенции которого относится назначение члена комиссии, не примет решение о досрочном прекращении полномочий члена комиссии в течение </w:t>
      </w:r>
      <w:r w:rsidR="00E412CA">
        <w:rPr>
          <w:rFonts w:ascii="Times New Roman" w:eastAsiaTheme="minorHAnsi" w:hAnsi="Times New Roman"/>
          <w:sz w:val="28"/>
          <w:szCs w:val="28"/>
        </w:rPr>
        <w:t xml:space="preserve">30 </w:t>
      </w:r>
      <w:r w:rsidRPr="001A5852">
        <w:rPr>
          <w:rFonts w:ascii="Times New Roman" w:eastAsiaTheme="minorHAnsi" w:hAnsi="Times New Roman"/>
          <w:sz w:val="28"/>
          <w:szCs w:val="28"/>
        </w:rPr>
        <w:t xml:space="preserve">дней, а в период со дня официального опубликования (публикации) решения о назначении выборов и до определения результатов выборов </w:t>
      </w:r>
      <w:r w:rsidRPr="001A5852">
        <w:rPr>
          <w:rFonts w:ascii="Times New Roman" w:eastAsiaTheme="minorHAnsi" w:hAnsi="Times New Roman"/>
          <w:sz w:val="28"/>
          <w:szCs w:val="28"/>
        </w:rPr>
        <w:lastRenderedPageBreak/>
        <w:t xml:space="preserve">организующей выборы комиссией – в течение </w:t>
      </w:r>
      <w:r w:rsidR="00E412CA">
        <w:rPr>
          <w:rFonts w:ascii="Times New Roman" w:eastAsiaTheme="minorHAnsi" w:hAnsi="Times New Roman"/>
          <w:sz w:val="28"/>
          <w:szCs w:val="28"/>
        </w:rPr>
        <w:t>10</w:t>
      </w:r>
      <w:r w:rsidRPr="001A5852">
        <w:rPr>
          <w:rFonts w:ascii="Times New Roman" w:eastAsiaTheme="minorHAnsi" w:hAnsi="Times New Roman"/>
          <w:sz w:val="28"/>
          <w:szCs w:val="28"/>
        </w:rPr>
        <w:t xml:space="preserve">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w:t>
      </w:r>
      <w:r w:rsidRPr="001A5852">
        <w:rPr>
          <w:rFonts w:ascii="Times New Roman" w:hAnsi="Times New Roman"/>
          <w:sz w:val="28"/>
          <w:szCs w:val="28"/>
        </w:rPr>
        <w:t xml:space="preserve"> </w:t>
      </w:r>
    </w:p>
    <w:p w:rsidR="008B45B6" w:rsidRPr="00AF1C45" w:rsidRDefault="00E412CA" w:rsidP="00E00D2D">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 xml:space="preserve">б) в части 10 </w:t>
      </w:r>
      <w:r w:rsidR="008B45B6" w:rsidRPr="00AF1C45">
        <w:rPr>
          <w:rFonts w:ascii="Times New Roman" w:eastAsiaTheme="minorHAnsi" w:hAnsi="Times New Roman"/>
          <w:sz w:val="28"/>
          <w:szCs w:val="28"/>
        </w:rPr>
        <w:t xml:space="preserve">первое предложение изложить в следующей редакции: «В период со дня официального опубликования (публикации) решения о назначении выборов и до определения результатов выборов организующей выборы комиссией орган, к компетенции которого относится назначение члена комиссии, обязан назначить нового члена комиссии вместо выбывшего по обстоятельствам, указанным в </w:t>
      </w:r>
      <w:r w:rsidR="008C2C4C">
        <w:rPr>
          <w:rFonts w:ascii="Times New Roman" w:eastAsiaTheme="minorHAnsi" w:hAnsi="Times New Roman"/>
          <w:sz w:val="28"/>
          <w:szCs w:val="28"/>
        </w:rPr>
        <w:t xml:space="preserve">    </w:t>
      </w:r>
      <w:r w:rsidR="008B45B6" w:rsidRPr="00AF1C45">
        <w:rPr>
          <w:rFonts w:ascii="Times New Roman" w:eastAsiaTheme="minorHAnsi" w:hAnsi="Times New Roman"/>
          <w:sz w:val="28"/>
          <w:szCs w:val="28"/>
        </w:rPr>
        <w:t>частях 6 – 6</w:t>
      </w:r>
      <w:r w:rsidR="008B45B6" w:rsidRPr="00AF1C45">
        <w:rPr>
          <w:rFonts w:ascii="Times New Roman" w:eastAsiaTheme="minorHAnsi" w:hAnsi="Times New Roman"/>
          <w:sz w:val="28"/>
          <w:szCs w:val="28"/>
          <w:vertAlign w:val="superscript"/>
        </w:rPr>
        <w:t>2</w:t>
      </w:r>
      <w:r w:rsidR="008B45B6" w:rsidRPr="00AF1C45">
        <w:rPr>
          <w:rFonts w:ascii="Times New Roman" w:eastAsiaTheme="minorHAnsi" w:hAnsi="Times New Roman"/>
          <w:sz w:val="28"/>
          <w:szCs w:val="28"/>
        </w:rPr>
        <w:t xml:space="preserve"> и 8 настояще</w:t>
      </w:r>
      <w:r>
        <w:rPr>
          <w:rFonts w:ascii="Times New Roman" w:eastAsiaTheme="minorHAnsi" w:hAnsi="Times New Roman"/>
          <w:sz w:val="28"/>
          <w:szCs w:val="28"/>
        </w:rPr>
        <w:t>й статьи, не позднее чем через 10</w:t>
      </w:r>
      <w:r w:rsidR="008B45B6" w:rsidRPr="00AF1C45">
        <w:rPr>
          <w:rFonts w:ascii="Times New Roman" w:eastAsiaTheme="minorHAnsi" w:hAnsi="Times New Roman"/>
          <w:sz w:val="28"/>
          <w:szCs w:val="28"/>
        </w:rPr>
        <w:t xml:space="preserve"> дней со дня его выбытия в соответствии с требованиями, установленными статьями 11, 1</w:t>
      </w:r>
      <w:r w:rsidR="00397087">
        <w:rPr>
          <w:rFonts w:ascii="Times New Roman" w:eastAsiaTheme="minorHAnsi" w:hAnsi="Times New Roman"/>
          <w:sz w:val="28"/>
          <w:szCs w:val="28"/>
        </w:rPr>
        <w:t xml:space="preserve">2, 14 – 16 настоящего Кодекса.», </w:t>
      </w:r>
      <w:r w:rsidR="008B45B6" w:rsidRPr="00AF1C45">
        <w:rPr>
          <w:rFonts w:ascii="Times New Roman" w:hAnsi="Times New Roman"/>
          <w:sz w:val="28"/>
          <w:szCs w:val="28"/>
        </w:rPr>
        <w:t xml:space="preserve">слово «месячный» заменить словом «тридцатидневный»; </w:t>
      </w:r>
    </w:p>
    <w:p w:rsidR="008B45B6" w:rsidRPr="00AF1C45" w:rsidRDefault="008B45B6" w:rsidP="00E00D2D">
      <w:pPr>
        <w:autoSpaceDE w:val="0"/>
        <w:autoSpaceDN w:val="0"/>
        <w:adjustRightInd w:val="0"/>
        <w:spacing w:after="0" w:line="240" w:lineRule="auto"/>
        <w:ind w:firstLine="709"/>
        <w:jc w:val="both"/>
        <w:rPr>
          <w:rFonts w:ascii="Times New Roman" w:hAnsi="Times New Roman"/>
          <w:sz w:val="28"/>
          <w:szCs w:val="28"/>
        </w:rPr>
      </w:pPr>
      <w:r w:rsidRPr="00AF1C45">
        <w:rPr>
          <w:rFonts w:ascii="Times New Roman" w:hAnsi="Times New Roman"/>
          <w:sz w:val="28"/>
          <w:szCs w:val="28"/>
        </w:rPr>
        <w:t xml:space="preserve">в) часть 16 дополнить абзацем следующего содержания: </w:t>
      </w:r>
    </w:p>
    <w:p w:rsidR="008B45B6" w:rsidRPr="00AF1C45" w:rsidRDefault="008B45B6" w:rsidP="00E00D2D">
      <w:pPr>
        <w:autoSpaceDE w:val="0"/>
        <w:autoSpaceDN w:val="0"/>
        <w:adjustRightInd w:val="0"/>
        <w:spacing w:after="0" w:line="240" w:lineRule="auto"/>
        <w:ind w:firstLine="709"/>
        <w:jc w:val="both"/>
        <w:rPr>
          <w:rFonts w:ascii="Times New Roman" w:hAnsi="Times New Roman"/>
          <w:sz w:val="28"/>
          <w:szCs w:val="28"/>
        </w:rPr>
      </w:pPr>
      <w:r w:rsidRPr="00AF1C45">
        <w:rPr>
          <w:rFonts w:ascii="Times New Roman" w:hAnsi="Times New Roman"/>
          <w:sz w:val="28"/>
          <w:szCs w:val="28"/>
        </w:rPr>
        <w:t xml:space="preserve">«В соответствии с </w:t>
      </w:r>
      <w:r w:rsidRPr="00AF1C45">
        <w:rPr>
          <w:rFonts w:ascii="Times New Roman" w:eastAsiaTheme="minorHAnsi" w:hAnsi="Times New Roman"/>
          <w:sz w:val="28"/>
          <w:szCs w:val="28"/>
        </w:rPr>
        <w:t xml:space="preserve">Федеральным законом «Об основных гарантиях избирательных прав и права на участие в референдуме граждан Российской Федерации» </w:t>
      </w:r>
      <w:r w:rsidRPr="00AF1C45">
        <w:rPr>
          <w:rFonts w:ascii="Times New Roman" w:hAnsi="Times New Roman"/>
          <w:sz w:val="28"/>
          <w:szCs w:val="28"/>
        </w:rPr>
        <w:t xml:space="preserve">размеры и порядок выплаты компенсации и дополнительной оплаты труда (вознаграждения) члену специальной участковой комиссии, указанной в </w:t>
      </w:r>
      <w:r w:rsidR="00397087">
        <w:rPr>
          <w:rFonts w:ascii="Times New Roman" w:hAnsi="Times New Roman"/>
          <w:sz w:val="28"/>
          <w:szCs w:val="28"/>
        </w:rPr>
        <w:t xml:space="preserve">   части</w:t>
      </w:r>
      <w:r w:rsidRPr="00AF1C45">
        <w:rPr>
          <w:rFonts w:ascii="Times New Roman" w:hAnsi="Times New Roman"/>
          <w:sz w:val="28"/>
          <w:szCs w:val="28"/>
        </w:rPr>
        <w:t xml:space="preserve"> 6</w:t>
      </w:r>
      <w:r w:rsidRPr="00AF1C45">
        <w:rPr>
          <w:rFonts w:ascii="Times New Roman" w:hAnsi="Times New Roman"/>
          <w:sz w:val="28"/>
          <w:szCs w:val="28"/>
          <w:vertAlign w:val="superscript"/>
        </w:rPr>
        <w:t>1-1</w:t>
      </w:r>
      <w:r w:rsidR="00397087">
        <w:rPr>
          <w:rFonts w:ascii="Times New Roman" w:hAnsi="Times New Roman"/>
          <w:sz w:val="28"/>
          <w:szCs w:val="28"/>
        </w:rPr>
        <w:t xml:space="preserve"> </w:t>
      </w:r>
      <w:r w:rsidRPr="00AF1C45">
        <w:rPr>
          <w:rFonts w:ascii="Times New Roman" w:hAnsi="Times New Roman"/>
          <w:sz w:val="28"/>
          <w:szCs w:val="28"/>
        </w:rPr>
        <w:t>статьи 16 настоящего Кодекса, устанавливает Центральная избирательная комиссия Российской Федерации за счет средств федерального бюджета.»;</w:t>
      </w:r>
    </w:p>
    <w:p w:rsidR="008B45B6" w:rsidRDefault="008B45B6" w:rsidP="00E00D2D">
      <w:pPr>
        <w:autoSpaceDE w:val="0"/>
        <w:autoSpaceDN w:val="0"/>
        <w:adjustRightInd w:val="0"/>
        <w:spacing w:after="0" w:line="240" w:lineRule="auto"/>
        <w:ind w:firstLine="709"/>
        <w:jc w:val="both"/>
        <w:rPr>
          <w:rFonts w:ascii="Times New Roman" w:hAnsi="Times New Roman"/>
          <w:sz w:val="28"/>
          <w:szCs w:val="28"/>
        </w:rPr>
      </w:pPr>
    </w:p>
    <w:p w:rsidR="008B45B6" w:rsidRPr="00572E3B" w:rsidRDefault="008B45B6" w:rsidP="00E00D2D">
      <w:pPr>
        <w:autoSpaceDE w:val="0"/>
        <w:autoSpaceDN w:val="0"/>
        <w:adjustRightInd w:val="0"/>
        <w:spacing w:after="0" w:line="240" w:lineRule="auto"/>
        <w:ind w:firstLine="709"/>
        <w:jc w:val="both"/>
        <w:rPr>
          <w:rFonts w:ascii="Times New Roman" w:hAnsi="Times New Roman"/>
          <w:sz w:val="28"/>
          <w:szCs w:val="28"/>
        </w:rPr>
      </w:pPr>
      <w:r w:rsidRPr="00572E3B">
        <w:rPr>
          <w:rFonts w:ascii="Times New Roman" w:hAnsi="Times New Roman"/>
          <w:sz w:val="28"/>
          <w:szCs w:val="28"/>
        </w:rPr>
        <w:t>5) в части 2 статьи 20 слова «сенаторы Российской Федерации,» исключить;</w:t>
      </w:r>
    </w:p>
    <w:p w:rsidR="008B45B6" w:rsidRPr="00572E3B" w:rsidRDefault="008B45B6" w:rsidP="00E00D2D">
      <w:pPr>
        <w:autoSpaceDE w:val="0"/>
        <w:autoSpaceDN w:val="0"/>
        <w:adjustRightInd w:val="0"/>
        <w:spacing w:after="0" w:line="240" w:lineRule="auto"/>
        <w:ind w:firstLine="709"/>
        <w:jc w:val="both"/>
        <w:rPr>
          <w:rFonts w:ascii="Times New Roman" w:hAnsi="Times New Roman"/>
          <w:sz w:val="28"/>
          <w:szCs w:val="28"/>
        </w:rPr>
      </w:pPr>
    </w:p>
    <w:p w:rsidR="008B45B6" w:rsidRPr="00512260" w:rsidRDefault="008B45B6" w:rsidP="00E00D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512260">
        <w:rPr>
          <w:rFonts w:ascii="Times New Roman" w:hAnsi="Times New Roman"/>
          <w:sz w:val="28"/>
          <w:szCs w:val="28"/>
        </w:rPr>
        <w:t xml:space="preserve">) в статье 66: </w:t>
      </w:r>
    </w:p>
    <w:p w:rsidR="008B45B6" w:rsidRPr="00512260" w:rsidRDefault="008B45B6" w:rsidP="00E00D2D">
      <w:pPr>
        <w:autoSpaceDE w:val="0"/>
        <w:autoSpaceDN w:val="0"/>
        <w:adjustRightInd w:val="0"/>
        <w:spacing w:after="0" w:line="240" w:lineRule="auto"/>
        <w:ind w:firstLine="709"/>
        <w:jc w:val="both"/>
        <w:rPr>
          <w:rFonts w:ascii="Times New Roman" w:hAnsi="Times New Roman"/>
          <w:sz w:val="28"/>
          <w:szCs w:val="28"/>
        </w:rPr>
      </w:pPr>
      <w:r w:rsidRPr="00512260">
        <w:rPr>
          <w:rFonts w:ascii="Times New Roman" w:hAnsi="Times New Roman"/>
          <w:sz w:val="28"/>
          <w:szCs w:val="28"/>
        </w:rPr>
        <w:t>а) в части 1 слова «и обучением организаторов выборов и избирателей» заменить словами «, повышением правовой культуры избирателей, обучением организаторов выборов и иных участников избирательного процесса»;</w:t>
      </w:r>
    </w:p>
    <w:p w:rsidR="008B45B6" w:rsidRPr="00512260" w:rsidRDefault="008B45B6" w:rsidP="00E00D2D">
      <w:pPr>
        <w:autoSpaceDE w:val="0"/>
        <w:autoSpaceDN w:val="0"/>
        <w:adjustRightInd w:val="0"/>
        <w:spacing w:after="0" w:line="240" w:lineRule="auto"/>
        <w:ind w:firstLine="709"/>
        <w:jc w:val="both"/>
        <w:rPr>
          <w:rFonts w:ascii="Times New Roman" w:hAnsi="Times New Roman"/>
          <w:sz w:val="28"/>
          <w:szCs w:val="28"/>
        </w:rPr>
      </w:pPr>
      <w:r w:rsidRPr="00512260">
        <w:rPr>
          <w:rFonts w:ascii="Times New Roman" w:hAnsi="Times New Roman"/>
          <w:sz w:val="28"/>
          <w:szCs w:val="28"/>
        </w:rPr>
        <w:t>б) дополнить частью 1</w:t>
      </w:r>
      <w:r w:rsidRPr="00512260">
        <w:rPr>
          <w:rFonts w:ascii="Times New Roman" w:hAnsi="Times New Roman"/>
          <w:sz w:val="28"/>
          <w:szCs w:val="28"/>
          <w:vertAlign w:val="superscript"/>
        </w:rPr>
        <w:t>1-1</w:t>
      </w:r>
      <w:r w:rsidRPr="00512260">
        <w:rPr>
          <w:rFonts w:ascii="Times New Roman" w:hAnsi="Times New Roman"/>
          <w:sz w:val="28"/>
          <w:szCs w:val="28"/>
        </w:rPr>
        <w:t xml:space="preserve"> следующего содержания: </w:t>
      </w:r>
    </w:p>
    <w:p w:rsidR="008B45B6" w:rsidRPr="00512260" w:rsidRDefault="008B45B6" w:rsidP="00E00D2D">
      <w:pPr>
        <w:autoSpaceDE w:val="0"/>
        <w:autoSpaceDN w:val="0"/>
        <w:adjustRightInd w:val="0"/>
        <w:spacing w:after="0" w:line="240" w:lineRule="auto"/>
        <w:ind w:firstLine="709"/>
        <w:jc w:val="both"/>
        <w:rPr>
          <w:rFonts w:ascii="Times New Roman" w:hAnsi="Times New Roman"/>
          <w:sz w:val="28"/>
          <w:szCs w:val="28"/>
        </w:rPr>
      </w:pPr>
      <w:r w:rsidRPr="00512260">
        <w:rPr>
          <w:rFonts w:ascii="Times New Roman" w:hAnsi="Times New Roman"/>
          <w:sz w:val="28"/>
          <w:szCs w:val="28"/>
        </w:rPr>
        <w:t>«1</w:t>
      </w:r>
      <w:r w:rsidRPr="00512260">
        <w:rPr>
          <w:rFonts w:ascii="Times New Roman" w:hAnsi="Times New Roman"/>
          <w:sz w:val="28"/>
          <w:szCs w:val="28"/>
          <w:vertAlign w:val="superscript"/>
        </w:rPr>
        <w:t>1-1</w:t>
      </w:r>
      <w:r w:rsidRPr="00512260">
        <w:rPr>
          <w:rFonts w:ascii="Times New Roman" w:hAnsi="Times New Roman"/>
          <w:sz w:val="28"/>
          <w:szCs w:val="28"/>
        </w:rPr>
        <w:t xml:space="preserve">. В соответствии с </w:t>
      </w:r>
      <w:r w:rsidRPr="00512260">
        <w:rPr>
          <w:rFonts w:ascii="Times New Roman" w:eastAsiaTheme="minorHAnsi" w:hAnsi="Times New Roman"/>
          <w:sz w:val="28"/>
          <w:szCs w:val="28"/>
        </w:rPr>
        <w:t>Федеральным законом «Об основных гарантиях избирательных прав и права на участие в референдуме граждан Российской Федерации» р</w:t>
      </w:r>
      <w:r w:rsidRPr="00512260">
        <w:rPr>
          <w:rFonts w:ascii="Times New Roman" w:hAnsi="Times New Roman"/>
          <w:sz w:val="28"/>
          <w:szCs w:val="28"/>
        </w:rPr>
        <w:t xml:space="preserve">асходы, связанные с обеспечением полномочий специальных участковых комиссий, указанных в </w:t>
      </w:r>
      <w:r w:rsidR="00397087">
        <w:rPr>
          <w:rFonts w:ascii="Times New Roman" w:hAnsi="Times New Roman"/>
          <w:sz w:val="28"/>
          <w:szCs w:val="28"/>
        </w:rPr>
        <w:t>части</w:t>
      </w:r>
      <w:r w:rsidRPr="00512260">
        <w:rPr>
          <w:rFonts w:ascii="Times New Roman" w:hAnsi="Times New Roman"/>
          <w:sz w:val="28"/>
          <w:szCs w:val="28"/>
        </w:rPr>
        <w:t xml:space="preserve"> 6</w:t>
      </w:r>
      <w:r w:rsidRPr="00512260">
        <w:rPr>
          <w:rFonts w:ascii="Times New Roman" w:hAnsi="Times New Roman"/>
          <w:sz w:val="28"/>
          <w:szCs w:val="28"/>
          <w:vertAlign w:val="superscript"/>
        </w:rPr>
        <w:t>1-1</w:t>
      </w:r>
      <w:r w:rsidRPr="00512260">
        <w:rPr>
          <w:rFonts w:ascii="Times New Roman" w:hAnsi="Times New Roman"/>
          <w:sz w:val="28"/>
          <w:szCs w:val="28"/>
        </w:rPr>
        <w:t xml:space="preserve"> статьи 16 настоящего Кодекса, производятся Центральной избирательной комиссией Российской Федерации за счет средств федерального бюджета.»;</w:t>
      </w:r>
    </w:p>
    <w:p w:rsidR="008B45B6" w:rsidRPr="001B6F97" w:rsidRDefault="008B45B6" w:rsidP="00E00D2D">
      <w:pPr>
        <w:autoSpaceDE w:val="0"/>
        <w:autoSpaceDN w:val="0"/>
        <w:adjustRightInd w:val="0"/>
        <w:spacing w:after="0" w:line="240" w:lineRule="auto"/>
        <w:ind w:firstLine="709"/>
        <w:jc w:val="both"/>
        <w:rPr>
          <w:rFonts w:ascii="Times New Roman" w:hAnsi="Times New Roman"/>
          <w:sz w:val="28"/>
          <w:szCs w:val="28"/>
        </w:rPr>
      </w:pPr>
      <w:r w:rsidRPr="001B6F97">
        <w:rPr>
          <w:rFonts w:ascii="Times New Roman" w:hAnsi="Times New Roman"/>
          <w:sz w:val="28"/>
          <w:szCs w:val="28"/>
        </w:rPr>
        <w:t xml:space="preserve">в) часть 4 изложить в следующей редакции: </w:t>
      </w:r>
    </w:p>
    <w:p w:rsidR="008B45B6" w:rsidRPr="00887356" w:rsidRDefault="008B45B6" w:rsidP="00E00D2D">
      <w:pPr>
        <w:autoSpaceDE w:val="0"/>
        <w:autoSpaceDN w:val="0"/>
        <w:adjustRightInd w:val="0"/>
        <w:spacing w:after="0" w:line="240" w:lineRule="auto"/>
        <w:ind w:firstLine="709"/>
        <w:jc w:val="both"/>
        <w:rPr>
          <w:rFonts w:ascii="Times New Roman" w:hAnsi="Times New Roman"/>
          <w:color w:val="FF0000"/>
          <w:sz w:val="28"/>
          <w:szCs w:val="28"/>
        </w:rPr>
      </w:pPr>
      <w:r w:rsidRPr="001B6F97">
        <w:rPr>
          <w:rFonts w:ascii="Times New Roman" w:hAnsi="Times New Roman"/>
          <w:sz w:val="28"/>
          <w:szCs w:val="28"/>
        </w:rPr>
        <w:t xml:space="preserve">«4. </w:t>
      </w:r>
      <w:r>
        <w:rPr>
          <w:rFonts w:ascii="Times New Roman" w:hAnsi="Times New Roman"/>
          <w:sz w:val="28"/>
          <w:szCs w:val="28"/>
        </w:rPr>
        <w:t>П</w:t>
      </w:r>
      <w:r w:rsidRPr="001B6F97">
        <w:rPr>
          <w:rFonts w:ascii="Times New Roman" w:hAnsi="Times New Roman"/>
          <w:sz w:val="28"/>
          <w:szCs w:val="28"/>
        </w:rPr>
        <w:t>орядок открытия и ведения счетов, учета, отчетности и перечисления денежных средств, выделенных из бюджета Республики Татарстан, местного бюджета Центральной избирательной комиссии Республики Татарстан, другим комиссиям на подготовку и проведение выборов в органы государственной власти Республики Татарстан, в органы местного самоуправления, эксплуатацию и развитие средств автоматизации, повышение правовой культуры избирателей, обучение организаторов выборов и иных участников избирательного процесса, обеспечение деятельности комиссий,</w:t>
      </w:r>
      <w:r w:rsidRPr="00887356">
        <w:rPr>
          <w:rFonts w:ascii="Times New Roman" w:hAnsi="Times New Roman"/>
          <w:color w:val="FF0000"/>
          <w:sz w:val="28"/>
          <w:szCs w:val="28"/>
        </w:rPr>
        <w:t xml:space="preserve"> </w:t>
      </w:r>
      <w:r w:rsidRPr="0043610B">
        <w:rPr>
          <w:rFonts w:ascii="Times New Roman" w:hAnsi="Times New Roman"/>
          <w:sz w:val="28"/>
          <w:szCs w:val="28"/>
        </w:rPr>
        <w:t xml:space="preserve">оказание содействия в подготовке и проведении выборов в федеральные органы государственной власти, </w:t>
      </w:r>
      <w:r w:rsidRPr="001B6F97">
        <w:rPr>
          <w:rFonts w:ascii="Times New Roman" w:hAnsi="Times New Roman"/>
          <w:sz w:val="28"/>
          <w:szCs w:val="28"/>
        </w:rPr>
        <w:lastRenderedPageBreak/>
        <w:t>устанавливается Центральной избирательной комиссией Республики Татарстан по согласованию с территориальным учреждением Центрального банка Российской Федерации в Республике Татарстан. Денежные средства перечисляются на сч</w:t>
      </w:r>
      <w:r>
        <w:rPr>
          <w:rFonts w:ascii="Times New Roman" w:hAnsi="Times New Roman"/>
          <w:sz w:val="28"/>
          <w:szCs w:val="28"/>
        </w:rPr>
        <w:t>е</w:t>
      </w:r>
      <w:r w:rsidRPr="001B6F97">
        <w:rPr>
          <w:rFonts w:ascii="Times New Roman" w:hAnsi="Times New Roman"/>
          <w:sz w:val="28"/>
          <w:szCs w:val="28"/>
        </w:rPr>
        <w:t>т, открываемы</w:t>
      </w:r>
      <w:r>
        <w:rPr>
          <w:rFonts w:ascii="Times New Roman" w:hAnsi="Times New Roman"/>
          <w:sz w:val="28"/>
          <w:szCs w:val="28"/>
        </w:rPr>
        <w:t>й</w:t>
      </w:r>
      <w:r w:rsidRPr="001B6F97">
        <w:rPr>
          <w:rFonts w:ascii="Times New Roman" w:hAnsi="Times New Roman"/>
          <w:sz w:val="28"/>
          <w:szCs w:val="28"/>
        </w:rPr>
        <w:t xml:space="preserve"> </w:t>
      </w:r>
      <w:r>
        <w:rPr>
          <w:rFonts w:ascii="Times New Roman" w:hAnsi="Times New Roman"/>
          <w:sz w:val="28"/>
          <w:szCs w:val="28"/>
        </w:rPr>
        <w:t>Центральной избирательной комиссии Республики Татарстан</w:t>
      </w:r>
      <w:r w:rsidRPr="001B6F97">
        <w:rPr>
          <w:rFonts w:ascii="Times New Roman" w:hAnsi="Times New Roman"/>
          <w:sz w:val="28"/>
          <w:szCs w:val="28"/>
        </w:rPr>
        <w:t xml:space="preserve"> в учреждени</w:t>
      </w:r>
      <w:r>
        <w:rPr>
          <w:rFonts w:ascii="Times New Roman" w:hAnsi="Times New Roman"/>
          <w:sz w:val="28"/>
          <w:szCs w:val="28"/>
        </w:rPr>
        <w:t>и</w:t>
      </w:r>
      <w:r w:rsidRPr="001B6F97">
        <w:rPr>
          <w:rFonts w:ascii="Times New Roman" w:hAnsi="Times New Roman"/>
          <w:sz w:val="28"/>
          <w:szCs w:val="28"/>
        </w:rPr>
        <w:t xml:space="preserve"> Центрального банка Российской Федерации, осуществляющ</w:t>
      </w:r>
      <w:r>
        <w:rPr>
          <w:rFonts w:ascii="Times New Roman" w:hAnsi="Times New Roman"/>
          <w:sz w:val="28"/>
          <w:szCs w:val="28"/>
        </w:rPr>
        <w:t>е</w:t>
      </w:r>
      <w:r w:rsidR="00DB1752">
        <w:rPr>
          <w:rFonts w:ascii="Times New Roman" w:hAnsi="Times New Roman"/>
          <w:sz w:val="28"/>
          <w:szCs w:val="28"/>
        </w:rPr>
        <w:t>м</w:t>
      </w:r>
      <w:r>
        <w:rPr>
          <w:rFonts w:ascii="Times New Roman" w:hAnsi="Times New Roman"/>
          <w:sz w:val="28"/>
          <w:szCs w:val="28"/>
        </w:rPr>
        <w:t xml:space="preserve"> </w:t>
      </w:r>
      <w:r w:rsidRPr="001B6F97">
        <w:rPr>
          <w:rFonts w:ascii="Times New Roman" w:hAnsi="Times New Roman"/>
          <w:sz w:val="28"/>
          <w:szCs w:val="28"/>
        </w:rPr>
        <w:t xml:space="preserve">расчетно-кассовое обслуживание, а в случае </w:t>
      </w:r>
      <w:r>
        <w:rPr>
          <w:rFonts w:ascii="Times New Roman" w:hAnsi="Times New Roman"/>
          <w:sz w:val="28"/>
          <w:szCs w:val="28"/>
        </w:rPr>
        <w:t>его</w:t>
      </w:r>
      <w:r w:rsidRPr="001B6F97">
        <w:rPr>
          <w:rFonts w:ascii="Times New Roman" w:hAnsi="Times New Roman"/>
          <w:sz w:val="28"/>
          <w:szCs w:val="28"/>
        </w:rPr>
        <w:t xml:space="preserve"> отсутствия на территории</w:t>
      </w:r>
      <w:r>
        <w:rPr>
          <w:rFonts w:ascii="Times New Roman" w:hAnsi="Times New Roman"/>
          <w:sz w:val="28"/>
          <w:szCs w:val="28"/>
        </w:rPr>
        <w:t xml:space="preserve"> Республики Татарстан</w:t>
      </w:r>
      <w:r w:rsidRPr="001B6F97">
        <w:rPr>
          <w:rFonts w:ascii="Times New Roman" w:hAnsi="Times New Roman"/>
          <w:sz w:val="28"/>
          <w:szCs w:val="28"/>
        </w:rPr>
        <w:t xml:space="preserve"> </w:t>
      </w:r>
      <w:r w:rsidR="00397087" w:rsidRPr="00392641">
        <w:rPr>
          <w:rFonts w:ascii="Times New Roman" w:hAnsi="Times New Roman"/>
          <w:sz w:val="28"/>
          <w:szCs w:val="28"/>
        </w:rPr>
        <w:t>–</w:t>
      </w:r>
      <w:r w:rsidR="00397087">
        <w:rPr>
          <w:rFonts w:ascii="Times New Roman" w:hAnsi="Times New Roman"/>
          <w:sz w:val="28"/>
          <w:szCs w:val="28"/>
        </w:rPr>
        <w:t xml:space="preserve"> </w:t>
      </w:r>
      <w:r w:rsidRPr="001B6F97">
        <w:rPr>
          <w:rFonts w:ascii="Times New Roman" w:hAnsi="Times New Roman"/>
          <w:sz w:val="28"/>
          <w:szCs w:val="28"/>
        </w:rPr>
        <w:t>в филиалах публичного акционерного общества «Сбербанк России».</w:t>
      </w:r>
      <w:r w:rsidRPr="00887356">
        <w:rPr>
          <w:rFonts w:ascii="Times New Roman" w:hAnsi="Times New Roman"/>
          <w:color w:val="FF0000"/>
          <w:sz w:val="28"/>
          <w:szCs w:val="28"/>
        </w:rPr>
        <w:t xml:space="preserve"> </w:t>
      </w:r>
      <w:r w:rsidRPr="00F72DCE">
        <w:rPr>
          <w:rFonts w:ascii="Times New Roman" w:hAnsi="Times New Roman"/>
          <w:sz w:val="28"/>
          <w:szCs w:val="28"/>
        </w:rPr>
        <w:t xml:space="preserve">Денежные средства окружным комиссиям и территориальным комиссиям перечисляются на счета, открываемые указанным комиссиям в филиалах публичного акционерного общества «Сбербанк России», в договоре банковского счета с которым предусматривается условие о согласии указанных комиссий на предоставление публичным акционерным обществом «Сбербанк России» сведений об операциях по счету </w:t>
      </w:r>
      <w:r w:rsidR="003E3444">
        <w:rPr>
          <w:rFonts w:ascii="Times New Roman" w:hAnsi="Times New Roman"/>
          <w:sz w:val="28"/>
          <w:szCs w:val="28"/>
        </w:rPr>
        <w:t>Центральной избирательной</w:t>
      </w:r>
      <w:r w:rsidR="001D17F0">
        <w:rPr>
          <w:rFonts w:ascii="Times New Roman" w:hAnsi="Times New Roman"/>
          <w:sz w:val="28"/>
          <w:szCs w:val="28"/>
        </w:rPr>
        <w:t xml:space="preserve"> </w:t>
      </w:r>
      <w:r w:rsidRPr="00F72DCE">
        <w:rPr>
          <w:rFonts w:ascii="Times New Roman" w:hAnsi="Times New Roman"/>
          <w:sz w:val="28"/>
          <w:szCs w:val="28"/>
        </w:rPr>
        <w:t>комиссии</w:t>
      </w:r>
      <w:r w:rsidR="003E3444">
        <w:rPr>
          <w:rFonts w:ascii="Times New Roman" w:hAnsi="Times New Roman"/>
          <w:sz w:val="28"/>
          <w:szCs w:val="28"/>
        </w:rPr>
        <w:t xml:space="preserve"> Республики Татарстан </w:t>
      </w:r>
      <w:r w:rsidR="007262D4">
        <w:rPr>
          <w:rFonts w:ascii="Times New Roman" w:hAnsi="Times New Roman"/>
          <w:sz w:val="28"/>
          <w:szCs w:val="28"/>
        </w:rPr>
        <w:t xml:space="preserve">в случае, когда Центральная избирательная комиссия Республики Татарстан является вышестоящей комиссией, </w:t>
      </w:r>
      <w:r w:rsidRPr="00F72DCE">
        <w:rPr>
          <w:rFonts w:ascii="Times New Roman" w:hAnsi="Times New Roman"/>
          <w:sz w:val="28"/>
          <w:szCs w:val="28"/>
        </w:rPr>
        <w:t>в целях осуществления контроля за использованием таких денежных средств.»;</w:t>
      </w:r>
    </w:p>
    <w:p w:rsidR="008B45B6" w:rsidRPr="00FE02B6" w:rsidRDefault="008B45B6" w:rsidP="00E00D2D">
      <w:pPr>
        <w:autoSpaceDE w:val="0"/>
        <w:autoSpaceDN w:val="0"/>
        <w:adjustRightInd w:val="0"/>
        <w:spacing w:after="0" w:line="240" w:lineRule="auto"/>
        <w:ind w:firstLine="709"/>
        <w:jc w:val="both"/>
        <w:rPr>
          <w:rFonts w:ascii="Times New Roman" w:hAnsi="Times New Roman"/>
          <w:sz w:val="28"/>
          <w:szCs w:val="28"/>
        </w:rPr>
      </w:pPr>
      <w:r w:rsidRPr="00FE02B6">
        <w:rPr>
          <w:rFonts w:ascii="Times New Roman" w:hAnsi="Times New Roman"/>
          <w:sz w:val="28"/>
          <w:szCs w:val="28"/>
        </w:rPr>
        <w:t>г) дополнить частью 4</w:t>
      </w:r>
      <w:r w:rsidRPr="00FE02B6">
        <w:rPr>
          <w:rFonts w:ascii="Times New Roman" w:hAnsi="Times New Roman"/>
          <w:sz w:val="28"/>
          <w:szCs w:val="28"/>
          <w:vertAlign w:val="superscript"/>
        </w:rPr>
        <w:t>1</w:t>
      </w:r>
      <w:r w:rsidRPr="00FE02B6">
        <w:rPr>
          <w:rFonts w:ascii="Times New Roman" w:hAnsi="Times New Roman"/>
          <w:sz w:val="28"/>
          <w:szCs w:val="28"/>
        </w:rPr>
        <w:t xml:space="preserve"> следующего содержания:</w:t>
      </w:r>
    </w:p>
    <w:p w:rsidR="008B45B6" w:rsidRPr="00FE02B6" w:rsidRDefault="008B45B6" w:rsidP="00E00D2D">
      <w:pPr>
        <w:autoSpaceDE w:val="0"/>
        <w:autoSpaceDN w:val="0"/>
        <w:adjustRightInd w:val="0"/>
        <w:spacing w:after="0" w:line="240" w:lineRule="auto"/>
        <w:ind w:firstLine="709"/>
        <w:jc w:val="both"/>
        <w:rPr>
          <w:rFonts w:ascii="Times New Roman" w:hAnsi="Times New Roman"/>
          <w:sz w:val="28"/>
          <w:szCs w:val="28"/>
        </w:rPr>
      </w:pPr>
      <w:r w:rsidRPr="00FE02B6">
        <w:rPr>
          <w:rFonts w:ascii="Times New Roman" w:hAnsi="Times New Roman"/>
          <w:sz w:val="28"/>
          <w:szCs w:val="28"/>
        </w:rPr>
        <w:t>«4</w:t>
      </w:r>
      <w:r w:rsidRPr="00FE02B6">
        <w:rPr>
          <w:rFonts w:ascii="Times New Roman" w:hAnsi="Times New Roman"/>
          <w:sz w:val="28"/>
          <w:szCs w:val="28"/>
          <w:vertAlign w:val="superscript"/>
        </w:rPr>
        <w:t>1</w:t>
      </w:r>
      <w:r w:rsidRPr="00FE02B6">
        <w:rPr>
          <w:rFonts w:ascii="Times New Roman" w:hAnsi="Times New Roman"/>
          <w:sz w:val="28"/>
          <w:szCs w:val="28"/>
        </w:rPr>
        <w:t xml:space="preserve">. </w:t>
      </w:r>
      <w:r w:rsidRPr="00512260">
        <w:rPr>
          <w:rFonts w:ascii="Times New Roman" w:hAnsi="Times New Roman"/>
          <w:sz w:val="28"/>
          <w:szCs w:val="28"/>
        </w:rPr>
        <w:t xml:space="preserve">В соответствии с </w:t>
      </w:r>
      <w:r w:rsidRPr="00512260">
        <w:rPr>
          <w:rFonts w:ascii="Times New Roman" w:eastAsiaTheme="minorHAnsi" w:hAnsi="Times New Roman"/>
          <w:sz w:val="28"/>
          <w:szCs w:val="28"/>
        </w:rPr>
        <w:t>Федеральным законом «Об основных гарантиях избирательных прав и права на участие в референдуме граждан Российской Федерации»</w:t>
      </w:r>
      <w:r>
        <w:rPr>
          <w:rFonts w:ascii="Times New Roman" w:eastAsiaTheme="minorHAnsi" w:hAnsi="Times New Roman"/>
          <w:sz w:val="28"/>
          <w:szCs w:val="28"/>
        </w:rPr>
        <w:t xml:space="preserve"> ф</w:t>
      </w:r>
      <w:r w:rsidRPr="00FE02B6">
        <w:rPr>
          <w:rFonts w:ascii="Times New Roman" w:hAnsi="Times New Roman"/>
          <w:sz w:val="28"/>
          <w:szCs w:val="28"/>
        </w:rPr>
        <w:t>илиалы публичного акционерного общества «Сбербанк России» представляют в Центральную избирательную комиссию Республики Татарстан сведения об операциях по счетам, открытым нижестоящим избирательным комиссиям, в соответствии с соглашениями между указанными кредитными организациями и Центральной избирательной комиссией Российской Федерации или Центральной избирательной комиссией Республики Татарстан.»;</w:t>
      </w:r>
    </w:p>
    <w:p w:rsidR="008B45B6" w:rsidRPr="000F4275" w:rsidRDefault="008B45B6" w:rsidP="00E00D2D">
      <w:pPr>
        <w:autoSpaceDE w:val="0"/>
        <w:autoSpaceDN w:val="0"/>
        <w:adjustRightInd w:val="0"/>
        <w:spacing w:after="0" w:line="240" w:lineRule="auto"/>
        <w:ind w:firstLine="709"/>
        <w:jc w:val="both"/>
        <w:rPr>
          <w:rFonts w:ascii="Times New Roman" w:hAnsi="Times New Roman"/>
          <w:color w:val="FF0000"/>
          <w:sz w:val="28"/>
          <w:szCs w:val="28"/>
        </w:rPr>
      </w:pPr>
    </w:p>
    <w:p w:rsidR="008B45B6" w:rsidRPr="00371151" w:rsidRDefault="008B45B6" w:rsidP="00E00D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371151">
        <w:rPr>
          <w:rFonts w:ascii="Times New Roman" w:hAnsi="Times New Roman"/>
          <w:sz w:val="28"/>
          <w:szCs w:val="28"/>
        </w:rPr>
        <w:t>) в статье 69:</w:t>
      </w:r>
    </w:p>
    <w:p w:rsidR="008B45B6" w:rsidRPr="00AA3B41" w:rsidRDefault="008B45B6" w:rsidP="00E00D2D">
      <w:pPr>
        <w:autoSpaceDE w:val="0"/>
        <w:autoSpaceDN w:val="0"/>
        <w:adjustRightInd w:val="0"/>
        <w:spacing w:after="0" w:line="240" w:lineRule="auto"/>
        <w:ind w:firstLine="709"/>
        <w:jc w:val="both"/>
        <w:rPr>
          <w:rFonts w:ascii="Times New Roman" w:hAnsi="Times New Roman"/>
          <w:sz w:val="28"/>
          <w:szCs w:val="28"/>
        </w:rPr>
      </w:pPr>
      <w:r w:rsidRPr="00AA3B41">
        <w:rPr>
          <w:rFonts w:ascii="Times New Roman" w:hAnsi="Times New Roman"/>
          <w:sz w:val="28"/>
          <w:szCs w:val="28"/>
        </w:rPr>
        <w:t xml:space="preserve">а) часть 1 дополнить предложением следующего содержания: «Специальный избирательный счет может быть открыт без личного присутствия (дистанционно).»; </w:t>
      </w:r>
    </w:p>
    <w:p w:rsidR="008B45B6" w:rsidRPr="004A6142" w:rsidRDefault="008B45B6" w:rsidP="00E00D2D">
      <w:pPr>
        <w:autoSpaceDE w:val="0"/>
        <w:autoSpaceDN w:val="0"/>
        <w:adjustRightInd w:val="0"/>
        <w:spacing w:after="0" w:line="240" w:lineRule="auto"/>
        <w:ind w:firstLine="709"/>
        <w:jc w:val="both"/>
        <w:rPr>
          <w:rFonts w:ascii="Times New Roman" w:hAnsi="Times New Roman"/>
          <w:sz w:val="28"/>
          <w:szCs w:val="28"/>
        </w:rPr>
      </w:pPr>
      <w:r w:rsidRPr="004A6142">
        <w:rPr>
          <w:rFonts w:ascii="Times New Roman" w:hAnsi="Times New Roman"/>
          <w:sz w:val="28"/>
          <w:szCs w:val="28"/>
        </w:rPr>
        <w:t>б) часть 3 изложить в следующей редакции:</w:t>
      </w:r>
    </w:p>
    <w:p w:rsidR="008B45B6" w:rsidRPr="004A6142" w:rsidRDefault="008B45B6" w:rsidP="00E00D2D">
      <w:pPr>
        <w:autoSpaceDE w:val="0"/>
        <w:autoSpaceDN w:val="0"/>
        <w:adjustRightInd w:val="0"/>
        <w:spacing w:after="0" w:line="240" w:lineRule="auto"/>
        <w:ind w:firstLine="709"/>
        <w:jc w:val="both"/>
        <w:rPr>
          <w:rFonts w:ascii="Times New Roman" w:hAnsi="Times New Roman"/>
          <w:sz w:val="28"/>
          <w:szCs w:val="28"/>
        </w:rPr>
      </w:pPr>
      <w:r w:rsidRPr="004A6142">
        <w:rPr>
          <w:rFonts w:ascii="Times New Roman" w:hAnsi="Times New Roman"/>
          <w:sz w:val="28"/>
          <w:szCs w:val="28"/>
        </w:rPr>
        <w:t>«3. При проведении выборов в органы государственной власти Республики Татарстан, в органы местного самоуправления порядок открытия, ведения и</w:t>
      </w:r>
      <w:r>
        <w:rPr>
          <w:rFonts w:ascii="Times New Roman" w:hAnsi="Times New Roman"/>
          <w:sz w:val="28"/>
          <w:szCs w:val="28"/>
        </w:rPr>
        <w:t xml:space="preserve"> з</w:t>
      </w:r>
      <w:r w:rsidRPr="004A6142">
        <w:rPr>
          <w:rFonts w:ascii="Times New Roman" w:hAnsi="Times New Roman"/>
          <w:sz w:val="28"/>
          <w:szCs w:val="28"/>
        </w:rPr>
        <w:t xml:space="preserve">акрытия указанных в части 1 настоящей статьи счетов устанавливается Центральной избирательной комиссией Республики Татарстан по согласованию с территориальным учреждением Центрального банка Российской Федерации в Республике Татарстан. Указанным порядком устанавливаются особенности открытия, ведения и закрытия специальных избирательных счетов без личного присутствия (дистанционно) при проведении выборов в органы государственной власти Республики Татарстан, в органы местного самоуправления.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w:t>
      </w:r>
      <w:r>
        <w:rPr>
          <w:rFonts w:ascii="Times New Roman" w:hAnsi="Times New Roman"/>
          <w:sz w:val="28"/>
          <w:szCs w:val="28"/>
        </w:rPr>
        <w:t xml:space="preserve">соответствующей </w:t>
      </w:r>
      <w:r w:rsidRPr="004A6142">
        <w:rPr>
          <w:rFonts w:ascii="Times New Roman" w:hAnsi="Times New Roman"/>
          <w:sz w:val="28"/>
          <w:szCs w:val="28"/>
        </w:rPr>
        <w:t xml:space="preserve">избирательной комиссией.»; </w:t>
      </w:r>
    </w:p>
    <w:p w:rsidR="008B45B6" w:rsidRPr="00DA7F53" w:rsidRDefault="008B45B6" w:rsidP="00E00D2D">
      <w:pPr>
        <w:autoSpaceDE w:val="0"/>
        <w:autoSpaceDN w:val="0"/>
        <w:adjustRightInd w:val="0"/>
        <w:spacing w:after="0" w:line="240" w:lineRule="auto"/>
        <w:ind w:firstLine="709"/>
        <w:jc w:val="both"/>
        <w:rPr>
          <w:rFonts w:ascii="Times New Roman" w:hAnsi="Times New Roman"/>
          <w:sz w:val="28"/>
          <w:szCs w:val="28"/>
        </w:rPr>
      </w:pPr>
    </w:p>
    <w:p w:rsidR="008B45B6" w:rsidRPr="00893F97" w:rsidRDefault="008B45B6" w:rsidP="00E00D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893F97">
        <w:rPr>
          <w:rFonts w:ascii="Times New Roman" w:hAnsi="Times New Roman"/>
          <w:sz w:val="28"/>
          <w:szCs w:val="28"/>
        </w:rPr>
        <w:t xml:space="preserve">) в части 12 статьи 70 второе предложение исключить; </w:t>
      </w:r>
    </w:p>
    <w:p w:rsidR="008B45B6" w:rsidRDefault="008B45B6" w:rsidP="00E00D2D">
      <w:pPr>
        <w:autoSpaceDE w:val="0"/>
        <w:autoSpaceDN w:val="0"/>
        <w:adjustRightInd w:val="0"/>
        <w:spacing w:after="0" w:line="240" w:lineRule="auto"/>
        <w:ind w:firstLine="709"/>
        <w:jc w:val="both"/>
        <w:rPr>
          <w:rFonts w:ascii="Times New Roman" w:hAnsi="Times New Roman"/>
          <w:sz w:val="28"/>
          <w:szCs w:val="28"/>
        </w:rPr>
      </w:pPr>
    </w:p>
    <w:p w:rsidR="008B45B6" w:rsidRPr="00A20EDA" w:rsidRDefault="008B45B6" w:rsidP="00E00D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9</w:t>
      </w:r>
      <w:r w:rsidR="00397087">
        <w:rPr>
          <w:rFonts w:ascii="Times New Roman" w:hAnsi="Times New Roman"/>
          <w:sz w:val="28"/>
          <w:szCs w:val="28"/>
        </w:rPr>
        <w:t xml:space="preserve">) </w:t>
      </w:r>
      <w:r w:rsidRPr="00A20EDA">
        <w:rPr>
          <w:rFonts w:ascii="Times New Roman" w:hAnsi="Times New Roman"/>
          <w:sz w:val="28"/>
          <w:szCs w:val="28"/>
        </w:rPr>
        <w:t>част</w:t>
      </w:r>
      <w:r w:rsidR="00397087">
        <w:rPr>
          <w:rFonts w:ascii="Times New Roman" w:hAnsi="Times New Roman"/>
          <w:sz w:val="28"/>
          <w:szCs w:val="28"/>
        </w:rPr>
        <w:t>ь</w:t>
      </w:r>
      <w:r w:rsidRPr="00A20EDA">
        <w:rPr>
          <w:rFonts w:ascii="Times New Roman" w:hAnsi="Times New Roman"/>
          <w:sz w:val="28"/>
          <w:szCs w:val="28"/>
        </w:rPr>
        <w:t xml:space="preserve"> 9 статьи 75 после слов «</w:t>
      </w:r>
      <w:r w:rsidRPr="00A20EDA">
        <w:rPr>
          <w:rFonts w:ascii="Times New Roman" w:hAnsi="Times New Roman"/>
          <w:bCs/>
          <w:sz w:val="28"/>
          <w:szCs w:val="28"/>
        </w:rPr>
        <w:t>за списки кандидатов в бюллетене</w:t>
      </w:r>
      <w:r w:rsidRPr="00A20EDA">
        <w:rPr>
          <w:rFonts w:ascii="Times New Roman" w:hAnsi="Times New Roman"/>
          <w:sz w:val="28"/>
          <w:szCs w:val="28"/>
        </w:rPr>
        <w:t>» дополнить словами «</w:t>
      </w:r>
      <w:r w:rsidRPr="00A20EDA">
        <w:rPr>
          <w:rFonts w:ascii="Times New Roman" w:hAnsi="Times New Roman"/>
          <w:bCs/>
          <w:sz w:val="28"/>
          <w:szCs w:val="28"/>
        </w:rPr>
        <w:t>одинаковым шрифтом</w:t>
      </w:r>
      <w:r w:rsidRPr="00A20EDA">
        <w:rPr>
          <w:rFonts w:ascii="Times New Roman" w:hAnsi="Times New Roman"/>
          <w:sz w:val="28"/>
          <w:szCs w:val="28"/>
        </w:rPr>
        <w:t>»;</w:t>
      </w:r>
    </w:p>
    <w:p w:rsidR="008B45B6" w:rsidRPr="00A20EDA" w:rsidRDefault="008B45B6" w:rsidP="00E00D2D">
      <w:pPr>
        <w:autoSpaceDE w:val="0"/>
        <w:autoSpaceDN w:val="0"/>
        <w:adjustRightInd w:val="0"/>
        <w:spacing w:after="0" w:line="240" w:lineRule="auto"/>
        <w:ind w:firstLine="709"/>
        <w:jc w:val="both"/>
        <w:rPr>
          <w:rFonts w:ascii="Times New Roman" w:hAnsi="Times New Roman"/>
          <w:sz w:val="28"/>
          <w:szCs w:val="28"/>
        </w:rPr>
      </w:pPr>
    </w:p>
    <w:p w:rsidR="008B45B6" w:rsidRPr="00A20EDA" w:rsidRDefault="008B45B6" w:rsidP="00E00D2D">
      <w:pPr>
        <w:autoSpaceDE w:val="0"/>
        <w:autoSpaceDN w:val="0"/>
        <w:adjustRightInd w:val="0"/>
        <w:spacing w:after="0" w:line="240" w:lineRule="auto"/>
        <w:ind w:firstLine="709"/>
        <w:jc w:val="both"/>
        <w:rPr>
          <w:rFonts w:ascii="Times New Roman" w:hAnsi="Times New Roman"/>
          <w:sz w:val="28"/>
          <w:szCs w:val="28"/>
        </w:rPr>
      </w:pPr>
      <w:r w:rsidRPr="00A20EDA">
        <w:rPr>
          <w:rFonts w:ascii="Times New Roman" w:hAnsi="Times New Roman"/>
          <w:sz w:val="28"/>
          <w:szCs w:val="28"/>
        </w:rPr>
        <w:t>1</w:t>
      </w:r>
      <w:r>
        <w:rPr>
          <w:rFonts w:ascii="Times New Roman" w:hAnsi="Times New Roman"/>
          <w:sz w:val="28"/>
          <w:szCs w:val="28"/>
        </w:rPr>
        <w:t>0</w:t>
      </w:r>
      <w:r w:rsidRPr="00A20EDA">
        <w:rPr>
          <w:rFonts w:ascii="Times New Roman" w:hAnsi="Times New Roman"/>
          <w:sz w:val="28"/>
          <w:szCs w:val="28"/>
        </w:rPr>
        <w:t xml:space="preserve">) в статье 76: </w:t>
      </w:r>
    </w:p>
    <w:p w:rsidR="008B45B6" w:rsidRPr="00A20EDA" w:rsidRDefault="008B45B6" w:rsidP="00E00D2D">
      <w:pPr>
        <w:autoSpaceDE w:val="0"/>
        <w:autoSpaceDN w:val="0"/>
        <w:adjustRightInd w:val="0"/>
        <w:spacing w:after="0" w:line="240" w:lineRule="auto"/>
        <w:ind w:firstLine="709"/>
        <w:jc w:val="both"/>
        <w:rPr>
          <w:rFonts w:ascii="Times New Roman" w:hAnsi="Times New Roman"/>
          <w:sz w:val="28"/>
          <w:szCs w:val="28"/>
        </w:rPr>
      </w:pPr>
      <w:r w:rsidRPr="00A20EDA">
        <w:rPr>
          <w:rFonts w:ascii="Times New Roman" w:hAnsi="Times New Roman"/>
          <w:sz w:val="28"/>
          <w:szCs w:val="28"/>
        </w:rPr>
        <w:t>а) часть 12 дополнить предложением следующего содержания: «В случае если избиратель повторно обращается с просьбой выдать новый бюллетень взамен испорченного, решение о выдаче такого бюллетеня принимается участковой комиссией.»;</w:t>
      </w:r>
    </w:p>
    <w:p w:rsidR="008B45B6" w:rsidRPr="00A20EDA" w:rsidRDefault="008B45B6" w:rsidP="00E00D2D">
      <w:pPr>
        <w:autoSpaceDE w:val="0"/>
        <w:autoSpaceDN w:val="0"/>
        <w:adjustRightInd w:val="0"/>
        <w:spacing w:after="0" w:line="240" w:lineRule="auto"/>
        <w:ind w:firstLine="709"/>
        <w:jc w:val="both"/>
        <w:rPr>
          <w:rFonts w:ascii="Times New Roman" w:hAnsi="Times New Roman"/>
          <w:sz w:val="28"/>
          <w:szCs w:val="28"/>
        </w:rPr>
      </w:pPr>
      <w:r w:rsidRPr="00A20EDA">
        <w:rPr>
          <w:rFonts w:ascii="Times New Roman" w:hAnsi="Times New Roman"/>
          <w:sz w:val="28"/>
          <w:szCs w:val="28"/>
        </w:rPr>
        <w:t xml:space="preserve">б) часть 17 изложить в следующей редакции: </w:t>
      </w:r>
    </w:p>
    <w:p w:rsidR="008B45B6" w:rsidRPr="00A20EDA" w:rsidRDefault="008B45B6" w:rsidP="00E00D2D">
      <w:pPr>
        <w:autoSpaceDE w:val="0"/>
        <w:autoSpaceDN w:val="0"/>
        <w:adjustRightInd w:val="0"/>
        <w:spacing w:after="0" w:line="240" w:lineRule="auto"/>
        <w:ind w:firstLine="709"/>
        <w:jc w:val="both"/>
        <w:rPr>
          <w:rFonts w:ascii="Times New Roman" w:hAnsi="Times New Roman"/>
          <w:sz w:val="28"/>
          <w:szCs w:val="28"/>
        </w:rPr>
      </w:pPr>
      <w:r w:rsidRPr="00A20EDA">
        <w:rPr>
          <w:rFonts w:ascii="Times New Roman" w:hAnsi="Times New Roman"/>
          <w:sz w:val="28"/>
          <w:szCs w:val="28"/>
        </w:rPr>
        <w:t xml:space="preserve">«17. При проведении выборов может проводиться </w:t>
      </w:r>
      <w:hyperlink r:id="rId9" w:history="1">
        <w:r w:rsidRPr="00A20EDA">
          <w:rPr>
            <w:rFonts w:ascii="Times New Roman" w:hAnsi="Times New Roman"/>
            <w:sz w:val="28"/>
            <w:szCs w:val="28"/>
          </w:rPr>
          <w:t>электронное голосование</w:t>
        </w:r>
      </w:hyperlink>
      <w:r w:rsidRPr="00A20EDA">
        <w:rPr>
          <w:rFonts w:ascii="Times New Roman" w:hAnsi="Times New Roman"/>
          <w:sz w:val="28"/>
          <w:szCs w:val="28"/>
        </w:rPr>
        <w:t xml:space="preserve">. При проведении электронного голосования должна быть обеспечена возможность голосования с использованием бюллетеней, изготовленных на бумажном носителе. </w:t>
      </w:r>
      <w:r w:rsidRPr="00A20EDA">
        <w:rPr>
          <w:rFonts w:ascii="Times New Roman" w:eastAsiaTheme="minorHAnsi" w:hAnsi="Times New Roman"/>
          <w:sz w:val="28"/>
          <w:szCs w:val="28"/>
        </w:rPr>
        <w:t xml:space="preserve">В соответствии с Федеральным законом «Об основных гарантиях избирательных прав и права на участие в референдуме граждан Российской Федерации» </w:t>
      </w:r>
      <w:r w:rsidRPr="00A20EDA">
        <w:rPr>
          <w:rFonts w:ascii="Times New Roman" w:hAnsi="Times New Roman"/>
          <w:sz w:val="28"/>
          <w:szCs w:val="28"/>
        </w:rPr>
        <w:t>решение о проведении электронного голосования на территории Республики Татарстан принимается Центральной избирательной комиссией Российской Федерации или по ее поручению Центральной избирательной комиссией Республики Татарстан.</w:t>
      </w:r>
      <w:r w:rsidRPr="00AA5490">
        <w:rPr>
          <w:rFonts w:ascii="Times New Roman" w:hAnsi="Times New Roman"/>
          <w:color w:val="FF0000"/>
          <w:sz w:val="28"/>
          <w:szCs w:val="28"/>
        </w:rPr>
        <w:t xml:space="preserve"> </w:t>
      </w:r>
      <w:r w:rsidRPr="00A20EDA">
        <w:rPr>
          <w:rFonts w:ascii="Times New Roman" w:hAnsi="Times New Roman"/>
          <w:sz w:val="28"/>
          <w:szCs w:val="28"/>
        </w:rPr>
        <w:t>Порядок электронного голосования, подсчета голосов избирателей, установления итогов голосования и определения результатов выборов с учетом итогов электронного голосования устанавливается Центральной избирательной комиссией Российской Федерации или по ее поручению Центральной избирательной комиссией Республики Татарстан.»;</w:t>
      </w:r>
    </w:p>
    <w:p w:rsidR="008B45B6" w:rsidRPr="00A20EDA" w:rsidRDefault="008B45B6" w:rsidP="00E00D2D">
      <w:pPr>
        <w:autoSpaceDE w:val="0"/>
        <w:autoSpaceDN w:val="0"/>
        <w:adjustRightInd w:val="0"/>
        <w:spacing w:after="0" w:line="240" w:lineRule="auto"/>
        <w:ind w:firstLine="709"/>
        <w:jc w:val="both"/>
        <w:rPr>
          <w:rFonts w:ascii="Times New Roman" w:hAnsi="Times New Roman"/>
          <w:sz w:val="28"/>
          <w:szCs w:val="28"/>
        </w:rPr>
      </w:pPr>
    </w:p>
    <w:p w:rsidR="008B45B6" w:rsidRPr="0022004D" w:rsidRDefault="008B45B6" w:rsidP="00E00D2D">
      <w:pPr>
        <w:autoSpaceDE w:val="0"/>
        <w:autoSpaceDN w:val="0"/>
        <w:adjustRightInd w:val="0"/>
        <w:spacing w:after="0" w:line="240" w:lineRule="auto"/>
        <w:ind w:firstLine="709"/>
        <w:jc w:val="both"/>
        <w:rPr>
          <w:rFonts w:ascii="Times New Roman" w:hAnsi="Times New Roman"/>
          <w:sz w:val="28"/>
          <w:szCs w:val="28"/>
        </w:rPr>
      </w:pPr>
      <w:r w:rsidRPr="0022004D">
        <w:rPr>
          <w:rFonts w:ascii="Times New Roman" w:hAnsi="Times New Roman"/>
          <w:sz w:val="28"/>
          <w:szCs w:val="28"/>
        </w:rPr>
        <w:t>1</w:t>
      </w:r>
      <w:r>
        <w:rPr>
          <w:rFonts w:ascii="Times New Roman" w:hAnsi="Times New Roman"/>
          <w:sz w:val="28"/>
          <w:szCs w:val="28"/>
        </w:rPr>
        <w:t>1</w:t>
      </w:r>
      <w:r w:rsidRPr="0022004D">
        <w:rPr>
          <w:rFonts w:ascii="Times New Roman" w:hAnsi="Times New Roman"/>
          <w:sz w:val="28"/>
          <w:szCs w:val="28"/>
        </w:rPr>
        <w:t>) в статье 76</w:t>
      </w:r>
      <w:r w:rsidRPr="0022004D">
        <w:rPr>
          <w:rFonts w:ascii="Times New Roman" w:hAnsi="Times New Roman"/>
          <w:sz w:val="28"/>
          <w:szCs w:val="28"/>
          <w:vertAlign w:val="superscript"/>
        </w:rPr>
        <w:t>2</w:t>
      </w:r>
      <w:r w:rsidRPr="0022004D">
        <w:rPr>
          <w:rFonts w:ascii="Times New Roman" w:hAnsi="Times New Roman"/>
          <w:sz w:val="28"/>
          <w:szCs w:val="28"/>
        </w:rPr>
        <w:t xml:space="preserve">: </w:t>
      </w:r>
    </w:p>
    <w:p w:rsidR="008B45B6" w:rsidRPr="0022004D" w:rsidRDefault="008B45B6" w:rsidP="00E00D2D">
      <w:pPr>
        <w:autoSpaceDE w:val="0"/>
        <w:autoSpaceDN w:val="0"/>
        <w:adjustRightInd w:val="0"/>
        <w:spacing w:after="0" w:line="240" w:lineRule="auto"/>
        <w:ind w:firstLine="709"/>
        <w:jc w:val="both"/>
        <w:rPr>
          <w:rFonts w:ascii="Times New Roman" w:hAnsi="Times New Roman"/>
          <w:sz w:val="28"/>
          <w:szCs w:val="28"/>
        </w:rPr>
      </w:pPr>
      <w:r w:rsidRPr="0022004D">
        <w:rPr>
          <w:rFonts w:ascii="Times New Roman" w:hAnsi="Times New Roman"/>
          <w:sz w:val="28"/>
          <w:szCs w:val="28"/>
        </w:rPr>
        <w:t>а) дополнить частью 10</w:t>
      </w:r>
      <w:r w:rsidRPr="0022004D">
        <w:rPr>
          <w:rFonts w:ascii="Times New Roman" w:hAnsi="Times New Roman"/>
          <w:sz w:val="28"/>
          <w:szCs w:val="28"/>
          <w:vertAlign w:val="superscript"/>
        </w:rPr>
        <w:t>1</w:t>
      </w:r>
      <w:r w:rsidRPr="0022004D">
        <w:rPr>
          <w:rFonts w:ascii="Times New Roman" w:hAnsi="Times New Roman"/>
          <w:sz w:val="28"/>
          <w:szCs w:val="28"/>
        </w:rPr>
        <w:t xml:space="preserve"> следующего содержания:</w:t>
      </w:r>
    </w:p>
    <w:p w:rsidR="008B45B6" w:rsidRPr="0022004D" w:rsidRDefault="008B45B6" w:rsidP="00E00D2D">
      <w:pPr>
        <w:autoSpaceDE w:val="0"/>
        <w:autoSpaceDN w:val="0"/>
        <w:adjustRightInd w:val="0"/>
        <w:spacing w:after="0" w:line="240" w:lineRule="auto"/>
        <w:ind w:firstLine="709"/>
        <w:jc w:val="both"/>
        <w:rPr>
          <w:rFonts w:ascii="Times New Roman" w:hAnsi="Times New Roman"/>
          <w:sz w:val="28"/>
          <w:szCs w:val="28"/>
        </w:rPr>
      </w:pPr>
      <w:r w:rsidRPr="0022004D">
        <w:rPr>
          <w:rFonts w:ascii="Times New Roman" w:hAnsi="Times New Roman"/>
          <w:sz w:val="28"/>
          <w:szCs w:val="28"/>
        </w:rPr>
        <w:t>«10</w:t>
      </w:r>
      <w:r w:rsidRPr="0022004D">
        <w:rPr>
          <w:rFonts w:ascii="Times New Roman" w:hAnsi="Times New Roman"/>
          <w:sz w:val="28"/>
          <w:szCs w:val="28"/>
          <w:vertAlign w:val="superscript"/>
        </w:rPr>
        <w:t>1</w:t>
      </w:r>
      <w:r w:rsidRPr="0022004D">
        <w:rPr>
          <w:rFonts w:ascii="Times New Roman" w:hAnsi="Times New Roman"/>
          <w:sz w:val="28"/>
          <w:szCs w:val="28"/>
        </w:rPr>
        <w:t>. В случае если на территории Республики Татарстан одновременно провод</w:t>
      </w:r>
      <w:r w:rsidR="00604E0C">
        <w:rPr>
          <w:rFonts w:ascii="Times New Roman" w:hAnsi="Times New Roman"/>
          <w:sz w:val="28"/>
          <w:szCs w:val="28"/>
        </w:rPr>
        <w:t>я</w:t>
      </w:r>
      <w:r w:rsidRPr="0022004D">
        <w:rPr>
          <w:rFonts w:ascii="Times New Roman" w:hAnsi="Times New Roman"/>
          <w:sz w:val="28"/>
          <w:szCs w:val="28"/>
        </w:rPr>
        <w:t xml:space="preserve">тся дистанционное электронное голосование и электронное голосование, порядком дистанционного электронного голосования может быть предусмотрено, что итоги электронного голосования учитываются в итогах дистанционного электронного голосования.»; </w:t>
      </w:r>
    </w:p>
    <w:p w:rsidR="008B45B6" w:rsidRPr="0022004D" w:rsidRDefault="008B45B6" w:rsidP="00E00D2D">
      <w:pPr>
        <w:autoSpaceDE w:val="0"/>
        <w:autoSpaceDN w:val="0"/>
        <w:adjustRightInd w:val="0"/>
        <w:spacing w:after="0" w:line="240" w:lineRule="auto"/>
        <w:ind w:firstLine="709"/>
        <w:jc w:val="both"/>
        <w:rPr>
          <w:rFonts w:ascii="Times New Roman" w:hAnsi="Times New Roman"/>
          <w:sz w:val="28"/>
          <w:szCs w:val="28"/>
        </w:rPr>
      </w:pPr>
      <w:r w:rsidRPr="0022004D">
        <w:rPr>
          <w:rFonts w:ascii="Times New Roman" w:hAnsi="Times New Roman"/>
          <w:sz w:val="28"/>
          <w:szCs w:val="28"/>
        </w:rPr>
        <w:t xml:space="preserve">б) в части 13 четвертое предложение исключить; </w:t>
      </w:r>
    </w:p>
    <w:p w:rsidR="008B45B6" w:rsidRPr="0022004D" w:rsidRDefault="008B45B6" w:rsidP="00E00D2D">
      <w:pPr>
        <w:autoSpaceDE w:val="0"/>
        <w:autoSpaceDN w:val="0"/>
        <w:adjustRightInd w:val="0"/>
        <w:spacing w:after="0" w:line="240" w:lineRule="auto"/>
        <w:ind w:firstLine="709"/>
        <w:jc w:val="both"/>
        <w:rPr>
          <w:rFonts w:ascii="Times New Roman" w:hAnsi="Times New Roman"/>
          <w:sz w:val="28"/>
          <w:szCs w:val="28"/>
        </w:rPr>
      </w:pPr>
    </w:p>
    <w:p w:rsidR="008B45B6" w:rsidRPr="006F7C47" w:rsidRDefault="008B45B6" w:rsidP="00E00D2D">
      <w:pPr>
        <w:autoSpaceDE w:val="0"/>
        <w:autoSpaceDN w:val="0"/>
        <w:adjustRightInd w:val="0"/>
        <w:spacing w:after="0" w:line="240" w:lineRule="auto"/>
        <w:ind w:firstLine="709"/>
        <w:jc w:val="both"/>
        <w:rPr>
          <w:rFonts w:ascii="Times New Roman" w:hAnsi="Times New Roman"/>
          <w:sz w:val="28"/>
          <w:szCs w:val="28"/>
        </w:rPr>
      </w:pPr>
      <w:r w:rsidRPr="006F7C47">
        <w:rPr>
          <w:rFonts w:ascii="Times New Roman" w:hAnsi="Times New Roman"/>
          <w:sz w:val="28"/>
          <w:szCs w:val="28"/>
        </w:rPr>
        <w:t>1</w:t>
      </w:r>
      <w:r>
        <w:rPr>
          <w:rFonts w:ascii="Times New Roman" w:hAnsi="Times New Roman"/>
          <w:sz w:val="28"/>
          <w:szCs w:val="28"/>
        </w:rPr>
        <w:t>2</w:t>
      </w:r>
      <w:r w:rsidRPr="006F7C47">
        <w:rPr>
          <w:rFonts w:ascii="Times New Roman" w:hAnsi="Times New Roman"/>
          <w:sz w:val="28"/>
          <w:szCs w:val="28"/>
        </w:rPr>
        <w:t>) статью 79 дополнить частью 31</w:t>
      </w:r>
      <w:r w:rsidRPr="006F7C47">
        <w:rPr>
          <w:rFonts w:ascii="Times New Roman" w:hAnsi="Times New Roman"/>
          <w:sz w:val="28"/>
          <w:szCs w:val="28"/>
          <w:vertAlign w:val="superscript"/>
        </w:rPr>
        <w:t>3</w:t>
      </w:r>
      <w:r w:rsidRPr="006F7C47">
        <w:rPr>
          <w:rFonts w:ascii="Times New Roman" w:hAnsi="Times New Roman"/>
          <w:sz w:val="28"/>
          <w:szCs w:val="28"/>
        </w:rPr>
        <w:t xml:space="preserve"> следующего содержания: </w:t>
      </w:r>
    </w:p>
    <w:p w:rsidR="008B45B6" w:rsidRPr="00E7611B" w:rsidRDefault="008B45B6" w:rsidP="00E00D2D">
      <w:pPr>
        <w:autoSpaceDE w:val="0"/>
        <w:autoSpaceDN w:val="0"/>
        <w:adjustRightInd w:val="0"/>
        <w:spacing w:after="0" w:line="240" w:lineRule="auto"/>
        <w:ind w:firstLine="709"/>
        <w:jc w:val="both"/>
        <w:rPr>
          <w:rFonts w:ascii="Times New Roman" w:eastAsiaTheme="minorHAnsi" w:hAnsi="Times New Roman"/>
          <w:color w:val="FF0000"/>
          <w:sz w:val="28"/>
          <w:szCs w:val="28"/>
        </w:rPr>
      </w:pPr>
      <w:r w:rsidRPr="006F7C47">
        <w:rPr>
          <w:rFonts w:ascii="Times New Roman" w:hAnsi="Times New Roman"/>
          <w:sz w:val="28"/>
          <w:szCs w:val="28"/>
        </w:rPr>
        <w:t>«31</w:t>
      </w:r>
      <w:r w:rsidRPr="006F7C47">
        <w:rPr>
          <w:rFonts w:ascii="Times New Roman" w:hAnsi="Times New Roman"/>
          <w:sz w:val="28"/>
          <w:szCs w:val="28"/>
          <w:vertAlign w:val="superscript"/>
        </w:rPr>
        <w:t>3</w:t>
      </w:r>
      <w:r w:rsidRPr="006F7C47">
        <w:rPr>
          <w:rFonts w:ascii="Times New Roman" w:eastAsiaTheme="minorHAnsi" w:hAnsi="Times New Roman"/>
          <w:sz w:val="28"/>
          <w:szCs w:val="28"/>
        </w:rPr>
        <w:t xml:space="preserve">. В соответствии с Федеральным законом «Об основных гарантиях избирательных прав и права на участие в референдуме граждан Российской Федерации»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 </w:t>
      </w:r>
      <w:r w:rsidRPr="006F7C47">
        <w:rPr>
          <w:rFonts w:ascii="Times New Roman" w:hAnsi="Times New Roman"/>
          <w:sz w:val="28"/>
          <w:szCs w:val="28"/>
        </w:rPr>
        <w:t>или по ее поручению Центральной избирательной комиссией Республики Татарстан.»</w:t>
      </w:r>
      <w:r w:rsidRPr="006F7C47">
        <w:rPr>
          <w:rFonts w:ascii="Times New Roman" w:eastAsiaTheme="minorHAnsi" w:hAnsi="Times New Roman"/>
          <w:sz w:val="28"/>
          <w:szCs w:val="28"/>
        </w:rPr>
        <w:t xml:space="preserve">; </w:t>
      </w:r>
    </w:p>
    <w:p w:rsidR="00143477" w:rsidRDefault="00143477" w:rsidP="00E00D2D">
      <w:pPr>
        <w:autoSpaceDE w:val="0"/>
        <w:autoSpaceDN w:val="0"/>
        <w:adjustRightInd w:val="0"/>
        <w:spacing w:after="0" w:line="240" w:lineRule="auto"/>
        <w:ind w:firstLine="709"/>
        <w:jc w:val="both"/>
        <w:rPr>
          <w:rFonts w:ascii="Times New Roman" w:eastAsiaTheme="minorHAnsi" w:hAnsi="Times New Roman"/>
          <w:sz w:val="28"/>
          <w:szCs w:val="28"/>
        </w:rPr>
      </w:pPr>
    </w:p>
    <w:p w:rsidR="007262D4" w:rsidRDefault="007262D4" w:rsidP="00E00D2D">
      <w:pPr>
        <w:autoSpaceDE w:val="0"/>
        <w:autoSpaceDN w:val="0"/>
        <w:adjustRightInd w:val="0"/>
        <w:spacing w:after="0" w:line="240" w:lineRule="auto"/>
        <w:ind w:firstLine="709"/>
        <w:jc w:val="both"/>
        <w:rPr>
          <w:rFonts w:ascii="Times New Roman" w:eastAsiaTheme="minorHAnsi" w:hAnsi="Times New Roman"/>
          <w:sz w:val="28"/>
          <w:szCs w:val="28"/>
        </w:rPr>
      </w:pPr>
    </w:p>
    <w:p w:rsidR="008B45B6" w:rsidRPr="009A009F" w:rsidRDefault="008B45B6" w:rsidP="00E00D2D">
      <w:pPr>
        <w:autoSpaceDE w:val="0"/>
        <w:autoSpaceDN w:val="0"/>
        <w:adjustRightInd w:val="0"/>
        <w:spacing w:after="0" w:line="240" w:lineRule="auto"/>
        <w:ind w:firstLine="709"/>
        <w:jc w:val="both"/>
        <w:rPr>
          <w:rFonts w:ascii="Times New Roman" w:eastAsiaTheme="minorHAnsi" w:hAnsi="Times New Roman"/>
          <w:sz w:val="28"/>
          <w:szCs w:val="28"/>
        </w:rPr>
      </w:pPr>
      <w:r w:rsidRPr="009A009F">
        <w:rPr>
          <w:rFonts w:ascii="Times New Roman" w:eastAsiaTheme="minorHAnsi" w:hAnsi="Times New Roman"/>
          <w:sz w:val="28"/>
          <w:szCs w:val="28"/>
        </w:rPr>
        <w:lastRenderedPageBreak/>
        <w:t>1</w:t>
      </w:r>
      <w:r>
        <w:rPr>
          <w:rFonts w:ascii="Times New Roman" w:eastAsiaTheme="minorHAnsi" w:hAnsi="Times New Roman"/>
          <w:sz w:val="28"/>
          <w:szCs w:val="28"/>
        </w:rPr>
        <w:t>3</w:t>
      </w:r>
      <w:r w:rsidRPr="009A009F">
        <w:rPr>
          <w:rFonts w:ascii="Times New Roman" w:eastAsiaTheme="minorHAnsi" w:hAnsi="Times New Roman"/>
          <w:sz w:val="28"/>
          <w:szCs w:val="28"/>
        </w:rPr>
        <w:t>) в статье 91:</w:t>
      </w:r>
    </w:p>
    <w:p w:rsidR="008B45B6" w:rsidRPr="002C1D8B" w:rsidRDefault="008B45B6" w:rsidP="00E00D2D">
      <w:pPr>
        <w:autoSpaceDE w:val="0"/>
        <w:autoSpaceDN w:val="0"/>
        <w:adjustRightInd w:val="0"/>
        <w:spacing w:after="0" w:line="240" w:lineRule="auto"/>
        <w:ind w:firstLine="709"/>
        <w:jc w:val="both"/>
        <w:rPr>
          <w:rFonts w:ascii="Times New Roman" w:eastAsiaTheme="minorHAnsi" w:hAnsi="Times New Roman"/>
          <w:sz w:val="28"/>
          <w:szCs w:val="28"/>
        </w:rPr>
      </w:pPr>
      <w:r w:rsidRPr="002C1D8B">
        <w:rPr>
          <w:rFonts w:ascii="Times New Roman" w:eastAsiaTheme="minorHAnsi" w:hAnsi="Times New Roman"/>
          <w:sz w:val="28"/>
          <w:szCs w:val="28"/>
        </w:rPr>
        <w:t xml:space="preserve">а) дополнить пунктом </w:t>
      </w:r>
      <w:r w:rsidRPr="002C1D8B">
        <w:rPr>
          <w:rFonts w:ascii="Times New Roman" w:hAnsi="Times New Roman"/>
          <w:sz w:val="28"/>
          <w:szCs w:val="28"/>
        </w:rPr>
        <w:t>2</w:t>
      </w:r>
      <w:r w:rsidRPr="002C1D8B">
        <w:rPr>
          <w:rFonts w:ascii="Times New Roman" w:hAnsi="Times New Roman"/>
          <w:sz w:val="28"/>
          <w:szCs w:val="28"/>
          <w:vertAlign w:val="superscript"/>
        </w:rPr>
        <w:t>1</w:t>
      </w:r>
      <w:r w:rsidRPr="002C1D8B">
        <w:rPr>
          <w:rFonts w:ascii="Times New Roman" w:hAnsi="Times New Roman"/>
          <w:sz w:val="28"/>
          <w:szCs w:val="28"/>
        </w:rPr>
        <w:t xml:space="preserve"> </w:t>
      </w:r>
      <w:r w:rsidRPr="002C1D8B">
        <w:rPr>
          <w:rFonts w:ascii="Times New Roman" w:eastAsiaTheme="minorHAnsi" w:hAnsi="Times New Roman"/>
          <w:sz w:val="28"/>
          <w:szCs w:val="28"/>
        </w:rPr>
        <w:t>следующего содержания:</w:t>
      </w:r>
    </w:p>
    <w:p w:rsidR="008B45B6" w:rsidRPr="002C1D8B" w:rsidRDefault="008B45B6" w:rsidP="00E00D2D">
      <w:pPr>
        <w:autoSpaceDE w:val="0"/>
        <w:autoSpaceDN w:val="0"/>
        <w:adjustRightInd w:val="0"/>
        <w:spacing w:after="0" w:line="240" w:lineRule="auto"/>
        <w:ind w:firstLine="709"/>
        <w:jc w:val="both"/>
        <w:outlineLvl w:val="0"/>
        <w:rPr>
          <w:rFonts w:ascii="Times New Roman" w:eastAsiaTheme="minorHAnsi" w:hAnsi="Times New Roman"/>
          <w:sz w:val="28"/>
          <w:szCs w:val="28"/>
        </w:rPr>
      </w:pPr>
      <w:r w:rsidRPr="002C1D8B">
        <w:rPr>
          <w:rFonts w:ascii="Times New Roman" w:hAnsi="Times New Roman"/>
          <w:sz w:val="28"/>
          <w:szCs w:val="28"/>
        </w:rPr>
        <w:t>«2</w:t>
      </w:r>
      <w:r w:rsidRPr="002C1D8B">
        <w:rPr>
          <w:rFonts w:ascii="Times New Roman" w:hAnsi="Times New Roman"/>
          <w:sz w:val="28"/>
          <w:szCs w:val="28"/>
          <w:vertAlign w:val="superscript"/>
        </w:rPr>
        <w:t>1</w:t>
      </w:r>
      <w:r w:rsidRPr="002C1D8B">
        <w:rPr>
          <w:rFonts w:ascii="Times New Roman" w:eastAsiaTheme="minorHAnsi" w:hAnsi="Times New Roman"/>
          <w:sz w:val="28"/>
          <w:szCs w:val="28"/>
        </w:rPr>
        <w:t>) обеспечивает реализацию мероприятий, связанных с подготовкой и проведением выборов депутатов Государственного Совета, развитием избирательной системы в Российской Федерации, внедрением, эксплуатацией и развитием средств автоматизации, повышением правовой культуры избирателей, обучением организаторов выборов и иных участников избирательного процесса, изданием необходимой печатной продукции;»</w:t>
      </w:r>
      <w:r>
        <w:rPr>
          <w:rFonts w:ascii="Times New Roman" w:eastAsiaTheme="minorHAnsi" w:hAnsi="Times New Roman"/>
          <w:sz w:val="28"/>
          <w:szCs w:val="28"/>
        </w:rPr>
        <w:t>;</w:t>
      </w:r>
    </w:p>
    <w:p w:rsidR="008B45B6" w:rsidRPr="00634946" w:rsidRDefault="008B45B6" w:rsidP="00E00D2D">
      <w:pPr>
        <w:autoSpaceDE w:val="0"/>
        <w:autoSpaceDN w:val="0"/>
        <w:adjustRightInd w:val="0"/>
        <w:spacing w:after="0" w:line="240" w:lineRule="auto"/>
        <w:ind w:firstLine="709"/>
        <w:jc w:val="both"/>
        <w:rPr>
          <w:rFonts w:ascii="Times New Roman" w:hAnsi="Times New Roman"/>
          <w:sz w:val="28"/>
          <w:szCs w:val="28"/>
        </w:rPr>
      </w:pPr>
      <w:r w:rsidRPr="00634946">
        <w:rPr>
          <w:rFonts w:ascii="Times New Roman" w:hAnsi="Times New Roman"/>
          <w:sz w:val="28"/>
          <w:szCs w:val="28"/>
        </w:rPr>
        <w:t xml:space="preserve">б) </w:t>
      </w:r>
      <w:r w:rsidRPr="00634946">
        <w:rPr>
          <w:rFonts w:ascii="Times New Roman" w:eastAsiaTheme="minorHAnsi" w:hAnsi="Times New Roman"/>
          <w:sz w:val="28"/>
          <w:szCs w:val="28"/>
        </w:rPr>
        <w:t xml:space="preserve">дополнить пунктом </w:t>
      </w:r>
      <w:r w:rsidRPr="00634946">
        <w:rPr>
          <w:rFonts w:ascii="Times New Roman" w:hAnsi="Times New Roman"/>
          <w:sz w:val="28"/>
          <w:szCs w:val="28"/>
        </w:rPr>
        <w:t>16</w:t>
      </w:r>
      <w:r w:rsidRPr="00634946">
        <w:rPr>
          <w:rFonts w:ascii="Times New Roman" w:hAnsi="Times New Roman"/>
          <w:sz w:val="28"/>
          <w:szCs w:val="28"/>
          <w:vertAlign w:val="superscript"/>
        </w:rPr>
        <w:t>1</w:t>
      </w:r>
      <w:r w:rsidRPr="00634946">
        <w:rPr>
          <w:rFonts w:ascii="Times New Roman" w:hAnsi="Times New Roman"/>
          <w:sz w:val="28"/>
          <w:szCs w:val="28"/>
        </w:rPr>
        <w:t xml:space="preserve"> </w:t>
      </w:r>
      <w:r w:rsidRPr="00634946">
        <w:rPr>
          <w:rFonts w:ascii="Times New Roman" w:eastAsiaTheme="minorHAnsi" w:hAnsi="Times New Roman"/>
          <w:sz w:val="28"/>
          <w:szCs w:val="28"/>
        </w:rPr>
        <w:t>следующего содержания:</w:t>
      </w:r>
      <w:r w:rsidRPr="00634946">
        <w:rPr>
          <w:rFonts w:ascii="Times New Roman" w:hAnsi="Times New Roman"/>
          <w:sz w:val="28"/>
          <w:szCs w:val="28"/>
        </w:rPr>
        <w:t xml:space="preserve"> </w:t>
      </w:r>
    </w:p>
    <w:p w:rsidR="008B45B6" w:rsidRPr="00634946" w:rsidRDefault="008B45B6" w:rsidP="00E00D2D">
      <w:pPr>
        <w:autoSpaceDE w:val="0"/>
        <w:autoSpaceDN w:val="0"/>
        <w:adjustRightInd w:val="0"/>
        <w:spacing w:after="0" w:line="240" w:lineRule="auto"/>
        <w:ind w:firstLine="709"/>
        <w:jc w:val="both"/>
        <w:rPr>
          <w:rFonts w:ascii="Times New Roman" w:hAnsi="Times New Roman"/>
          <w:sz w:val="28"/>
          <w:szCs w:val="28"/>
        </w:rPr>
      </w:pPr>
      <w:r w:rsidRPr="00634946">
        <w:rPr>
          <w:rFonts w:ascii="Times New Roman" w:hAnsi="Times New Roman"/>
          <w:sz w:val="28"/>
          <w:szCs w:val="28"/>
        </w:rPr>
        <w:t>«16</w:t>
      </w:r>
      <w:r w:rsidRPr="00634946">
        <w:rPr>
          <w:rFonts w:ascii="Times New Roman" w:hAnsi="Times New Roman"/>
          <w:sz w:val="28"/>
          <w:szCs w:val="28"/>
          <w:vertAlign w:val="superscript"/>
        </w:rPr>
        <w:t>1</w:t>
      </w:r>
      <w:r w:rsidRPr="00634946">
        <w:rPr>
          <w:rFonts w:ascii="Times New Roman" w:hAnsi="Times New Roman"/>
          <w:sz w:val="28"/>
          <w:szCs w:val="28"/>
        </w:rPr>
        <w:t xml:space="preserve">) осуществляет расходование выделенных из федерального бюджета средств на обеспечение полномочий специальных участковых комиссий, указанных в </w:t>
      </w:r>
      <w:r w:rsidR="00604E0C">
        <w:rPr>
          <w:rFonts w:ascii="Times New Roman" w:hAnsi="Times New Roman"/>
          <w:sz w:val="28"/>
          <w:szCs w:val="28"/>
        </w:rPr>
        <w:t>части</w:t>
      </w:r>
      <w:r w:rsidRPr="00634946">
        <w:rPr>
          <w:rFonts w:ascii="Times New Roman" w:hAnsi="Times New Roman"/>
          <w:sz w:val="28"/>
          <w:szCs w:val="28"/>
        </w:rPr>
        <w:t xml:space="preserve"> 6</w:t>
      </w:r>
      <w:r w:rsidRPr="00634946">
        <w:rPr>
          <w:rFonts w:ascii="Times New Roman" w:hAnsi="Times New Roman"/>
          <w:sz w:val="28"/>
          <w:szCs w:val="28"/>
          <w:vertAlign w:val="superscript"/>
        </w:rPr>
        <w:t>1-1</w:t>
      </w:r>
      <w:r w:rsidRPr="00634946">
        <w:rPr>
          <w:rFonts w:ascii="Times New Roman" w:hAnsi="Times New Roman"/>
          <w:sz w:val="28"/>
          <w:szCs w:val="28"/>
        </w:rPr>
        <w:t xml:space="preserve"> статьи 16 настоящего Кодекса;»;</w:t>
      </w:r>
    </w:p>
    <w:p w:rsidR="008B45B6" w:rsidRPr="00634946" w:rsidRDefault="008B45B6" w:rsidP="00E00D2D">
      <w:pPr>
        <w:autoSpaceDE w:val="0"/>
        <w:autoSpaceDN w:val="0"/>
        <w:adjustRightInd w:val="0"/>
        <w:spacing w:after="0" w:line="240" w:lineRule="auto"/>
        <w:ind w:firstLine="709"/>
        <w:jc w:val="both"/>
        <w:rPr>
          <w:rFonts w:ascii="Times New Roman" w:hAnsi="Times New Roman"/>
          <w:sz w:val="28"/>
          <w:szCs w:val="28"/>
        </w:rPr>
      </w:pPr>
    </w:p>
    <w:p w:rsidR="008B45B6" w:rsidRPr="00D16552" w:rsidRDefault="008B45B6" w:rsidP="00E00D2D">
      <w:pPr>
        <w:autoSpaceDE w:val="0"/>
        <w:autoSpaceDN w:val="0"/>
        <w:adjustRightInd w:val="0"/>
        <w:spacing w:after="0" w:line="240" w:lineRule="auto"/>
        <w:ind w:firstLine="709"/>
        <w:jc w:val="both"/>
        <w:rPr>
          <w:rFonts w:ascii="Times New Roman" w:eastAsiaTheme="minorHAnsi" w:hAnsi="Times New Roman"/>
          <w:sz w:val="28"/>
          <w:szCs w:val="28"/>
        </w:rPr>
      </w:pPr>
      <w:r w:rsidRPr="00D16552">
        <w:rPr>
          <w:rFonts w:ascii="Times New Roman" w:eastAsiaTheme="minorHAnsi" w:hAnsi="Times New Roman"/>
          <w:sz w:val="28"/>
          <w:szCs w:val="28"/>
        </w:rPr>
        <w:t>1</w:t>
      </w:r>
      <w:r>
        <w:rPr>
          <w:rFonts w:ascii="Times New Roman" w:eastAsiaTheme="minorHAnsi" w:hAnsi="Times New Roman"/>
          <w:sz w:val="28"/>
          <w:szCs w:val="28"/>
        </w:rPr>
        <w:t>4</w:t>
      </w:r>
      <w:r w:rsidRPr="00D16552">
        <w:rPr>
          <w:rFonts w:ascii="Times New Roman" w:eastAsiaTheme="minorHAnsi" w:hAnsi="Times New Roman"/>
          <w:sz w:val="28"/>
          <w:szCs w:val="28"/>
        </w:rPr>
        <w:t xml:space="preserve">) пункт 3 статьи 93 дополнить словами </w:t>
      </w:r>
      <w:r w:rsidRPr="00D16552">
        <w:rPr>
          <w:rFonts w:ascii="Times New Roman" w:hAnsi="Times New Roman"/>
          <w:sz w:val="28"/>
          <w:szCs w:val="28"/>
        </w:rPr>
        <w:t xml:space="preserve">«, </w:t>
      </w:r>
      <w:r w:rsidRPr="00D16552">
        <w:rPr>
          <w:rFonts w:ascii="Times New Roman" w:eastAsiaTheme="minorHAnsi" w:hAnsi="Times New Roman"/>
          <w:sz w:val="28"/>
          <w:szCs w:val="28"/>
        </w:rPr>
        <w:t xml:space="preserve">развитием избирательной системы в Российской Федерации, внедрением, эксплуатацией и развитием средств автоматизации, </w:t>
      </w:r>
      <w:r w:rsidRPr="00D16552">
        <w:rPr>
          <w:rFonts w:ascii="Times New Roman" w:hAnsi="Times New Roman"/>
          <w:sz w:val="28"/>
          <w:szCs w:val="28"/>
        </w:rPr>
        <w:t>повышением правовой культуры избирателей, обучением организаторов выборов и иных участников избирательного процесса»;</w:t>
      </w:r>
    </w:p>
    <w:p w:rsidR="008B45B6" w:rsidRPr="00D16552" w:rsidRDefault="008B45B6" w:rsidP="00E00D2D">
      <w:pPr>
        <w:autoSpaceDE w:val="0"/>
        <w:autoSpaceDN w:val="0"/>
        <w:adjustRightInd w:val="0"/>
        <w:spacing w:after="0" w:line="240" w:lineRule="auto"/>
        <w:ind w:firstLine="709"/>
        <w:jc w:val="both"/>
        <w:rPr>
          <w:rFonts w:ascii="Times New Roman" w:eastAsiaTheme="minorHAnsi" w:hAnsi="Times New Roman"/>
          <w:sz w:val="28"/>
          <w:szCs w:val="28"/>
        </w:rPr>
      </w:pPr>
    </w:p>
    <w:p w:rsidR="008B45B6" w:rsidRPr="0026656F" w:rsidRDefault="008B45B6" w:rsidP="00E00D2D">
      <w:pPr>
        <w:autoSpaceDE w:val="0"/>
        <w:autoSpaceDN w:val="0"/>
        <w:adjustRightInd w:val="0"/>
        <w:spacing w:after="0" w:line="240" w:lineRule="auto"/>
        <w:ind w:firstLine="709"/>
        <w:jc w:val="both"/>
        <w:rPr>
          <w:rFonts w:ascii="Times New Roman" w:hAnsi="Times New Roman"/>
          <w:sz w:val="28"/>
          <w:szCs w:val="28"/>
        </w:rPr>
      </w:pPr>
      <w:r w:rsidRPr="0026656F">
        <w:rPr>
          <w:rFonts w:ascii="Times New Roman" w:hAnsi="Times New Roman"/>
          <w:sz w:val="28"/>
          <w:szCs w:val="28"/>
        </w:rPr>
        <w:t>1</w:t>
      </w:r>
      <w:r>
        <w:rPr>
          <w:rFonts w:ascii="Times New Roman" w:hAnsi="Times New Roman"/>
          <w:sz w:val="28"/>
          <w:szCs w:val="28"/>
        </w:rPr>
        <w:t>5</w:t>
      </w:r>
      <w:r w:rsidRPr="0026656F">
        <w:rPr>
          <w:rFonts w:ascii="Times New Roman" w:hAnsi="Times New Roman"/>
          <w:sz w:val="28"/>
          <w:szCs w:val="28"/>
        </w:rPr>
        <w:t>) в статье 104:</w:t>
      </w:r>
    </w:p>
    <w:p w:rsidR="008B45B6" w:rsidRPr="0026656F" w:rsidRDefault="008B45B6" w:rsidP="00E00D2D">
      <w:pPr>
        <w:autoSpaceDE w:val="0"/>
        <w:autoSpaceDN w:val="0"/>
        <w:adjustRightInd w:val="0"/>
        <w:spacing w:after="0" w:line="240" w:lineRule="auto"/>
        <w:ind w:firstLine="709"/>
        <w:jc w:val="both"/>
        <w:rPr>
          <w:rFonts w:ascii="Times New Roman" w:hAnsi="Times New Roman"/>
          <w:sz w:val="28"/>
          <w:szCs w:val="28"/>
        </w:rPr>
      </w:pPr>
      <w:r w:rsidRPr="0026656F">
        <w:rPr>
          <w:rFonts w:ascii="Times New Roman" w:hAnsi="Times New Roman"/>
          <w:sz w:val="28"/>
          <w:szCs w:val="28"/>
        </w:rPr>
        <w:t>а) часть 3 изложить в следующей редакции:</w:t>
      </w:r>
    </w:p>
    <w:p w:rsidR="008B45B6" w:rsidRPr="0026656F" w:rsidRDefault="008B45B6" w:rsidP="00E00D2D">
      <w:pPr>
        <w:autoSpaceDE w:val="0"/>
        <w:autoSpaceDN w:val="0"/>
        <w:adjustRightInd w:val="0"/>
        <w:spacing w:after="0" w:line="240" w:lineRule="auto"/>
        <w:ind w:firstLine="709"/>
        <w:jc w:val="both"/>
        <w:rPr>
          <w:rFonts w:ascii="Times New Roman" w:hAnsi="Times New Roman"/>
          <w:sz w:val="28"/>
          <w:szCs w:val="28"/>
        </w:rPr>
      </w:pPr>
      <w:r w:rsidRPr="0026656F">
        <w:rPr>
          <w:rFonts w:ascii="Times New Roman" w:hAnsi="Times New Roman"/>
          <w:sz w:val="28"/>
          <w:szCs w:val="28"/>
        </w:rPr>
        <w:t>«</w:t>
      </w:r>
      <w:r w:rsidRPr="0026656F">
        <w:rPr>
          <w:rFonts w:ascii="Times New Roman" w:hAnsi="Times New Roman"/>
          <w:bCs/>
          <w:sz w:val="28"/>
          <w:szCs w:val="28"/>
        </w:rPr>
        <w:t xml:space="preserve">3. </w:t>
      </w:r>
      <w:r w:rsidRPr="0026656F">
        <w:rPr>
          <w:rFonts w:ascii="Times New Roman" w:hAnsi="Times New Roman"/>
          <w:sz w:val="28"/>
          <w:szCs w:val="28"/>
        </w:rPr>
        <w:t>Дополнительные выборы не назначаются и не проводятся в год, предшествующий году проведения основных выборов депутатов Государственного Совета, а также в год проведения указанных выборов, за исключением случая, предусмотренного частью 4 настоящей статьи.»;</w:t>
      </w:r>
    </w:p>
    <w:p w:rsidR="008B45B6" w:rsidRPr="0026656F" w:rsidRDefault="008B45B6" w:rsidP="00E00D2D">
      <w:pPr>
        <w:autoSpaceDE w:val="0"/>
        <w:autoSpaceDN w:val="0"/>
        <w:adjustRightInd w:val="0"/>
        <w:spacing w:after="0" w:line="240" w:lineRule="auto"/>
        <w:ind w:firstLine="709"/>
        <w:jc w:val="both"/>
        <w:rPr>
          <w:rFonts w:ascii="Times New Roman" w:hAnsi="Times New Roman"/>
          <w:sz w:val="28"/>
          <w:szCs w:val="28"/>
        </w:rPr>
      </w:pPr>
      <w:r w:rsidRPr="0026656F">
        <w:rPr>
          <w:rFonts w:ascii="Times New Roman" w:hAnsi="Times New Roman"/>
          <w:sz w:val="28"/>
          <w:szCs w:val="28"/>
        </w:rPr>
        <w:t xml:space="preserve">б) </w:t>
      </w:r>
      <w:r w:rsidRPr="0026656F">
        <w:rPr>
          <w:rFonts w:ascii="Times New Roman" w:eastAsiaTheme="minorHAnsi" w:hAnsi="Times New Roman"/>
          <w:sz w:val="28"/>
          <w:szCs w:val="28"/>
        </w:rPr>
        <w:t xml:space="preserve">в части 4 слова «а проведение дополнительных выборов в соответствии с частью 3 настоящей статьи не предусмотрено, назначаются новые основные выборы, которые проводятся в сроки, установленные частью 3 статьи 6 настоящего Кодекса» </w:t>
      </w:r>
      <w:r w:rsidRPr="0026656F">
        <w:rPr>
          <w:rFonts w:ascii="Times New Roman" w:hAnsi="Times New Roman"/>
          <w:sz w:val="28"/>
          <w:szCs w:val="28"/>
        </w:rPr>
        <w:t xml:space="preserve">заменить словами «то в год, предшествующий году проведения основных выборов депутатов Государственного Совета, </w:t>
      </w:r>
      <w:r w:rsidRPr="0026656F">
        <w:rPr>
          <w:rFonts w:ascii="Times New Roman" w:hAnsi="Times New Roman"/>
          <w:bCs/>
          <w:sz w:val="28"/>
          <w:szCs w:val="28"/>
        </w:rPr>
        <w:t>не позднее чем через четыре месяца со дня такого досрочного прекращения полномочий</w:t>
      </w:r>
      <w:r w:rsidRPr="0026656F">
        <w:rPr>
          <w:rFonts w:ascii="Times New Roman" w:hAnsi="Times New Roman"/>
          <w:sz w:val="28"/>
          <w:szCs w:val="28"/>
        </w:rPr>
        <w:t xml:space="preserve"> проводятся дополнительные выборы, а в год проведения основных выборов депу</w:t>
      </w:r>
      <w:r w:rsidR="00604E0C">
        <w:rPr>
          <w:rFonts w:ascii="Times New Roman" w:hAnsi="Times New Roman"/>
          <w:sz w:val="28"/>
          <w:szCs w:val="28"/>
        </w:rPr>
        <w:t xml:space="preserve">татов Государственного Совета </w:t>
      </w:r>
      <w:r w:rsidRPr="0026656F">
        <w:rPr>
          <w:rFonts w:ascii="Times New Roman" w:hAnsi="Times New Roman"/>
          <w:sz w:val="28"/>
          <w:szCs w:val="28"/>
        </w:rPr>
        <w:t>назначаются новые основные выборы депутатов Государственного Совета, которые проводятся в сроки, установленные частью 3 статьи 6 настоящего Кодекса»;</w:t>
      </w:r>
    </w:p>
    <w:p w:rsidR="008B45B6" w:rsidRDefault="008B45B6" w:rsidP="00E00D2D">
      <w:pPr>
        <w:autoSpaceDE w:val="0"/>
        <w:autoSpaceDN w:val="0"/>
        <w:adjustRightInd w:val="0"/>
        <w:spacing w:after="0" w:line="240" w:lineRule="auto"/>
        <w:ind w:firstLine="709"/>
        <w:jc w:val="both"/>
        <w:rPr>
          <w:rFonts w:ascii="Times New Roman" w:hAnsi="Times New Roman"/>
          <w:sz w:val="28"/>
          <w:szCs w:val="28"/>
        </w:rPr>
      </w:pPr>
    </w:p>
    <w:p w:rsidR="008B45B6" w:rsidRPr="009A009F" w:rsidRDefault="008B45B6" w:rsidP="00E00D2D">
      <w:pPr>
        <w:autoSpaceDE w:val="0"/>
        <w:autoSpaceDN w:val="0"/>
        <w:adjustRightInd w:val="0"/>
        <w:spacing w:after="0" w:line="240" w:lineRule="auto"/>
        <w:ind w:firstLine="709"/>
        <w:jc w:val="both"/>
        <w:rPr>
          <w:rFonts w:ascii="Times New Roman" w:eastAsiaTheme="minorHAnsi" w:hAnsi="Times New Roman"/>
          <w:sz w:val="28"/>
          <w:szCs w:val="28"/>
        </w:rPr>
      </w:pPr>
      <w:r w:rsidRPr="009A009F">
        <w:rPr>
          <w:rFonts w:ascii="Times New Roman" w:eastAsiaTheme="minorHAnsi" w:hAnsi="Times New Roman"/>
          <w:sz w:val="28"/>
          <w:szCs w:val="28"/>
        </w:rPr>
        <w:t>1</w:t>
      </w:r>
      <w:r>
        <w:rPr>
          <w:rFonts w:ascii="Times New Roman" w:eastAsiaTheme="minorHAnsi" w:hAnsi="Times New Roman"/>
          <w:sz w:val="28"/>
          <w:szCs w:val="28"/>
        </w:rPr>
        <w:t>6</w:t>
      </w:r>
      <w:r w:rsidRPr="009A009F">
        <w:rPr>
          <w:rFonts w:ascii="Times New Roman" w:eastAsiaTheme="minorHAnsi" w:hAnsi="Times New Roman"/>
          <w:sz w:val="28"/>
          <w:szCs w:val="28"/>
        </w:rPr>
        <w:t xml:space="preserve">) в статье </w:t>
      </w:r>
      <w:r w:rsidRPr="009A009F">
        <w:rPr>
          <w:rFonts w:ascii="Times New Roman" w:hAnsi="Times New Roman"/>
          <w:sz w:val="28"/>
          <w:szCs w:val="28"/>
        </w:rPr>
        <w:t>104</w:t>
      </w:r>
      <w:r w:rsidRPr="009A009F">
        <w:rPr>
          <w:rFonts w:ascii="Times New Roman" w:hAnsi="Times New Roman"/>
          <w:sz w:val="28"/>
          <w:szCs w:val="28"/>
          <w:vertAlign w:val="superscript"/>
        </w:rPr>
        <w:t>8</w:t>
      </w:r>
      <w:r w:rsidRPr="009A009F">
        <w:rPr>
          <w:rFonts w:ascii="Times New Roman" w:eastAsiaTheme="minorHAnsi" w:hAnsi="Times New Roman"/>
          <w:sz w:val="28"/>
          <w:szCs w:val="28"/>
        </w:rPr>
        <w:t>:</w:t>
      </w:r>
    </w:p>
    <w:p w:rsidR="008B45B6" w:rsidRPr="009A009F" w:rsidRDefault="008B45B6" w:rsidP="00E00D2D">
      <w:pPr>
        <w:autoSpaceDE w:val="0"/>
        <w:autoSpaceDN w:val="0"/>
        <w:adjustRightInd w:val="0"/>
        <w:spacing w:after="0" w:line="240" w:lineRule="auto"/>
        <w:ind w:firstLine="709"/>
        <w:jc w:val="both"/>
        <w:rPr>
          <w:rFonts w:ascii="Times New Roman" w:eastAsiaTheme="minorHAnsi" w:hAnsi="Times New Roman"/>
          <w:sz w:val="28"/>
          <w:szCs w:val="28"/>
        </w:rPr>
      </w:pPr>
      <w:r w:rsidRPr="009A009F">
        <w:rPr>
          <w:rFonts w:ascii="Times New Roman" w:eastAsiaTheme="minorHAnsi" w:hAnsi="Times New Roman"/>
          <w:sz w:val="28"/>
          <w:szCs w:val="28"/>
        </w:rPr>
        <w:t xml:space="preserve">а) дополнить пунктом </w:t>
      </w:r>
      <w:r w:rsidRPr="009A009F">
        <w:rPr>
          <w:rFonts w:ascii="Times New Roman" w:hAnsi="Times New Roman"/>
          <w:sz w:val="28"/>
          <w:szCs w:val="28"/>
        </w:rPr>
        <w:t>2</w:t>
      </w:r>
      <w:r w:rsidRPr="009A009F">
        <w:rPr>
          <w:rFonts w:ascii="Times New Roman" w:hAnsi="Times New Roman"/>
          <w:sz w:val="28"/>
          <w:szCs w:val="28"/>
          <w:vertAlign w:val="superscript"/>
        </w:rPr>
        <w:t>1</w:t>
      </w:r>
      <w:r w:rsidRPr="009A009F">
        <w:rPr>
          <w:rFonts w:ascii="Times New Roman" w:hAnsi="Times New Roman"/>
          <w:sz w:val="28"/>
          <w:szCs w:val="28"/>
        </w:rPr>
        <w:t xml:space="preserve"> </w:t>
      </w:r>
      <w:r w:rsidRPr="009A009F">
        <w:rPr>
          <w:rFonts w:ascii="Times New Roman" w:eastAsiaTheme="minorHAnsi" w:hAnsi="Times New Roman"/>
          <w:sz w:val="28"/>
          <w:szCs w:val="28"/>
        </w:rPr>
        <w:t>следующего содержания:</w:t>
      </w:r>
    </w:p>
    <w:p w:rsidR="008B45B6" w:rsidRPr="009A009F" w:rsidRDefault="008B45B6" w:rsidP="00E00D2D">
      <w:pPr>
        <w:autoSpaceDE w:val="0"/>
        <w:autoSpaceDN w:val="0"/>
        <w:adjustRightInd w:val="0"/>
        <w:spacing w:after="0" w:line="240" w:lineRule="auto"/>
        <w:ind w:firstLine="709"/>
        <w:jc w:val="both"/>
        <w:outlineLvl w:val="0"/>
        <w:rPr>
          <w:rFonts w:ascii="Times New Roman" w:eastAsiaTheme="minorHAnsi" w:hAnsi="Times New Roman"/>
          <w:sz w:val="28"/>
          <w:szCs w:val="28"/>
        </w:rPr>
      </w:pPr>
      <w:r w:rsidRPr="009A009F">
        <w:rPr>
          <w:rFonts w:ascii="Times New Roman" w:hAnsi="Times New Roman"/>
          <w:sz w:val="28"/>
          <w:szCs w:val="28"/>
        </w:rPr>
        <w:t>«2</w:t>
      </w:r>
      <w:r w:rsidRPr="009A009F">
        <w:rPr>
          <w:rFonts w:ascii="Times New Roman" w:hAnsi="Times New Roman"/>
          <w:sz w:val="28"/>
          <w:szCs w:val="28"/>
          <w:vertAlign w:val="superscript"/>
        </w:rPr>
        <w:t>1</w:t>
      </w:r>
      <w:r w:rsidRPr="009A009F">
        <w:rPr>
          <w:rFonts w:ascii="Times New Roman" w:eastAsiaTheme="minorHAnsi" w:hAnsi="Times New Roman"/>
          <w:sz w:val="28"/>
          <w:szCs w:val="28"/>
        </w:rPr>
        <w:t>) обеспечивает реализацию мероприятий, связанных с подготовкой и проведением выборов Главы (Раиса) Республики Татарстан, развитием избирательной системы в Российской Федерации, внедрением, эксплуатацией и развитием средств автоматизации, повышением правовой культуры избирателей, обучением организаторов выборов и иных участников избирательного процесса, изданием необходимой печатной продукции</w:t>
      </w:r>
      <w:r w:rsidR="00604E0C">
        <w:rPr>
          <w:rFonts w:ascii="Times New Roman" w:eastAsiaTheme="minorHAnsi" w:hAnsi="Times New Roman"/>
          <w:sz w:val="28"/>
          <w:szCs w:val="28"/>
        </w:rPr>
        <w:t>;»</w:t>
      </w:r>
      <w:r w:rsidRPr="009A009F">
        <w:rPr>
          <w:rFonts w:ascii="Times New Roman" w:eastAsiaTheme="minorHAnsi" w:hAnsi="Times New Roman"/>
          <w:sz w:val="28"/>
          <w:szCs w:val="28"/>
        </w:rPr>
        <w:t>;</w:t>
      </w:r>
    </w:p>
    <w:p w:rsidR="008B45B6" w:rsidRPr="009A009F" w:rsidRDefault="008B45B6" w:rsidP="00E00D2D">
      <w:pPr>
        <w:autoSpaceDE w:val="0"/>
        <w:autoSpaceDN w:val="0"/>
        <w:adjustRightInd w:val="0"/>
        <w:spacing w:after="0" w:line="240" w:lineRule="auto"/>
        <w:ind w:firstLine="709"/>
        <w:jc w:val="both"/>
        <w:rPr>
          <w:rFonts w:ascii="Times New Roman" w:hAnsi="Times New Roman"/>
          <w:sz w:val="28"/>
          <w:szCs w:val="28"/>
        </w:rPr>
      </w:pPr>
      <w:r w:rsidRPr="009A009F">
        <w:rPr>
          <w:rFonts w:ascii="Times New Roman" w:hAnsi="Times New Roman"/>
          <w:sz w:val="28"/>
          <w:szCs w:val="28"/>
        </w:rPr>
        <w:t xml:space="preserve">б) </w:t>
      </w:r>
      <w:r w:rsidRPr="009A009F">
        <w:rPr>
          <w:rFonts w:ascii="Times New Roman" w:eastAsiaTheme="minorHAnsi" w:hAnsi="Times New Roman"/>
          <w:sz w:val="28"/>
          <w:szCs w:val="28"/>
        </w:rPr>
        <w:t xml:space="preserve">дополнить пунктом </w:t>
      </w:r>
      <w:r w:rsidRPr="009A009F">
        <w:rPr>
          <w:rFonts w:ascii="Times New Roman" w:hAnsi="Times New Roman"/>
          <w:sz w:val="28"/>
          <w:szCs w:val="28"/>
        </w:rPr>
        <w:t>14</w:t>
      </w:r>
      <w:r w:rsidRPr="009A009F">
        <w:rPr>
          <w:rFonts w:ascii="Times New Roman" w:hAnsi="Times New Roman"/>
          <w:sz w:val="28"/>
          <w:szCs w:val="28"/>
          <w:vertAlign w:val="superscript"/>
        </w:rPr>
        <w:t>1</w:t>
      </w:r>
      <w:r w:rsidRPr="009A009F">
        <w:rPr>
          <w:rFonts w:ascii="Times New Roman" w:hAnsi="Times New Roman"/>
          <w:sz w:val="28"/>
          <w:szCs w:val="28"/>
        </w:rPr>
        <w:t xml:space="preserve"> </w:t>
      </w:r>
      <w:r w:rsidRPr="009A009F">
        <w:rPr>
          <w:rFonts w:ascii="Times New Roman" w:eastAsiaTheme="minorHAnsi" w:hAnsi="Times New Roman"/>
          <w:sz w:val="28"/>
          <w:szCs w:val="28"/>
        </w:rPr>
        <w:t>следующего содержания:</w:t>
      </w:r>
      <w:r w:rsidRPr="009A009F">
        <w:rPr>
          <w:rFonts w:ascii="Times New Roman" w:hAnsi="Times New Roman"/>
          <w:sz w:val="28"/>
          <w:szCs w:val="28"/>
        </w:rPr>
        <w:t xml:space="preserve"> </w:t>
      </w:r>
    </w:p>
    <w:p w:rsidR="008B45B6" w:rsidRPr="009A009F" w:rsidRDefault="008B45B6" w:rsidP="00E00D2D">
      <w:pPr>
        <w:autoSpaceDE w:val="0"/>
        <w:autoSpaceDN w:val="0"/>
        <w:adjustRightInd w:val="0"/>
        <w:spacing w:after="0" w:line="240" w:lineRule="auto"/>
        <w:ind w:firstLine="709"/>
        <w:jc w:val="both"/>
        <w:rPr>
          <w:rFonts w:ascii="Times New Roman" w:hAnsi="Times New Roman"/>
          <w:sz w:val="28"/>
          <w:szCs w:val="28"/>
        </w:rPr>
      </w:pPr>
      <w:r w:rsidRPr="009A009F">
        <w:rPr>
          <w:rFonts w:ascii="Times New Roman" w:hAnsi="Times New Roman"/>
          <w:sz w:val="28"/>
          <w:szCs w:val="28"/>
        </w:rPr>
        <w:lastRenderedPageBreak/>
        <w:t>«14</w:t>
      </w:r>
      <w:r w:rsidRPr="009A009F">
        <w:rPr>
          <w:rFonts w:ascii="Times New Roman" w:hAnsi="Times New Roman"/>
          <w:sz w:val="28"/>
          <w:szCs w:val="28"/>
          <w:vertAlign w:val="superscript"/>
        </w:rPr>
        <w:t>1</w:t>
      </w:r>
      <w:r w:rsidRPr="009A009F">
        <w:rPr>
          <w:rFonts w:ascii="Times New Roman" w:hAnsi="Times New Roman"/>
          <w:sz w:val="28"/>
          <w:szCs w:val="28"/>
        </w:rPr>
        <w:t>) осуществляет расходование выделенных из федерального бюджета средств на обеспечение полномочий специальных участко</w:t>
      </w:r>
      <w:r w:rsidR="00604E0C">
        <w:rPr>
          <w:rFonts w:ascii="Times New Roman" w:hAnsi="Times New Roman"/>
          <w:sz w:val="28"/>
          <w:szCs w:val="28"/>
        </w:rPr>
        <w:t>вых комиссий, указанных в части</w:t>
      </w:r>
      <w:r w:rsidRPr="009A009F">
        <w:rPr>
          <w:rFonts w:ascii="Times New Roman" w:hAnsi="Times New Roman"/>
          <w:sz w:val="28"/>
          <w:szCs w:val="28"/>
        </w:rPr>
        <w:t xml:space="preserve"> 6</w:t>
      </w:r>
      <w:r w:rsidRPr="009A009F">
        <w:rPr>
          <w:rFonts w:ascii="Times New Roman" w:hAnsi="Times New Roman"/>
          <w:sz w:val="28"/>
          <w:szCs w:val="28"/>
          <w:vertAlign w:val="superscript"/>
        </w:rPr>
        <w:t>1-1</w:t>
      </w:r>
      <w:r w:rsidRPr="009A009F">
        <w:rPr>
          <w:rFonts w:ascii="Times New Roman" w:hAnsi="Times New Roman"/>
          <w:sz w:val="28"/>
          <w:szCs w:val="28"/>
        </w:rPr>
        <w:t xml:space="preserve"> статьи 16 настоящего Кодекса;»;</w:t>
      </w:r>
    </w:p>
    <w:p w:rsidR="008B45B6" w:rsidRPr="009A009F" w:rsidRDefault="008B45B6" w:rsidP="00E00D2D">
      <w:pPr>
        <w:autoSpaceDE w:val="0"/>
        <w:autoSpaceDN w:val="0"/>
        <w:adjustRightInd w:val="0"/>
        <w:spacing w:after="0" w:line="240" w:lineRule="auto"/>
        <w:ind w:firstLine="709"/>
        <w:jc w:val="both"/>
        <w:rPr>
          <w:rFonts w:ascii="Times New Roman" w:eastAsiaTheme="minorHAnsi" w:hAnsi="Times New Roman"/>
          <w:sz w:val="28"/>
          <w:szCs w:val="28"/>
        </w:rPr>
      </w:pPr>
    </w:p>
    <w:p w:rsidR="00346F6E" w:rsidRDefault="008B45B6" w:rsidP="00E00D2D">
      <w:pPr>
        <w:autoSpaceDE w:val="0"/>
        <w:autoSpaceDN w:val="0"/>
        <w:adjustRightInd w:val="0"/>
        <w:spacing w:after="0" w:line="240" w:lineRule="auto"/>
        <w:ind w:firstLine="709"/>
        <w:jc w:val="both"/>
        <w:rPr>
          <w:rFonts w:ascii="Times New Roman" w:hAnsi="Times New Roman"/>
          <w:sz w:val="28"/>
          <w:szCs w:val="28"/>
        </w:rPr>
      </w:pPr>
      <w:r w:rsidRPr="00D16552">
        <w:rPr>
          <w:rFonts w:ascii="Times New Roman" w:eastAsiaTheme="minorHAnsi" w:hAnsi="Times New Roman"/>
          <w:sz w:val="28"/>
          <w:szCs w:val="28"/>
        </w:rPr>
        <w:t>1</w:t>
      </w:r>
      <w:r>
        <w:rPr>
          <w:rFonts w:ascii="Times New Roman" w:eastAsiaTheme="minorHAnsi" w:hAnsi="Times New Roman"/>
          <w:sz w:val="28"/>
          <w:szCs w:val="28"/>
        </w:rPr>
        <w:t>7</w:t>
      </w:r>
      <w:r w:rsidRPr="00D16552">
        <w:rPr>
          <w:rFonts w:ascii="Times New Roman" w:eastAsiaTheme="minorHAnsi" w:hAnsi="Times New Roman"/>
          <w:sz w:val="28"/>
          <w:szCs w:val="28"/>
        </w:rPr>
        <w:t xml:space="preserve">) пункт 3 статьи </w:t>
      </w:r>
      <w:r w:rsidRPr="00D16552">
        <w:rPr>
          <w:rFonts w:ascii="Times New Roman" w:hAnsi="Times New Roman"/>
          <w:sz w:val="28"/>
          <w:szCs w:val="28"/>
        </w:rPr>
        <w:t>104</w:t>
      </w:r>
      <w:r w:rsidRPr="00D16552">
        <w:rPr>
          <w:rFonts w:ascii="Times New Roman" w:hAnsi="Times New Roman"/>
          <w:sz w:val="28"/>
          <w:szCs w:val="28"/>
          <w:vertAlign w:val="superscript"/>
        </w:rPr>
        <w:t>9</w:t>
      </w:r>
      <w:r w:rsidRPr="00D16552">
        <w:rPr>
          <w:rFonts w:ascii="Times New Roman" w:hAnsi="Times New Roman"/>
          <w:sz w:val="28"/>
          <w:szCs w:val="28"/>
        </w:rPr>
        <w:t xml:space="preserve"> </w:t>
      </w:r>
      <w:r w:rsidRPr="00D16552">
        <w:rPr>
          <w:rFonts w:ascii="Times New Roman" w:eastAsiaTheme="minorHAnsi" w:hAnsi="Times New Roman"/>
          <w:sz w:val="28"/>
          <w:szCs w:val="28"/>
        </w:rPr>
        <w:t xml:space="preserve">дополнить словами </w:t>
      </w:r>
      <w:r w:rsidRPr="00D16552">
        <w:rPr>
          <w:rFonts w:ascii="Times New Roman" w:hAnsi="Times New Roman"/>
          <w:sz w:val="28"/>
          <w:szCs w:val="28"/>
        </w:rPr>
        <w:t xml:space="preserve">«, </w:t>
      </w:r>
      <w:r w:rsidRPr="00D16552">
        <w:rPr>
          <w:rFonts w:ascii="Times New Roman" w:eastAsiaTheme="minorHAnsi" w:hAnsi="Times New Roman"/>
          <w:sz w:val="28"/>
          <w:szCs w:val="28"/>
        </w:rPr>
        <w:t xml:space="preserve">развитием избирательной системы в Российской Федерации, внедрением, эксплуатацией и развитием средств автоматизации, </w:t>
      </w:r>
      <w:r w:rsidRPr="00D16552">
        <w:rPr>
          <w:rFonts w:ascii="Times New Roman" w:hAnsi="Times New Roman"/>
          <w:sz w:val="28"/>
          <w:szCs w:val="28"/>
        </w:rPr>
        <w:t>повышением правовой культуры избирателей, обучением организаторов выборов и иных участников избирательного процесса»;</w:t>
      </w:r>
    </w:p>
    <w:p w:rsidR="00346F6E" w:rsidRDefault="00346F6E" w:rsidP="00E00D2D">
      <w:pPr>
        <w:autoSpaceDE w:val="0"/>
        <w:autoSpaceDN w:val="0"/>
        <w:adjustRightInd w:val="0"/>
        <w:spacing w:after="0" w:line="240" w:lineRule="auto"/>
        <w:ind w:firstLine="709"/>
        <w:jc w:val="both"/>
        <w:rPr>
          <w:rFonts w:ascii="Times New Roman" w:hAnsi="Times New Roman"/>
          <w:sz w:val="28"/>
          <w:szCs w:val="28"/>
        </w:rPr>
      </w:pPr>
    </w:p>
    <w:p w:rsidR="008B45B6" w:rsidRDefault="008B45B6" w:rsidP="00E00D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w:t>
      </w:r>
      <w:r w:rsidRPr="00FD24C0">
        <w:rPr>
          <w:rFonts w:ascii="Times New Roman" w:hAnsi="Times New Roman"/>
          <w:sz w:val="28"/>
          <w:szCs w:val="28"/>
        </w:rPr>
        <w:t xml:space="preserve">) </w:t>
      </w:r>
      <w:r>
        <w:rPr>
          <w:rFonts w:ascii="Times New Roman" w:hAnsi="Times New Roman"/>
          <w:sz w:val="28"/>
          <w:szCs w:val="28"/>
        </w:rPr>
        <w:t>в статье 123:</w:t>
      </w:r>
    </w:p>
    <w:p w:rsidR="008B45B6" w:rsidRPr="00257BBE" w:rsidRDefault="008B45B6" w:rsidP="00E00D2D">
      <w:pPr>
        <w:autoSpaceDE w:val="0"/>
        <w:autoSpaceDN w:val="0"/>
        <w:adjustRightInd w:val="0"/>
        <w:spacing w:after="0" w:line="240" w:lineRule="auto"/>
        <w:ind w:firstLine="709"/>
        <w:jc w:val="both"/>
        <w:rPr>
          <w:rFonts w:ascii="Times New Roman" w:hAnsi="Times New Roman"/>
          <w:sz w:val="28"/>
          <w:szCs w:val="28"/>
        </w:rPr>
      </w:pPr>
      <w:r w:rsidRPr="00257BBE">
        <w:rPr>
          <w:rFonts w:ascii="Times New Roman" w:hAnsi="Times New Roman"/>
          <w:sz w:val="28"/>
          <w:szCs w:val="28"/>
        </w:rPr>
        <w:t>а) часть 3 изложить в следующей редакции:</w:t>
      </w:r>
    </w:p>
    <w:p w:rsidR="008B45B6" w:rsidRPr="00257BBE" w:rsidRDefault="008B45B6" w:rsidP="00E00D2D">
      <w:pPr>
        <w:autoSpaceDE w:val="0"/>
        <w:autoSpaceDN w:val="0"/>
        <w:adjustRightInd w:val="0"/>
        <w:spacing w:after="0" w:line="240" w:lineRule="auto"/>
        <w:ind w:firstLine="709"/>
        <w:jc w:val="both"/>
        <w:rPr>
          <w:rFonts w:ascii="Times New Roman" w:hAnsi="Times New Roman"/>
          <w:sz w:val="28"/>
          <w:szCs w:val="28"/>
        </w:rPr>
      </w:pPr>
      <w:r w:rsidRPr="00257BBE">
        <w:rPr>
          <w:rFonts w:ascii="Times New Roman" w:hAnsi="Times New Roman"/>
          <w:sz w:val="28"/>
          <w:szCs w:val="28"/>
        </w:rPr>
        <w:t>«</w:t>
      </w:r>
      <w:r w:rsidRPr="00257BBE">
        <w:rPr>
          <w:rFonts w:ascii="Times New Roman" w:hAnsi="Times New Roman"/>
          <w:bCs/>
          <w:sz w:val="28"/>
          <w:szCs w:val="28"/>
        </w:rPr>
        <w:t xml:space="preserve">3. </w:t>
      </w:r>
      <w:r w:rsidRPr="00257BBE">
        <w:rPr>
          <w:rFonts w:ascii="Times New Roman" w:hAnsi="Times New Roman"/>
          <w:sz w:val="28"/>
          <w:szCs w:val="28"/>
        </w:rPr>
        <w:t xml:space="preserve">Дополнительные выборы не назначаются и не проводятся в год, предшествующий году проведения основных выборов депутатов представительного органа муниципального образования, </w:t>
      </w:r>
      <w:r w:rsidRPr="00257BBE">
        <w:rPr>
          <w:rFonts w:ascii="Times New Roman" w:eastAsiaTheme="minorHAnsi" w:hAnsi="Times New Roman"/>
          <w:sz w:val="28"/>
          <w:szCs w:val="28"/>
        </w:rPr>
        <w:t>членов выборного органа муниципального образования</w:t>
      </w:r>
      <w:r w:rsidRPr="00257BBE">
        <w:rPr>
          <w:rFonts w:ascii="Times New Roman" w:hAnsi="Times New Roman"/>
          <w:sz w:val="28"/>
          <w:szCs w:val="28"/>
        </w:rPr>
        <w:t>, а также в год проведения указанных выборов, за исключением случая, предусмотренного частью 4 настоящей статьи.»;</w:t>
      </w:r>
    </w:p>
    <w:p w:rsidR="008B45B6" w:rsidRPr="001A2890" w:rsidRDefault="008B45B6" w:rsidP="00E00D2D">
      <w:pPr>
        <w:autoSpaceDE w:val="0"/>
        <w:autoSpaceDN w:val="0"/>
        <w:adjustRightInd w:val="0"/>
        <w:spacing w:after="0" w:line="240" w:lineRule="auto"/>
        <w:ind w:firstLine="709"/>
        <w:jc w:val="both"/>
        <w:rPr>
          <w:rFonts w:ascii="Times New Roman" w:hAnsi="Times New Roman"/>
          <w:sz w:val="28"/>
          <w:szCs w:val="28"/>
        </w:rPr>
      </w:pPr>
      <w:r w:rsidRPr="00BA0E1D">
        <w:rPr>
          <w:rFonts w:ascii="Times New Roman" w:hAnsi="Times New Roman"/>
          <w:sz w:val="28"/>
          <w:szCs w:val="28"/>
        </w:rPr>
        <w:t xml:space="preserve">б) </w:t>
      </w:r>
      <w:r w:rsidRPr="00BA0E1D">
        <w:rPr>
          <w:rFonts w:ascii="Times New Roman" w:eastAsiaTheme="minorHAnsi" w:hAnsi="Times New Roman"/>
          <w:sz w:val="28"/>
          <w:szCs w:val="28"/>
        </w:rPr>
        <w:t>в части 4 слова «а проведение дополнительных выборов в соответствии с частью 3 настоящей статьи не предусмотрено, назначаются новые основные выборы, которые проводятся в сроки, установленные частью 3 статьи 6 настоящего Кодекса» заменить словами</w:t>
      </w:r>
      <w:r w:rsidRPr="00BC58EA">
        <w:rPr>
          <w:rFonts w:ascii="Times New Roman" w:eastAsiaTheme="minorHAnsi" w:hAnsi="Times New Roman"/>
          <w:color w:val="FF0000"/>
          <w:sz w:val="28"/>
          <w:szCs w:val="28"/>
        </w:rPr>
        <w:t xml:space="preserve"> </w:t>
      </w:r>
      <w:r w:rsidRPr="001A2890">
        <w:rPr>
          <w:rFonts w:ascii="Times New Roman" w:hAnsi="Times New Roman"/>
          <w:sz w:val="28"/>
          <w:szCs w:val="28"/>
        </w:rPr>
        <w:t xml:space="preserve">«то в год, предшествующий году проведения основных выборов депутатов представительного органа муниципального образования, </w:t>
      </w:r>
      <w:r w:rsidRPr="001A2890">
        <w:rPr>
          <w:rFonts w:ascii="Times New Roman" w:eastAsiaTheme="minorHAnsi" w:hAnsi="Times New Roman"/>
          <w:sz w:val="28"/>
          <w:szCs w:val="28"/>
        </w:rPr>
        <w:t>членов выборного органа муниципального образования</w:t>
      </w:r>
      <w:r w:rsidRPr="001A2890">
        <w:rPr>
          <w:rFonts w:ascii="Times New Roman" w:hAnsi="Times New Roman"/>
          <w:sz w:val="28"/>
          <w:szCs w:val="28"/>
        </w:rPr>
        <w:t xml:space="preserve">, </w:t>
      </w:r>
      <w:r w:rsidRPr="001A2890">
        <w:rPr>
          <w:rFonts w:ascii="Times New Roman" w:hAnsi="Times New Roman"/>
          <w:bCs/>
          <w:sz w:val="28"/>
          <w:szCs w:val="28"/>
        </w:rPr>
        <w:t>не позднее чем через четыре месяца со дня такого досрочного прекращения полномочий</w:t>
      </w:r>
      <w:r w:rsidRPr="001A2890">
        <w:rPr>
          <w:rFonts w:ascii="Times New Roman" w:hAnsi="Times New Roman"/>
          <w:sz w:val="28"/>
          <w:szCs w:val="28"/>
        </w:rPr>
        <w:t xml:space="preserve"> проводятся дополнительные выборы, а в год проведения основных выборов депутатов указанного органа, </w:t>
      </w:r>
      <w:r w:rsidRPr="001A2890">
        <w:rPr>
          <w:rFonts w:ascii="Times New Roman" w:eastAsiaTheme="minorHAnsi" w:hAnsi="Times New Roman"/>
          <w:sz w:val="28"/>
          <w:szCs w:val="28"/>
        </w:rPr>
        <w:t>членов выборного органа муниципального образования</w:t>
      </w:r>
      <w:r w:rsidRPr="001A2890">
        <w:rPr>
          <w:rFonts w:ascii="Times New Roman" w:hAnsi="Times New Roman"/>
          <w:sz w:val="28"/>
          <w:szCs w:val="28"/>
        </w:rPr>
        <w:t xml:space="preserve"> назначаются новые основные выборы депутатов представительного органа муниципального образования, </w:t>
      </w:r>
      <w:r w:rsidRPr="001A2890">
        <w:rPr>
          <w:rFonts w:ascii="Times New Roman" w:eastAsiaTheme="minorHAnsi" w:hAnsi="Times New Roman"/>
          <w:sz w:val="28"/>
          <w:szCs w:val="28"/>
        </w:rPr>
        <w:t>членов выборного органа муниципального образования</w:t>
      </w:r>
      <w:r w:rsidRPr="001A2890">
        <w:rPr>
          <w:rFonts w:ascii="Times New Roman" w:hAnsi="Times New Roman"/>
          <w:sz w:val="28"/>
          <w:szCs w:val="28"/>
        </w:rPr>
        <w:t>, которые проводятся в сроки, установленные частью 3 статьи 6 настоящего Кодекса».</w:t>
      </w:r>
    </w:p>
    <w:p w:rsidR="008B45B6" w:rsidRPr="00BC58EA" w:rsidRDefault="008B45B6" w:rsidP="00E00D2D">
      <w:pPr>
        <w:autoSpaceDE w:val="0"/>
        <w:autoSpaceDN w:val="0"/>
        <w:adjustRightInd w:val="0"/>
        <w:spacing w:after="0" w:line="240" w:lineRule="auto"/>
        <w:ind w:firstLine="709"/>
        <w:jc w:val="both"/>
        <w:rPr>
          <w:rFonts w:ascii="Times New Roman" w:hAnsi="Times New Roman"/>
          <w:color w:val="FF0000"/>
          <w:sz w:val="28"/>
          <w:szCs w:val="28"/>
        </w:rPr>
      </w:pPr>
    </w:p>
    <w:p w:rsidR="00447842" w:rsidRPr="00DA293E" w:rsidRDefault="00177F1A" w:rsidP="00E00D2D">
      <w:pPr>
        <w:autoSpaceDE w:val="0"/>
        <w:autoSpaceDN w:val="0"/>
        <w:adjustRightInd w:val="0"/>
        <w:spacing w:after="0" w:line="240" w:lineRule="auto"/>
        <w:ind w:firstLine="709"/>
        <w:jc w:val="both"/>
        <w:rPr>
          <w:rFonts w:ascii="Times New Roman" w:hAnsi="Times New Roman"/>
          <w:sz w:val="28"/>
          <w:szCs w:val="28"/>
        </w:rPr>
      </w:pPr>
      <w:r w:rsidRPr="00DA293E">
        <w:rPr>
          <w:rFonts w:ascii="Times New Roman" w:hAnsi="Times New Roman"/>
          <w:b/>
          <w:sz w:val="28"/>
          <w:szCs w:val="28"/>
        </w:rPr>
        <w:t>Статья 4</w:t>
      </w:r>
      <w:r w:rsidR="00590F96" w:rsidRPr="00DA293E">
        <w:rPr>
          <w:rFonts w:ascii="Times New Roman" w:hAnsi="Times New Roman"/>
          <w:b/>
          <w:sz w:val="28"/>
          <w:szCs w:val="28"/>
        </w:rPr>
        <w:t xml:space="preserve"> </w:t>
      </w:r>
    </w:p>
    <w:p w:rsidR="00447842" w:rsidRPr="000E55B3" w:rsidRDefault="00447842" w:rsidP="00E00D2D">
      <w:pPr>
        <w:autoSpaceDE w:val="0"/>
        <w:autoSpaceDN w:val="0"/>
        <w:adjustRightInd w:val="0"/>
        <w:spacing w:after="0" w:line="240" w:lineRule="auto"/>
        <w:ind w:firstLine="709"/>
        <w:jc w:val="both"/>
        <w:rPr>
          <w:rFonts w:ascii="Times New Roman" w:hAnsi="Times New Roman"/>
          <w:sz w:val="28"/>
          <w:szCs w:val="28"/>
        </w:rPr>
      </w:pPr>
    </w:p>
    <w:p w:rsidR="000E55B3" w:rsidRDefault="00DA293E" w:rsidP="00E00D2D">
      <w:pPr>
        <w:autoSpaceDE w:val="0"/>
        <w:autoSpaceDN w:val="0"/>
        <w:adjustRightInd w:val="0"/>
        <w:spacing w:after="0" w:line="240" w:lineRule="auto"/>
        <w:ind w:firstLine="709"/>
        <w:jc w:val="both"/>
        <w:rPr>
          <w:rFonts w:ascii="Times New Roman" w:hAnsi="Times New Roman"/>
          <w:sz w:val="28"/>
          <w:szCs w:val="28"/>
        </w:rPr>
      </w:pPr>
      <w:r w:rsidRPr="000E55B3">
        <w:rPr>
          <w:rFonts w:ascii="Times New Roman" w:hAnsi="Times New Roman"/>
          <w:sz w:val="28"/>
          <w:szCs w:val="28"/>
        </w:rPr>
        <w:t>1. Настоящий Закон вступает в силу со дня его официального опубликования.</w:t>
      </w:r>
      <w:r w:rsidR="000E55B3" w:rsidRPr="000E55B3">
        <w:rPr>
          <w:rFonts w:ascii="Times New Roman" w:hAnsi="Times New Roman"/>
          <w:sz w:val="28"/>
          <w:szCs w:val="28"/>
        </w:rPr>
        <w:t xml:space="preserve"> </w:t>
      </w:r>
    </w:p>
    <w:p w:rsidR="007C0399" w:rsidRDefault="007C0399" w:rsidP="00E00D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0E55B3">
        <w:rPr>
          <w:rFonts w:ascii="Times New Roman" w:hAnsi="Times New Roman"/>
          <w:sz w:val="28"/>
          <w:szCs w:val="28"/>
        </w:rPr>
        <w:t xml:space="preserve">Положения </w:t>
      </w:r>
      <w:r w:rsidR="00D334C7">
        <w:rPr>
          <w:rFonts w:ascii="Times New Roman" w:hAnsi="Times New Roman"/>
          <w:sz w:val="28"/>
          <w:szCs w:val="28"/>
        </w:rPr>
        <w:t xml:space="preserve">пунктов 9 и 10 статьи 44 Закона Республики Татарстан </w:t>
      </w:r>
      <w:r w:rsidR="001F6250">
        <w:rPr>
          <w:rFonts w:ascii="Times New Roman" w:hAnsi="Times New Roman"/>
          <w:sz w:val="28"/>
          <w:szCs w:val="28"/>
        </w:rPr>
        <w:t xml:space="preserve">              от </w:t>
      </w:r>
      <w:r w:rsidR="00D334C7">
        <w:rPr>
          <w:rFonts w:ascii="Times New Roman" w:hAnsi="Times New Roman"/>
          <w:sz w:val="28"/>
          <w:szCs w:val="28"/>
        </w:rPr>
        <w:t xml:space="preserve">9 августа 2003 года № 33-ЗРТ «О референдуме Республики Татарстан» </w:t>
      </w:r>
      <w:r w:rsidR="001F6250">
        <w:rPr>
          <w:rFonts w:ascii="Times New Roman" w:hAnsi="Times New Roman"/>
          <w:sz w:val="28"/>
          <w:szCs w:val="28"/>
        </w:rPr>
        <w:t xml:space="preserve">                 </w:t>
      </w:r>
      <w:r w:rsidR="00D334C7">
        <w:rPr>
          <w:rFonts w:ascii="Times New Roman" w:hAnsi="Times New Roman"/>
          <w:sz w:val="28"/>
          <w:szCs w:val="28"/>
        </w:rPr>
        <w:t>(в редакции настоящего Закона), пунктов 9 и 11 статьи 46</w:t>
      </w:r>
      <w:r w:rsidR="001F6250">
        <w:rPr>
          <w:rFonts w:ascii="Times New Roman" w:hAnsi="Times New Roman"/>
          <w:sz w:val="28"/>
          <w:szCs w:val="28"/>
        </w:rPr>
        <w:t xml:space="preserve"> Закона Республики Татарстан от </w:t>
      </w:r>
      <w:r w:rsidR="00D334C7">
        <w:rPr>
          <w:rFonts w:ascii="Times New Roman" w:hAnsi="Times New Roman"/>
          <w:sz w:val="28"/>
          <w:szCs w:val="28"/>
        </w:rPr>
        <w:t xml:space="preserve">24 марта 2004 года № 23-ЗРТ «О местном референдуме» (в редакции настоящего Закона), </w:t>
      </w:r>
      <w:r w:rsidR="000E55B3">
        <w:rPr>
          <w:rFonts w:ascii="Times New Roman" w:hAnsi="Times New Roman"/>
          <w:sz w:val="28"/>
          <w:szCs w:val="28"/>
        </w:rPr>
        <w:t>частей 1</w:t>
      </w:r>
      <w:r w:rsidR="00B95B56">
        <w:rPr>
          <w:rFonts w:ascii="Times New Roman" w:hAnsi="Times New Roman"/>
          <w:sz w:val="28"/>
          <w:szCs w:val="28"/>
        </w:rPr>
        <w:t xml:space="preserve"> и 3</w:t>
      </w:r>
      <w:r w:rsidR="000E55B3">
        <w:rPr>
          <w:rFonts w:ascii="Times New Roman" w:hAnsi="Times New Roman"/>
          <w:sz w:val="28"/>
          <w:szCs w:val="28"/>
        </w:rPr>
        <w:t xml:space="preserve"> статьи 69</w:t>
      </w:r>
      <w:r w:rsidR="00B95B56">
        <w:rPr>
          <w:rFonts w:ascii="Times New Roman" w:hAnsi="Times New Roman"/>
          <w:sz w:val="28"/>
          <w:szCs w:val="28"/>
        </w:rPr>
        <w:t xml:space="preserve"> Избирательно</w:t>
      </w:r>
      <w:r w:rsidR="001F6250">
        <w:rPr>
          <w:rFonts w:ascii="Times New Roman" w:hAnsi="Times New Roman"/>
          <w:sz w:val="28"/>
          <w:szCs w:val="28"/>
        </w:rPr>
        <w:t xml:space="preserve">го кодекса Республики Татарстан </w:t>
      </w:r>
      <w:r w:rsidR="00B95B56">
        <w:rPr>
          <w:rFonts w:ascii="Times New Roman" w:hAnsi="Times New Roman"/>
          <w:sz w:val="28"/>
          <w:szCs w:val="28"/>
        </w:rPr>
        <w:t xml:space="preserve">(в редакции настоящего Закона) </w:t>
      </w:r>
      <w:r w:rsidR="00B95B56" w:rsidRPr="000E55B3">
        <w:rPr>
          <w:rFonts w:ascii="Times New Roman" w:hAnsi="Times New Roman"/>
          <w:sz w:val="28"/>
          <w:szCs w:val="28"/>
        </w:rPr>
        <w:t xml:space="preserve">применяются к правоотношениям, возникшим в связи с проведением выборов, референдумов, назначенных после </w:t>
      </w:r>
      <w:r w:rsidR="001F6250">
        <w:rPr>
          <w:rFonts w:ascii="Times New Roman" w:hAnsi="Times New Roman"/>
          <w:sz w:val="28"/>
          <w:szCs w:val="28"/>
        </w:rPr>
        <w:t xml:space="preserve">         1 января </w:t>
      </w:r>
      <w:r w:rsidR="00B95B56" w:rsidRPr="000E55B3">
        <w:rPr>
          <w:rFonts w:ascii="Times New Roman" w:hAnsi="Times New Roman"/>
          <w:sz w:val="28"/>
          <w:szCs w:val="28"/>
        </w:rPr>
        <w:t>2026 года, за исключением случая,</w:t>
      </w:r>
      <w:r w:rsidR="00B95B56">
        <w:rPr>
          <w:rFonts w:ascii="Times New Roman" w:hAnsi="Times New Roman"/>
          <w:sz w:val="28"/>
          <w:szCs w:val="28"/>
        </w:rPr>
        <w:t xml:space="preserve"> указанного в части 5 </w:t>
      </w:r>
      <w:r w:rsidR="00B95B56" w:rsidRPr="000E55B3">
        <w:rPr>
          <w:rFonts w:ascii="Times New Roman" w:hAnsi="Times New Roman"/>
          <w:sz w:val="28"/>
          <w:szCs w:val="28"/>
        </w:rPr>
        <w:t>статьи</w:t>
      </w:r>
      <w:r w:rsidR="00B95B56">
        <w:rPr>
          <w:rFonts w:ascii="Times New Roman" w:hAnsi="Times New Roman"/>
          <w:sz w:val="28"/>
          <w:szCs w:val="28"/>
        </w:rPr>
        <w:t xml:space="preserve"> 6 </w:t>
      </w:r>
      <w:r w:rsidR="00B95B56" w:rsidRPr="000E55B3">
        <w:rPr>
          <w:rFonts w:ascii="Times New Roman" w:hAnsi="Times New Roman"/>
          <w:sz w:val="28"/>
          <w:szCs w:val="28"/>
        </w:rPr>
        <w:t>Фе</w:t>
      </w:r>
      <w:r w:rsidR="007358B8">
        <w:rPr>
          <w:rFonts w:ascii="Times New Roman" w:hAnsi="Times New Roman"/>
          <w:sz w:val="28"/>
          <w:szCs w:val="28"/>
        </w:rPr>
        <w:t>дерального закона от 23 мая 2025 года № 115-ФЗ</w:t>
      </w:r>
      <w:r w:rsidR="00B95B56" w:rsidRPr="000E55B3">
        <w:rPr>
          <w:rFonts w:ascii="Times New Roman" w:hAnsi="Times New Roman"/>
          <w:sz w:val="28"/>
          <w:szCs w:val="28"/>
        </w:rPr>
        <w:t xml:space="preserve"> «О внесении изменений </w:t>
      </w:r>
      <w:r w:rsidR="001F6250">
        <w:rPr>
          <w:rFonts w:ascii="Times New Roman" w:hAnsi="Times New Roman"/>
          <w:sz w:val="28"/>
          <w:szCs w:val="28"/>
        </w:rPr>
        <w:t xml:space="preserve">             </w:t>
      </w:r>
      <w:r w:rsidR="00B95B56" w:rsidRPr="000E55B3">
        <w:rPr>
          <w:rFonts w:ascii="Times New Roman" w:hAnsi="Times New Roman"/>
          <w:sz w:val="28"/>
          <w:szCs w:val="28"/>
        </w:rPr>
        <w:t>в отдельные законодательные акты Российской Федерации».</w:t>
      </w:r>
    </w:p>
    <w:p w:rsidR="004038CA" w:rsidRDefault="007C0399" w:rsidP="00E00D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Положения </w:t>
      </w:r>
      <w:r w:rsidR="00D334C7">
        <w:rPr>
          <w:rFonts w:ascii="Times New Roman" w:hAnsi="Times New Roman"/>
          <w:sz w:val="28"/>
          <w:szCs w:val="28"/>
        </w:rPr>
        <w:t xml:space="preserve">статьи 50 Закона Республики Татарстан от 9 августа 2003 года № 33-ЗРТ «О референдуме Республики Татарстан» (в редакции настоящего Закона), </w:t>
      </w:r>
      <w:r w:rsidR="00D334C7">
        <w:rPr>
          <w:rFonts w:ascii="Times New Roman" w:hAnsi="Times New Roman"/>
          <w:sz w:val="28"/>
          <w:szCs w:val="28"/>
        </w:rPr>
        <w:lastRenderedPageBreak/>
        <w:t xml:space="preserve">статьи 52 Закона Республики Татарстан от 24 марта 2004 года № 23-ЗРТ «О местном референдуме» (в редакции настоящего Закона), </w:t>
      </w:r>
      <w:r>
        <w:rPr>
          <w:rFonts w:ascii="Times New Roman" w:hAnsi="Times New Roman"/>
          <w:sz w:val="28"/>
          <w:szCs w:val="28"/>
        </w:rPr>
        <w:t xml:space="preserve">статьи 76 Избирательного кодекса Республики Татарстан (в редакции настоящего Закона) </w:t>
      </w:r>
      <w:r w:rsidRPr="000E55B3">
        <w:rPr>
          <w:rFonts w:ascii="Times New Roman" w:hAnsi="Times New Roman"/>
          <w:sz w:val="28"/>
          <w:szCs w:val="28"/>
        </w:rPr>
        <w:t>применяются к правоотношениям, возникшим в связи с проведением выборов, референдумов, назначенных после 1 января 2026 года.</w:t>
      </w:r>
    </w:p>
    <w:p w:rsidR="00A53343" w:rsidRDefault="00A53343" w:rsidP="00E00D2D">
      <w:pPr>
        <w:autoSpaceDE w:val="0"/>
        <w:autoSpaceDN w:val="0"/>
        <w:adjustRightInd w:val="0"/>
        <w:spacing w:after="0" w:line="240" w:lineRule="auto"/>
        <w:jc w:val="both"/>
        <w:rPr>
          <w:rFonts w:ascii="Times New Roman" w:hAnsi="Times New Roman"/>
          <w:sz w:val="28"/>
          <w:szCs w:val="28"/>
        </w:rPr>
      </w:pPr>
    </w:p>
    <w:p w:rsidR="00E00D2D" w:rsidRPr="000E55B3" w:rsidRDefault="00E00D2D" w:rsidP="00E00D2D">
      <w:pPr>
        <w:autoSpaceDE w:val="0"/>
        <w:autoSpaceDN w:val="0"/>
        <w:adjustRightInd w:val="0"/>
        <w:spacing w:after="0" w:line="240" w:lineRule="auto"/>
        <w:jc w:val="both"/>
        <w:rPr>
          <w:rFonts w:ascii="Times New Roman" w:hAnsi="Times New Roman"/>
          <w:sz w:val="28"/>
          <w:szCs w:val="28"/>
        </w:rPr>
      </w:pPr>
    </w:p>
    <w:p w:rsidR="00590F96" w:rsidRPr="000E55B3" w:rsidRDefault="00EC1012" w:rsidP="00E00D2D">
      <w:pPr>
        <w:spacing w:after="0" w:line="240" w:lineRule="auto"/>
        <w:ind w:firstLine="567"/>
        <w:jc w:val="both"/>
        <w:rPr>
          <w:rFonts w:ascii="Times New Roman" w:hAnsi="Times New Roman"/>
          <w:sz w:val="28"/>
          <w:szCs w:val="28"/>
        </w:rPr>
      </w:pPr>
      <w:r w:rsidRPr="000E55B3">
        <w:rPr>
          <w:rFonts w:ascii="Times New Roman" w:hAnsi="Times New Roman"/>
          <w:sz w:val="28"/>
          <w:szCs w:val="28"/>
        </w:rPr>
        <w:t xml:space="preserve"> </w:t>
      </w:r>
      <w:r w:rsidR="00590F96" w:rsidRPr="000E55B3">
        <w:rPr>
          <w:rFonts w:ascii="Times New Roman" w:hAnsi="Times New Roman"/>
          <w:sz w:val="28"/>
          <w:szCs w:val="28"/>
        </w:rPr>
        <w:t>Глава (Раис)</w:t>
      </w:r>
    </w:p>
    <w:p w:rsidR="0006608D" w:rsidRDefault="00590F96" w:rsidP="00E00D2D">
      <w:pPr>
        <w:tabs>
          <w:tab w:val="left" w:pos="8085"/>
        </w:tabs>
        <w:spacing w:after="0" w:line="240" w:lineRule="auto"/>
        <w:rPr>
          <w:rFonts w:ascii="Times New Roman" w:hAnsi="Times New Roman"/>
          <w:sz w:val="28"/>
          <w:szCs w:val="28"/>
        </w:rPr>
      </w:pPr>
      <w:r w:rsidRPr="000E55B3">
        <w:rPr>
          <w:rFonts w:ascii="Times New Roman" w:hAnsi="Times New Roman"/>
          <w:sz w:val="28"/>
          <w:szCs w:val="28"/>
        </w:rPr>
        <w:t>Республики Татарстан</w:t>
      </w:r>
      <w:r w:rsidR="00E00D2D">
        <w:rPr>
          <w:rFonts w:ascii="Times New Roman" w:hAnsi="Times New Roman"/>
          <w:sz w:val="28"/>
          <w:szCs w:val="28"/>
        </w:rPr>
        <w:tab/>
        <w:t>Р.Н. Минниханов</w:t>
      </w:r>
    </w:p>
    <w:p w:rsidR="00FC4400" w:rsidRDefault="00FC4400" w:rsidP="00E00D2D">
      <w:pPr>
        <w:tabs>
          <w:tab w:val="left" w:pos="8085"/>
        </w:tabs>
        <w:spacing w:after="0" w:line="240" w:lineRule="auto"/>
        <w:rPr>
          <w:rFonts w:ascii="Times New Roman" w:hAnsi="Times New Roman"/>
          <w:sz w:val="28"/>
          <w:szCs w:val="28"/>
        </w:rPr>
      </w:pPr>
    </w:p>
    <w:p w:rsidR="00FC4400" w:rsidRDefault="00FC4400" w:rsidP="00E00D2D">
      <w:pPr>
        <w:tabs>
          <w:tab w:val="left" w:pos="8085"/>
        </w:tabs>
        <w:spacing w:after="0" w:line="240" w:lineRule="auto"/>
        <w:rPr>
          <w:rFonts w:ascii="Times New Roman" w:hAnsi="Times New Roman"/>
          <w:sz w:val="28"/>
          <w:szCs w:val="28"/>
        </w:rPr>
      </w:pPr>
      <w:r>
        <w:rPr>
          <w:rFonts w:ascii="Times New Roman" w:hAnsi="Times New Roman"/>
          <w:sz w:val="28"/>
          <w:szCs w:val="28"/>
        </w:rPr>
        <w:t>Казань, Кремль</w:t>
      </w:r>
    </w:p>
    <w:p w:rsidR="00FC4400" w:rsidRDefault="00FC4400" w:rsidP="00E00D2D">
      <w:pPr>
        <w:tabs>
          <w:tab w:val="left" w:pos="8085"/>
        </w:tabs>
        <w:spacing w:after="0" w:line="240" w:lineRule="auto"/>
        <w:rPr>
          <w:rFonts w:ascii="Times New Roman" w:hAnsi="Times New Roman"/>
          <w:sz w:val="28"/>
          <w:szCs w:val="28"/>
        </w:rPr>
      </w:pPr>
      <w:r>
        <w:rPr>
          <w:rFonts w:ascii="Times New Roman" w:hAnsi="Times New Roman"/>
          <w:sz w:val="28"/>
          <w:szCs w:val="28"/>
        </w:rPr>
        <w:t>15 ноября 2025 года</w:t>
      </w:r>
    </w:p>
    <w:p w:rsidR="00FC4400" w:rsidRPr="00E00D2D" w:rsidRDefault="00FC4400" w:rsidP="00E00D2D">
      <w:pPr>
        <w:tabs>
          <w:tab w:val="left" w:pos="8085"/>
        </w:tabs>
        <w:spacing w:after="0" w:line="240" w:lineRule="auto"/>
        <w:rPr>
          <w:rFonts w:ascii="Times New Roman" w:hAnsi="Times New Roman"/>
          <w:sz w:val="28"/>
          <w:szCs w:val="28"/>
        </w:rPr>
      </w:pPr>
      <w:r>
        <w:rPr>
          <w:rFonts w:ascii="Times New Roman" w:hAnsi="Times New Roman"/>
          <w:sz w:val="28"/>
          <w:szCs w:val="28"/>
        </w:rPr>
        <w:t>№ 80-ЗРТ</w:t>
      </w:r>
      <w:bookmarkStart w:id="0" w:name="_GoBack"/>
      <w:bookmarkEnd w:id="0"/>
    </w:p>
    <w:sectPr w:rsidR="00FC4400" w:rsidRPr="00E00D2D" w:rsidSect="00321FB5">
      <w:headerReference w:type="even" r:id="rId10"/>
      <w:headerReference w:type="default" r:id="rId11"/>
      <w:pgSz w:w="11906" w:h="16838" w:code="9"/>
      <w:pgMar w:top="1134" w:right="624" w:bottom="1134" w:left="107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972" w:rsidRDefault="007A5972">
      <w:pPr>
        <w:spacing w:after="0" w:line="240" w:lineRule="auto"/>
      </w:pPr>
      <w:r>
        <w:separator/>
      </w:r>
    </w:p>
  </w:endnote>
  <w:endnote w:type="continuationSeparator" w:id="0">
    <w:p w:rsidR="007A5972" w:rsidRDefault="007A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972" w:rsidRDefault="007A5972">
      <w:pPr>
        <w:spacing w:after="0" w:line="240" w:lineRule="auto"/>
      </w:pPr>
      <w:r>
        <w:separator/>
      </w:r>
    </w:p>
  </w:footnote>
  <w:footnote w:type="continuationSeparator" w:id="0">
    <w:p w:rsidR="007A5972" w:rsidRDefault="007A5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12" w:rsidRDefault="005F3B46">
    <w:pPr>
      <w:pStyle w:val="a3"/>
      <w:framePr w:wrap="around" w:vAnchor="text" w:hAnchor="margin" w:xAlign="center" w:y="1"/>
      <w:rPr>
        <w:rStyle w:val="a5"/>
      </w:rPr>
    </w:pPr>
    <w:r>
      <w:rPr>
        <w:rStyle w:val="a5"/>
      </w:rPr>
      <w:fldChar w:fldCharType="begin"/>
    </w:r>
    <w:r w:rsidR="00EC1012">
      <w:rPr>
        <w:rStyle w:val="a5"/>
      </w:rPr>
      <w:instrText xml:space="preserve">PAGE  </w:instrText>
    </w:r>
    <w:r>
      <w:rPr>
        <w:rStyle w:val="a5"/>
      </w:rPr>
      <w:fldChar w:fldCharType="end"/>
    </w:r>
  </w:p>
  <w:p w:rsidR="00EC1012" w:rsidRDefault="00EC10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172487"/>
      <w:docPartObj>
        <w:docPartGallery w:val="Page Numbers (Top of Page)"/>
        <w:docPartUnique/>
      </w:docPartObj>
    </w:sdtPr>
    <w:sdtEndPr>
      <w:rPr>
        <w:rFonts w:ascii="Times New Roman" w:hAnsi="Times New Roman"/>
      </w:rPr>
    </w:sdtEndPr>
    <w:sdtContent>
      <w:p w:rsidR="00EC1012" w:rsidRPr="00923D80" w:rsidRDefault="005F3B46" w:rsidP="00037AA5">
        <w:pPr>
          <w:pStyle w:val="a3"/>
          <w:jc w:val="center"/>
          <w:rPr>
            <w:rFonts w:ascii="Times New Roman" w:hAnsi="Times New Roman"/>
          </w:rPr>
        </w:pPr>
        <w:r w:rsidRPr="00923D80">
          <w:rPr>
            <w:rFonts w:ascii="Times New Roman" w:hAnsi="Times New Roman"/>
          </w:rPr>
          <w:fldChar w:fldCharType="begin"/>
        </w:r>
        <w:r w:rsidR="00EC1012" w:rsidRPr="00923D80">
          <w:rPr>
            <w:rFonts w:ascii="Times New Roman" w:hAnsi="Times New Roman"/>
          </w:rPr>
          <w:instrText>PAGE   \* MERGEFORMAT</w:instrText>
        </w:r>
        <w:r w:rsidRPr="00923D80">
          <w:rPr>
            <w:rFonts w:ascii="Times New Roman" w:hAnsi="Times New Roman"/>
          </w:rPr>
          <w:fldChar w:fldCharType="separate"/>
        </w:r>
        <w:r w:rsidR="00FC4400">
          <w:rPr>
            <w:rFonts w:ascii="Times New Roman" w:hAnsi="Times New Roman"/>
            <w:noProof/>
          </w:rPr>
          <w:t>17</w:t>
        </w:r>
        <w:r w:rsidRPr="00923D80">
          <w:rPr>
            <w:rFonts w:ascii="Times New Roman" w:hAnsi="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90F96"/>
    <w:rsid w:val="00001D8B"/>
    <w:rsid w:val="00001E86"/>
    <w:rsid w:val="000067D1"/>
    <w:rsid w:val="000067F1"/>
    <w:rsid w:val="00011D36"/>
    <w:rsid w:val="00013065"/>
    <w:rsid w:val="00013557"/>
    <w:rsid w:val="000203B6"/>
    <w:rsid w:val="000205CE"/>
    <w:rsid w:val="000272F4"/>
    <w:rsid w:val="00027899"/>
    <w:rsid w:val="00037AA5"/>
    <w:rsid w:val="00040291"/>
    <w:rsid w:val="00050064"/>
    <w:rsid w:val="00050494"/>
    <w:rsid w:val="00056712"/>
    <w:rsid w:val="000569FE"/>
    <w:rsid w:val="0006608D"/>
    <w:rsid w:val="000678DB"/>
    <w:rsid w:val="00071DBF"/>
    <w:rsid w:val="00077D92"/>
    <w:rsid w:val="00080E0C"/>
    <w:rsid w:val="00083583"/>
    <w:rsid w:val="00092A87"/>
    <w:rsid w:val="00096A85"/>
    <w:rsid w:val="000B10F3"/>
    <w:rsid w:val="000D05D3"/>
    <w:rsid w:val="000D4935"/>
    <w:rsid w:val="000E383C"/>
    <w:rsid w:val="000E52B0"/>
    <w:rsid w:val="000E55B3"/>
    <w:rsid w:val="000F0DE0"/>
    <w:rsid w:val="000F2186"/>
    <w:rsid w:val="000F2928"/>
    <w:rsid w:val="000F3BCE"/>
    <w:rsid w:val="000F4275"/>
    <w:rsid w:val="00100828"/>
    <w:rsid w:val="001052D9"/>
    <w:rsid w:val="00111505"/>
    <w:rsid w:val="001152CD"/>
    <w:rsid w:val="001223EB"/>
    <w:rsid w:val="00132784"/>
    <w:rsid w:val="00132B60"/>
    <w:rsid w:val="001353D9"/>
    <w:rsid w:val="0013644B"/>
    <w:rsid w:val="001376AB"/>
    <w:rsid w:val="0013773B"/>
    <w:rsid w:val="00143477"/>
    <w:rsid w:val="00143EE9"/>
    <w:rsid w:val="001445A4"/>
    <w:rsid w:val="00145F60"/>
    <w:rsid w:val="001509E1"/>
    <w:rsid w:val="00153615"/>
    <w:rsid w:val="00157849"/>
    <w:rsid w:val="00171040"/>
    <w:rsid w:val="00174C09"/>
    <w:rsid w:val="001759E4"/>
    <w:rsid w:val="00177F1A"/>
    <w:rsid w:val="00181003"/>
    <w:rsid w:val="001835C2"/>
    <w:rsid w:val="00184B95"/>
    <w:rsid w:val="00194442"/>
    <w:rsid w:val="00197C60"/>
    <w:rsid w:val="001A2890"/>
    <w:rsid w:val="001A5852"/>
    <w:rsid w:val="001A6F77"/>
    <w:rsid w:val="001B11BF"/>
    <w:rsid w:val="001B6F97"/>
    <w:rsid w:val="001B75C7"/>
    <w:rsid w:val="001B79C5"/>
    <w:rsid w:val="001D0858"/>
    <w:rsid w:val="001D0891"/>
    <w:rsid w:val="001D17F0"/>
    <w:rsid w:val="001D40BB"/>
    <w:rsid w:val="001D74AA"/>
    <w:rsid w:val="001E5AF2"/>
    <w:rsid w:val="001F6250"/>
    <w:rsid w:val="00201BCF"/>
    <w:rsid w:val="0020410B"/>
    <w:rsid w:val="0020738A"/>
    <w:rsid w:val="002134A5"/>
    <w:rsid w:val="002176A6"/>
    <w:rsid w:val="0022004D"/>
    <w:rsid w:val="00221246"/>
    <w:rsid w:val="00227042"/>
    <w:rsid w:val="0022708D"/>
    <w:rsid w:val="0022798F"/>
    <w:rsid w:val="0023512D"/>
    <w:rsid w:val="002430CF"/>
    <w:rsid w:val="00243D69"/>
    <w:rsid w:val="002458B6"/>
    <w:rsid w:val="00245A9C"/>
    <w:rsid w:val="00251057"/>
    <w:rsid w:val="00252AAB"/>
    <w:rsid w:val="00253B39"/>
    <w:rsid w:val="0025615D"/>
    <w:rsid w:val="00257BBE"/>
    <w:rsid w:val="00261253"/>
    <w:rsid w:val="002646B9"/>
    <w:rsid w:val="0026656F"/>
    <w:rsid w:val="00272FA5"/>
    <w:rsid w:val="00273F15"/>
    <w:rsid w:val="002870F0"/>
    <w:rsid w:val="0029258F"/>
    <w:rsid w:val="00293C49"/>
    <w:rsid w:val="002960C5"/>
    <w:rsid w:val="00297A47"/>
    <w:rsid w:val="002B3640"/>
    <w:rsid w:val="002B7359"/>
    <w:rsid w:val="002C1D8B"/>
    <w:rsid w:val="002C54D3"/>
    <w:rsid w:val="002D2A33"/>
    <w:rsid w:val="002D7566"/>
    <w:rsid w:val="002E36E2"/>
    <w:rsid w:val="002E5F78"/>
    <w:rsid w:val="002F07F0"/>
    <w:rsid w:val="002F288C"/>
    <w:rsid w:val="002F3134"/>
    <w:rsid w:val="002F4917"/>
    <w:rsid w:val="002F7F28"/>
    <w:rsid w:val="00301590"/>
    <w:rsid w:val="00305062"/>
    <w:rsid w:val="00306C0E"/>
    <w:rsid w:val="00307C43"/>
    <w:rsid w:val="00310AA6"/>
    <w:rsid w:val="00320D1C"/>
    <w:rsid w:val="00321FB5"/>
    <w:rsid w:val="00322F08"/>
    <w:rsid w:val="0032415F"/>
    <w:rsid w:val="0032743F"/>
    <w:rsid w:val="003322EF"/>
    <w:rsid w:val="003342BB"/>
    <w:rsid w:val="00334C44"/>
    <w:rsid w:val="003365F8"/>
    <w:rsid w:val="00337552"/>
    <w:rsid w:val="00337EB1"/>
    <w:rsid w:val="00341A28"/>
    <w:rsid w:val="00343D40"/>
    <w:rsid w:val="00346F6E"/>
    <w:rsid w:val="00347B5D"/>
    <w:rsid w:val="00351290"/>
    <w:rsid w:val="00360234"/>
    <w:rsid w:val="003679E0"/>
    <w:rsid w:val="0037005A"/>
    <w:rsid w:val="00370450"/>
    <w:rsid w:val="00371151"/>
    <w:rsid w:val="003735D5"/>
    <w:rsid w:val="00375941"/>
    <w:rsid w:val="00380989"/>
    <w:rsid w:val="00380CAA"/>
    <w:rsid w:val="00391465"/>
    <w:rsid w:val="00392641"/>
    <w:rsid w:val="00393A13"/>
    <w:rsid w:val="00393EBE"/>
    <w:rsid w:val="003947AC"/>
    <w:rsid w:val="00397087"/>
    <w:rsid w:val="003A6C12"/>
    <w:rsid w:val="003B33F6"/>
    <w:rsid w:val="003B5E50"/>
    <w:rsid w:val="003C0DAC"/>
    <w:rsid w:val="003C0E4F"/>
    <w:rsid w:val="003C37C7"/>
    <w:rsid w:val="003C3E68"/>
    <w:rsid w:val="003C470A"/>
    <w:rsid w:val="003C4969"/>
    <w:rsid w:val="003C4976"/>
    <w:rsid w:val="003C4D5B"/>
    <w:rsid w:val="003D085B"/>
    <w:rsid w:val="003D2495"/>
    <w:rsid w:val="003D2A95"/>
    <w:rsid w:val="003D4B23"/>
    <w:rsid w:val="003D7AA3"/>
    <w:rsid w:val="003E162E"/>
    <w:rsid w:val="003E3444"/>
    <w:rsid w:val="003E3AD4"/>
    <w:rsid w:val="003E558A"/>
    <w:rsid w:val="003E6344"/>
    <w:rsid w:val="003E6A1F"/>
    <w:rsid w:val="003F06EA"/>
    <w:rsid w:val="003F1C13"/>
    <w:rsid w:val="003F7500"/>
    <w:rsid w:val="00400687"/>
    <w:rsid w:val="00402DC0"/>
    <w:rsid w:val="004038CA"/>
    <w:rsid w:val="0040683C"/>
    <w:rsid w:val="00406DBF"/>
    <w:rsid w:val="0041335F"/>
    <w:rsid w:val="00414BA3"/>
    <w:rsid w:val="00420569"/>
    <w:rsid w:val="004233BC"/>
    <w:rsid w:val="004275F9"/>
    <w:rsid w:val="004330EF"/>
    <w:rsid w:val="00433233"/>
    <w:rsid w:val="0043610B"/>
    <w:rsid w:val="00437358"/>
    <w:rsid w:val="00437C08"/>
    <w:rsid w:val="00441D61"/>
    <w:rsid w:val="004443C9"/>
    <w:rsid w:val="00446503"/>
    <w:rsid w:val="00447842"/>
    <w:rsid w:val="00447DE7"/>
    <w:rsid w:val="00453EF6"/>
    <w:rsid w:val="00455354"/>
    <w:rsid w:val="00456909"/>
    <w:rsid w:val="004615F3"/>
    <w:rsid w:val="004634CA"/>
    <w:rsid w:val="00480C27"/>
    <w:rsid w:val="00483590"/>
    <w:rsid w:val="00483BD2"/>
    <w:rsid w:val="00492993"/>
    <w:rsid w:val="00493AA5"/>
    <w:rsid w:val="00495580"/>
    <w:rsid w:val="004962B1"/>
    <w:rsid w:val="00497C01"/>
    <w:rsid w:val="004A3688"/>
    <w:rsid w:val="004A3B08"/>
    <w:rsid w:val="004A6142"/>
    <w:rsid w:val="004A76CF"/>
    <w:rsid w:val="004B0A4C"/>
    <w:rsid w:val="004B185A"/>
    <w:rsid w:val="004B51DF"/>
    <w:rsid w:val="004C08EF"/>
    <w:rsid w:val="004C0D78"/>
    <w:rsid w:val="004C3B5A"/>
    <w:rsid w:val="004C4B19"/>
    <w:rsid w:val="004D364C"/>
    <w:rsid w:val="004E0365"/>
    <w:rsid w:val="004E1B8B"/>
    <w:rsid w:val="004E239C"/>
    <w:rsid w:val="004E6AB8"/>
    <w:rsid w:val="004E74FA"/>
    <w:rsid w:val="004E7741"/>
    <w:rsid w:val="004F0F92"/>
    <w:rsid w:val="00500337"/>
    <w:rsid w:val="00502865"/>
    <w:rsid w:val="0050510E"/>
    <w:rsid w:val="00512260"/>
    <w:rsid w:val="00514BBE"/>
    <w:rsid w:val="00515291"/>
    <w:rsid w:val="005202A8"/>
    <w:rsid w:val="00530CAA"/>
    <w:rsid w:val="005326FF"/>
    <w:rsid w:val="005358C2"/>
    <w:rsid w:val="00537143"/>
    <w:rsid w:val="005371BE"/>
    <w:rsid w:val="00542FC7"/>
    <w:rsid w:val="00546C2E"/>
    <w:rsid w:val="005524D0"/>
    <w:rsid w:val="005542F2"/>
    <w:rsid w:val="005725B7"/>
    <w:rsid w:val="00572E3B"/>
    <w:rsid w:val="00584EAC"/>
    <w:rsid w:val="00585A63"/>
    <w:rsid w:val="0059035A"/>
    <w:rsid w:val="00590F96"/>
    <w:rsid w:val="0059787E"/>
    <w:rsid w:val="00597A3F"/>
    <w:rsid w:val="005A3343"/>
    <w:rsid w:val="005A3DB2"/>
    <w:rsid w:val="005A5FFA"/>
    <w:rsid w:val="005B04A6"/>
    <w:rsid w:val="005B5FF0"/>
    <w:rsid w:val="005C05B5"/>
    <w:rsid w:val="005C074D"/>
    <w:rsid w:val="005C3008"/>
    <w:rsid w:val="005D08A7"/>
    <w:rsid w:val="005D1997"/>
    <w:rsid w:val="005D3DF3"/>
    <w:rsid w:val="005E1BFA"/>
    <w:rsid w:val="005E64EA"/>
    <w:rsid w:val="005E7C57"/>
    <w:rsid w:val="005F1377"/>
    <w:rsid w:val="005F3B46"/>
    <w:rsid w:val="005F62AA"/>
    <w:rsid w:val="005F6307"/>
    <w:rsid w:val="00600137"/>
    <w:rsid w:val="00604CAF"/>
    <w:rsid w:val="00604E0C"/>
    <w:rsid w:val="00605D02"/>
    <w:rsid w:val="00606D6C"/>
    <w:rsid w:val="00611C9C"/>
    <w:rsid w:val="00613DB3"/>
    <w:rsid w:val="00614E85"/>
    <w:rsid w:val="006168DD"/>
    <w:rsid w:val="00621EE6"/>
    <w:rsid w:val="006244AD"/>
    <w:rsid w:val="00626AA0"/>
    <w:rsid w:val="00634799"/>
    <w:rsid w:val="00634946"/>
    <w:rsid w:val="00637CD1"/>
    <w:rsid w:val="00640A1B"/>
    <w:rsid w:val="00641013"/>
    <w:rsid w:val="006426DF"/>
    <w:rsid w:val="00646A75"/>
    <w:rsid w:val="006508E8"/>
    <w:rsid w:val="00650F79"/>
    <w:rsid w:val="0065138F"/>
    <w:rsid w:val="00651E9C"/>
    <w:rsid w:val="00660759"/>
    <w:rsid w:val="00663CBB"/>
    <w:rsid w:val="006643EC"/>
    <w:rsid w:val="00667CA9"/>
    <w:rsid w:val="00670222"/>
    <w:rsid w:val="00673910"/>
    <w:rsid w:val="006755A1"/>
    <w:rsid w:val="00684102"/>
    <w:rsid w:val="00686D49"/>
    <w:rsid w:val="00690A94"/>
    <w:rsid w:val="0069175F"/>
    <w:rsid w:val="00691A03"/>
    <w:rsid w:val="006939F3"/>
    <w:rsid w:val="0069435B"/>
    <w:rsid w:val="006A33FD"/>
    <w:rsid w:val="006A69FF"/>
    <w:rsid w:val="006A7AFF"/>
    <w:rsid w:val="006B0DE2"/>
    <w:rsid w:val="006B1531"/>
    <w:rsid w:val="006B358B"/>
    <w:rsid w:val="006D5C56"/>
    <w:rsid w:val="006E138C"/>
    <w:rsid w:val="006E1A6E"/>
    <w:rsid w:val="006E2383"/>
    <w:rsid w:val="006E279D"/>
    <w:rsid w:val="006E764F"/>
    <w:rsid w:val="006F15F7"/>
    <w:rsid w:val="006F6B8F"/>
    <w:rsid w:val="006F7C47"/>
    <w:rsid w:val="0070117C"/>
    <w:rsid w:val="00702B12"/>
    <w:rsid w:val="007035EA"/>
    <w:rsid w:val="007049BF"/>
    <w:rsid w:val="00705E60"/>
    <w:rsid w:val="00707A2B"/>
    <w:rsid w:val="00712A33"/>
    <w:rsid w:val="007262D4"/>
    <w:rsid w:val="0073050F"/>
    <w:rsid w:val="00730531"/>
    <w:rsid w:val="007358B8"/>
    <w:rsid w:val="0073649D"/>
    <w:rsid w:val="007431C1"/>
    <w:rsid w:val="00743BCA"/>
    <w:rsid w:val="00746A86"/>
    <w:rsid w:val="00747AD7"/>
    <w:rsid w:val="0075079D"/>
    <w:rsid w:val="00753C49"/>
    <w:rsid w:val="00757136"/>
    <w:rsid w:val="00764519"/>
    <w:rsid w:val="007751BA"/>
    <w:rsid w:val="00787400"/>
    <w:rsid w:val="00787D7C"/>
    <w:rsid w:val="00791149"/>
    <w:rsid w:val="00793164"/>
    <w:rsid w:val="007A5066"/>
    <w:rsid w:val="007A5972"/>
    <w:rsid w:val="007A62A9"/>
    <w:rsid w:val="007B0AEB"/>
    <w:rsid w:val="007B0FBF"/>
    <w:rsid w:val="007B2153"/>
    <w:rsid w:val="007B237B"/>
    <w:rsid w:val="007B286A"/>
    <w:rsid w:val="007B764B"/>
    <w:rsid w:val="007C0399"/>
    <w:rsid w:val="007C0637"/>
    <w:rsid w:val="007C3EF3"/>
    <w:rsid w:val="007D4F50"/>
    <w:rsid w:val="007E1465"/>
    <w:rsid w:val="007E44F9"/>
    <w:rsid w:val="007E48A3"/>
    <w:rsid w:val="007E5759"/>
    <w:rsid w:val="007F36F7"/>
    <w:rsid w:val="007F5E5A"/>
    <w:rsid w:val="007F7228"/>
    <w:rsid w:val="00810659"/>
    <w:rsid w:val="00811E96"/>
    <w:rsid w:val="00812D1E"/>
    <w:rsid w:val="00813952"/>
    <w:rsid w:val="0082433C"/>
    <w:rsid w:val="00827757"/>
    <w:rsid w:val="00833B51"/>
    <w:rsid w:val="008342B0"/>
    <w:rsid w:val="008360F0"/>
    <w:rsid w:val="00840D0D"/>
    <w:rsid w:val="008470CC"/>
    <w:rsid w:val="00853E51"/>
    <w:rsid w:val="0085635F"/>
    <w:rsid w:val="008631A2"/>
    <w:rsid w:val="0087495F"/>
    <w:rsid w:val="00876F4F"/>
    <w:rsid w:val="00877476"/>
    <w:rsid w:val="0088282C"/>
    <w:rsid w:val="00883E85"/>
    <w:rsid w:val="00884131"/>
    <w:rsid w:val="00887356"/>
    <w:rsid w:val="00887EA1"/>
    <w:rsid w:val="00893F97"/>
    <w:rsid w:val="00894D37"/>
    <w:rsid w:val="008A56FF"/>
    <w:rsid w:val="008A692F"/>
    <w:rsid w:val="008A7E52"/>
    <w:rsid w:val="008B3C86"/>
    <w:rsid w:val="008B45B6"/>
    <w:rsid w:val="008B6476"/>
    <w:rsid w:val="008C2C4C"/>
    <w:rsid w:val="008C4DD7"/>
    <w:rsid w:val="008D3AAD"/>
    <w:rsid w:val="008D6784"/>
    <w:rsid w:val="008E1B73"/>
    <w:rsid w:val="008E410D"/>
    <w:rsid w:val="008E7B02"/>
    <w:rsid w:val="0091027E"/>
    <w:rsid w:val="0091044A"/>
    <w:rsid w:val="00914061"/>
    <w:rsid w:val="00916C95"/>
    <w:rsid w:val="00922453"/>
    <w:rsid w:val="00922524"/>
    <w:rsid w:val="00922C41"/>
    <w:rsid w:val="00931645"/>
    <w:rsid w:val="00946861"/>
    <w:rsid w:val="009475CD"/>
    <w:rsid w:val="00952630"/>
    <w:rsid w:val="009602D7"/>
    <w:rsid w:val="00966922"/>
    <w:rsid w:val="009731A6"/>
    <w:rsid w:val="009852B7"/>
    <w:rsid w:val="00986CC1"/>
    <w:rsid w:val="0098771D"/>
    <w:rsid w:val="00987BC2"/>
    <w:rsid w:val="00996A83"/>
    <w:rsid w:val="00997376"/>
    <w:rsid w:val="009A009F"/>
    <w:rsid w:val="009A1D2B"/>
    <w:rsid w:val="009A201A"/>
    <w:rsid w:val="009A4E65"/>
    <w:rsid w:val="009A5669"/>
    <w:rsid w:val="009A7690"/>
    <w:rsid w:val="009A7AA1"/>
    <w:rsid w:val="009B28A9"/>
    <w:rsid w:val="009C0750"/>
    <w:rsid w:val="009C7ECB"/>
    <w:rsid w:val="009D1D05"/>
    <w:rsid w:val="009D29CC"/>
    <w:rsid w:val="009E572A"/>
    <w:rsid w:val="009E5E66"/>
    <w:rsid w:val="009E5EF5"/>
    <w:rsid w:val="009E63FE"/>
    <w:rsid w:val="009E753A"/>
    <w:rsid w:val="009F2854"/>
    <w:rsid w:val="009F2ACC"/>
    <w:rsid w:val="009F39AC"/>
    <w:rsid w:val="009F589A"/>
    <w:rsid w:val="00A01DA7"/>
    <w:rsid w:val="00A044D5"/>
    <w:rsid w:val="00A07063"/>
    <w:rsid w:val="00A11084"/>
    <w:rsid w:val="00A20EDA"/>
    <w:rsid w:val="00A235FE"/>
    <w:rsid w:val="00A2387B"/>
    <w:rsid w:val="00A2576A"/>
    <w:rsid w:val="00A26376"/>
    <w:rsid w:val="00A27037"/>
    <w:rsid w:val="00A27E23"/>
    <w:rsid w:val="00A35618"/>
    <w:rsid w:val="00A35BC6"/>
    <w:rsid w:val="00A36289"/>
    <w:rsid w:val="00A4519C"/>
    <w:rsid w:val="00A504CE"/>
    <w:rsid w:val="00A53343"/>
    <w:rsid w:val="00A53827"/>
    <w:rsid w:val="00A55E5B"/>
    <w:rsid w:val="00A5636E"/>
    <w:rsid w:val="00A61C00"/>
    <w:rsid w:val="00A71602"/>
    <w:rsid w:val="00A7761C"/>
    <w:rsid w:val="00A77D6B"/>
    <w:rsid w:val="00A817E7"/>
    <w:rsid w:val="00A84566"/>
    <w:rsid w:val="00A84EAF"/>
    <w:rsid w:val="00A86F2D"/>
    <w:rsid w:val="00A90585"/>
    <w:rsid w:val="00A92EAE"/>
    <w:rsid w:val="00A95A35"/>
    <w:rsid w:val="00A96501"/>
    <w:rsid w:val="00A96CF2"/>
    <w:rsid w:val="00AA2F72"/>
    <w:rsid w:val="00AA3B41"/>
    <w:rsid w:val="00AA5490"/>
    <w:rsid w:val="00AA5912"/>
    <w:rsid w:val="00AB290C"/>
    <w:rsid w:val="00AB4FD9"/>
    <w:rsid w:val="00AB55AA"/>
    <w:rsid w:val="00AB7253"/>
    <w:rsid w:val="00AB743F"/>
    <w:rsid w:val="00AC564B"/>
    <w:rsid w:val="00AE08B0"/>
    <w:rsid w:val="00AE431B"/>
    <w:rsid w:val="00AE5581"/>
    <w:rsid w:val="00AE7EA1"/>
    <w:rsid w:val="00AF1C45"/>
    <w:rsid w:val="00AF3E60"/>
    <w:rsid w:val="00B116BB"/>
    <w:rsid w:val="00B12C09"/>
    <w:rsid w:val="00B15BD2"/>
    <w:rsid w:val="00B1645C"/>
    <w:rsid w:val="00B170D1"/>
    <w:rsid w:val="00B27A8E"/>
    <w:rsid w:val="00B27DB3"/>
    <w:rsid w:val="00B33615"/>
    <w:rsid w:val="00B34AE0"/>
    <w:rsid w:val="00B34BAC"/>
    <w:rsid w:val="00B379F5"/>
    <w:rsid w:val="00B44A9A"/>
    <w:rsid w:val="00B4622F"/>
    <w:rsid w:val="00B51E8B"/>
    <w:rsid w:val="00B52B5D"/>
    <w:rsid w:val="00B54D15"/>
    <w:rsid w:val="00B56E6E"/>
    <w:rsid w:val="00B705B1"/>
    <w:rsid w:val="00B74CB8"/>
    <w:rsid w:val="00B750F4"/>
    <w:rsid w:val="00B76515"/>
    <w:rsid w:val="00B870C5"/>
    <w:rsid w:val="00B9449F"/>
    <w:rsid w:val="00B95B56"/>
    <w:rsid w:val="00BA0DCA"/>
    <w:rsid w:val="00BA0E1D"/>
    <w:rsid w:val="00BB2011"/>
    <w:rsid w:val="00BB37BB"/>
    <w:rsid w:val="00BB3DB4"/>
    <w:rsid w:val="00BC0E08"/>
    <w:rsid w:val="00BC4FB9"/>
    <w:rsid w:val="00BC58EA"/>
    <w:rsid w:val="00BD772A"/>
    <w:rsid w:val="00BE4232"/>
    <w:rsid w:val="00BE47E0"/>
    <w:rsid w:val="00BE59CA"/>
    <w:rsid w:val="00BF57B9"/>
    <w:rsid w:val="00BF6AF4"/>
    <w:rsid w:val="00C05799"/>
    <w:rsid w:val="00C06042"/>
    <w:rsid w:val="00C2330A"/>
    <w:rsid w:val="00C25137"/>
    <w:rsid w:val="00C27441"/>
    <w:rsid w:val="00C3415F"/>
    <w:rsid w:val="00C34C79"/>
    <w:rsid w:val="00C422CA"/>
    <w:rsid w:val="00C43C99"/>
    <w:rsid w:val="00C4749A"/>
    <w:rsid w:val="00C562CA"/>
    <w:rsid w:val="00C60691"/>
    <w:rsid w:val="00C6152A"/>
    <w:rsid w:val="00C63247"/>
    <w:rsid w:val="00C63FF8"/>
    <w:rsid w:val="00C6693E"/>
    <w:rsid w:val="00C71B00"/>
    <w:rsid w:val="00C7202F"/>
    <w:rsid w:val="00C72DB8"/>
    <w:rsid w:val="00C73165"/>
    <w:rsid w:val="00C7361E"/>
    <w:rsid w:val="00C96C10"/>
    <w:rsid w:val="00C979C2"/>
    <w:rsid w:val="00CA07C2"/>
    <w:rsid w:val="00CA491E"/>
    <w:rsid w:val="00CA686A"/>
    <w:rsid w:val="00CB117B"/>
    <w:rsid w:val="00CB3EF0"/>
    <w:rsid w:val="00CB5908"/>
    <w:rsid w:val="00CC1731"/>
    <w:rsid w:val="00CC29F0"/>
    <w:rsid w:val="00CC3681"/>
    <w:rsid w:val="00CC5753"/>
    <w:rsid w:val="00CC7972"/>
    <w:rsid w:val="00CD762D"/>
    <w:rsid w:val="00CF0F54"/>
    <w:rsid w:val="00CF42B5"/>
    <w:rsid w:val="00CF57DC"/>
    <w:rsid w:val="00D0367C"/>
    <w:rsid w:val="00D069FC"/>
    <w:rsid w:val="00D116AE"/>
    <w:rsid w:val="00D16552"/>
    <w:rsid w:val="00D2095A"/>
    <w:rsid w:val="00D20976"/>
    <w:rsid w:val="00D21AD7"/>
    <w:rsid w:val="00D23268"/>
    <w:rsid w:val="00D25B78"/>
    <w:rsid w:val="00D271E7"/>
    <w:rsid w:val="00D274E6"/>
    <w:rsid w:val="00D30C8F"/>
    <w:rsid w:val="00D33182"/>
    <w:rsid w:val="00D334C7"/>
    <w:rsid w:val="00D40AA8"/>
    <w:rsid w:val="00D45807"/>
    <w:rsid w:val="00D459F3"/>
    <w:rsid w:val="00D46616"/>
    <w:rsid w:val="00D46748"/>
    <w:rsid w:val="00D51FFC"/>
    <w:rsid w:val="00D53C62"/>
    <w:rsid w:val="00D56CC9"/>
    <w:rsid w:val="00D730F2"/>
    <w:rsid w:val="00D73E37"/>
    <w:rsid w:val="00D7517C"/>
    <w:rsid w:val="00D774B9"/>
    <w:rsid w:val="00D81A40"/>
    <w:rsid w:val="00D92B8A"/>
    <w:rsid w:val="00DA14FA"/>
    <w:rsid w:val="00DA293E"/>
    <w:rsid w:val="00DA7263"/>
    <w:rsid w:val="00DA7F53"/>
    <w:rsid w:val="00DB1752"/>
    <w:rsid w:val="00DB25A8"/>
    <w:rsid w:val="00DB79F6"/>
    <w:rsid w:val="00DB7EED"/>
    <w:rsid w:val="00DC3364"/>
    <w:rsid w:val="00DC6D2A"/>
    <w:rsid w:val="00DD7673"/>
    <w:rsid w:val="00DF62D3"/>
    <w:rsid w:val="00DF7886"/>
    <w:rsid w:val="00E00D2D"/>
    <w:rsid w:val="00E13EEE"/>
    <w:rsid w:val="00E216ED"/>
    <w:rsid w:val="00E21F8E"/>
    <w:rsid w:val="00E367BF"/>
    <w:rsid w:val="00E37F3A"/>
    <w:rsid w:val="00E40535"/>
    <w:rsid w:val="00E40908"/>
    <w:rsid w:val="00E4121B"/>
    <w:rsid w:val="00E412CA"/>
    <w:rsid w:val="00E41317"/>
    <w:rsid w:val="00E43B39"/>
    <w:rsid w:val="00E54094"/>
    <w:rsid w:val="00E611DB"/>
    <w:rsid w:val="00E62AC4"/>
    <w:rsid w:val="00E7097A"/>
    <w:rsid w:val="00E736E1"/>
    <w:rsid w:val="00E747C2"/>
    <w:rsid w:val="00E7555C"/>
    <w:rsid w:val="00E7611B"/>
    <w:rsid w:val="00E76237"/>
    <w:rsid w:val="00E869AF"/>
    <w:rsid w:val="00E8754B"/>
    <w:rsid w:val="00E9183D"/>
    <w:rsid w:val="00E940E1"/>
    <w:rsid w:val="00E96F41"/>
    <w:rsid w:val="00EA34B6"/>
    <w:rsid w:val="00EB1847"/>
    <w:rsid w:val="00EB2E0C"/>
    <w:rsid w:val="00EC0A3C"/>
    <w:rsid w:val="00EC1012"/>
    <w:rsid w:val="00ED050C"/>
    <w:rsid w:val="00ED05CA"/>
    <w:rsid w:val="00ED41FA"/>
    <w:rsid w:val="00EE4156"/>
    <w:rsid w:val="00EE54DF"/>
    <w:rsid w:val="00EE5DA9"/>
    <w:rsid w:val="00EF1071"/>
    <w:rsid w:val="00EF3434"/>
    <w:rsid w:val="00EF3758"/>
    <w:rsid w:val="00EF63C1"/>
    <w:rsid w:val="00EF6919"/>
    <w:rsid w:val="00EF7964"/>
    <w:rsid w:val="00F02F24"/>
    <w:rsid w:val="00F049D1"/>
    <w:rsid w:val="00F06D85"/>
    <w:rsid w:val="00F114EF"/>
    <w:rsid w:val="00F118F3"/>
    <w:rsid w:val="00F165E0"/>
    <w:rsid w:val="00F201F2"/>
    <w:rsid w:val="00F2080E"/>
    <w:rsid w:val="00F23FBF"/>
    <w:rsid w:val="00F24381"/>
    <w:rsid w:val="00F31652"/>
    <w:rsid w:val="00F35D0B"/>
    <w:rsid w:val="00F37A7A"/>
    <w:rsid w:val="00F46F33"/>
    <w:rsid w:val="00F52016"/>
    <w:rsid w:val="00F55459"/>
    <w:rsid w:val="00F562A2"/>
    <w:rsid w:val="00F626EC"/>
    <w:rsid w:val="00F655D1"/>
    <w:rsid w:val="00F67842"/>
    <w:rsid w:val="00F67D33"/>
    <w:rsid w:val="00F70327"/>
    <w:rsid w:val="00F71413"/>
    <w:rsid w:val="00F72DCE"/>
    <w:rsid w:val="00F7793D"/>
    <w:rsid w:val="00F87965"/>
    <w:rsid w:val="00F91275"/>
    <w:rsid w:val="00F9418E"/>
    <w:rsid w:val="00FA1E0A"/>
    <w:rsid w:val="00FB07F5"/>
    <w:rsid w:val="00FB3642"/>
    <w:rsid w:val="00FB7E7C"/>
    <w:rsid w:val="00FC1658"/>
    <w:rsid w:val="00FC4400"/>
    <w:rsid w:val="00FD24C0"/>
    <w:rsid w:val="00FD3CA5"/>
    <w:rsid w:val="00FE0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413D"/>
  <w15:docId w15:val="{AFAEA48D-4406-4955-BCF0-4DC7F481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F9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90F96"/>
    <w:pPr>
      <w:tabs>
        <w:tab w:val="center" w:pos="4153"/>
        <w:tab w:val="right" w:pos="8306"/>
      </w:tabs>
    </w:pPr>
  </w:style>
  <w:style w:type="character" w:customStyle="1" w:styleId="a4">
    <w:name w:val="Верхний колонтитул Знак"/>
    <w:basedOn w:val="a0"/>
    <w:link w:val="a3"/>
    <w:uiPriority w:val="99"/>
    <w:rsid w:val="00590F96"/>
    <w:rPr>
      <w:rFonts w:ascii="Calibri" w:eastAsia="Calibri" w:hAnsi="Calibri" w:cs="Times New Roman"/>
    </w:rPr>
  </w:style>
  <w:style w:type="character" w:styleId="a5">
    <w:name w:val="page number"/>
    <w:basedOn w:val="a0"/>
    <w:rsid w:val="00590F96"/>
  </w:style>
  <w:style w:type="paragraph" w:styleId="a6">
    <w:name w:val="List Paragraph"/>
    <w:basedOn w:val="a"/>
    <w:uiPriority w:val="34"/>
    <w:qFormat/>
    <w:rsid w:val="009E572A"/>
    <w:pPr>
      <w:ind w:left="720"/>
      <w:contextualSpacing/>
    </w:pPr>
  </w:style>
  <w:style w:type="paragraph" w:styleId="a7">
    <w:name w:val="Body Text Indent"/>
    <w:basedOn w:val="a"/>
    <w:link w:val="a8"/>
    <w:rsid w:val="00400687"/>
    <w:pPr>
      <w:spacing w:after="0" w:line="240" w:lineRule="auto"/>
      <w:ind w:firstLine="720"/>
      <w:jc w:val="both"/>
    </w:pPr>
    <w:rPr>
      <w:rFonts w:ascii="Times New Roman" w:eastAsia="Times New Roman" w:hAnsi="Times New Roman"/>
      <w:sz w:val="28"/>
      <w:szCs w:val="20"/>
      <w:lang w:eastAsia="ru-RU"/>
    </w:rPr>
  </w:style>
  <w:style w:type="character" w:customStyle="1" w:styleId="a8">
    <w:name w:val="Основной текст с отступом Знак"/>
    <w:basedOn w:val="a0"/>
    <w:link w:val="a7"/>
    <w:rsid w:val="00400687"/>
    <w:rPr>
      <w:rFonts w:ascii="Times New Roman" w:eastAsia="Times New Roman" w:hAnsi="Times New Roman" w:cs="Times New Roman"/>
      <w:sz w:val="28"/>
      <w:szCs w:val="20"/>
      <w:lang w:eastAsia="ru-RU"/>
    </w:rPr>
  </w:style>
  <w:style w:type="paragraph" w:customStyle="1" w:styleId="ConsPlusNormal">
    <w:name w:val="ConsPlusNormal"/>
    <w:semiHidden/>
    <w:qFormat/>
    <w:rsid w:val="00966922"/>
    <w:pPr>
      <w:suppressAutoHyphens/>
      <w:spacing w:after="0" w:line="240" w:lineRule="auto"/>
    </w:pPr>
    <w:rPr>
      <w:rFonts w:ascii="Arial" w:eastAsia="Calibri" w:hAnsi="Arial" w:cs="Arial"/>
      <w:sz w:val="20"/>
      <w:szCs w:val="20"/>
    </w:rPr>
  </w:style>
  <w:style w:type="paragraph" w:customStyle="1" w:styleId="ConsPlusTitle">
    <w:name w:val="ConsPlusTitle"/>
    <w:semiHidden/>
    <w:qFormat/>
    <w:rsid w:val="00966922"/>
    <w:pPr>
      <w:suppressAutoHyphens/>
      <w:spacing w:after="0" w:line="240" w:lineRule="auto"/>
    </w:pPr>
    <w:rPr>
      <w:rFonts w:ascii="Times New Roman" w:eastAsia="Times New Roman" w:hAnsi="Times New Roman" w:cs="Times New Roman"/>
      <w:b/>
      <w:bCs/>
      <w:sz w:val="24"/>
      <w:szCs w:val="24"/>
      <w:lang w:eastAsia="ru-RU"/>
    </w:rPr>
  </w:style>
  <w:style w:type="paragraph" w:styleId="a9">
    <w:name w:val="Balloon Text"/>
    <w:basedOn w:val="a"/>
    <w:link w:val="aa"/>
    <w:uiPriority w:val="99"/>
    <w:semiHidden/>
    <w:unhideWhenUsed/>
    <w:rsid w:val="0096692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669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8886&amp;dst=1000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78886&amp;dst=1000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78886&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1575D-9A87-4E6F-9965-5C117B00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7026</Words>
  <Characters>40054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Г.Ю.</dc:creator>
  <cp:keywords/>
  <dc:description/>
  <cp:lastModifiedBy>Набиуллина_А</cp:lastModifiedBy>
  <cp:revision>3</cp:revision>
  <cp:lastPrinted>2025-10-29T13:12:00Z</cp:lastPrinted>
  <dcterms:created xsi:type="dcterms:W3CDTF">2025-11-13T07:49:00Z</dcterms:created>
  <dcterms:modified xsi:type="dcterms:W3CDTF">2025-11-15T05:53:00Z</dcterms:modified>
</cp:coreProperties>
</file>