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844" w:rsidRPr="00015CD6" w:rsidRDefault="00596844" w:rsidP="00015C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726E71" w:rsidRPr="00015CD6" w:rsidRDefault="00726E71" w:rsidP="00015C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596844" w:rsidRPr="00015CD6" w:rsidRDefault="00596844" w:rsidP="00015C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596844" w:rsidRPr="00015CD6" w:rsidRDefault="00596844" w:rsidP="00015C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91139F" w:rsidRPr="00015CD6" w:rsidRDefault="0091139F" w:rsidP="00015C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F8577F" w:rsidRPr="00015CD6" w:rsidRDefault="00F8577F" w:rsidP="00015C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AC7F7F" w:rsidRPr="00015CD6" w:rsidRDefault="00AC7F7F" w:rsidP="00015C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015CD6" w:rsidRPr="00015CD6" w:rsidRDefault="00015CD6" w:rsidP="00015C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A23D44" w:rsidRPr="00015CD6" w:rsidRDefault="00015CD6" w:rsidP="00015CD6">
      <w:pPr>
        <w:pStyle w:val="ConsPlusTitle"/>
        <w:jc w:val="center"/>
        <w:outlineLvl w:val="0"/>
        <w:rPr>
          <w:b w:val="0"/>
          <w:bCs/>
          <w:sz w:val="28"/>
          <w:szCs w:val="28"/>
        </w:rPr>
      </w:pPr>
      <w:r w:rsidRPr="00015CD6">
        <w:rPr>
          <w:rFonts w:eastAsiaTheme="minorHAnsi"/>
          <w:bCs/>
          <w:sz w:val="28"/>
          <w:szCs w:val="28"/>
          <w:lang w:eastAsia="en-US"/>
        </w:rPr>
        <w:t xml:space="preserve">О внесении изменений в Закон Республики Татарстан «О наделении органов местного самоуправления муниципальных районов и городских округов отдельными государственными полномочиями Республики Татарстан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животными» и Закон Республики Татарстан «О регулировании отдельных вопросов </w:t>
      </w:r>
      <w:r w:rsidRPr="00015CD6">
        <w:rPr>
          <w:rFonts w:eastAsiaTheme="minorHAnsi"/>
          <w:bCs/>
          <w:sz w:val="28"/>
          <w:szCs w:val="28"/>
          <w:lang w:eastAsia="en-US"/>
        </w:rPr>
        <w:br/>
        <w:t>в области обращения с животными в Республике Татарстан»</w:t>
      </w:r>
    </w:p>
    <w:p w:rsidR="00726E71" w:rsidRDefault="00726E71" w:rsidP="00015CD6">
      <w:pPr>
        <w:pStyle w:val="ConsPlusTitle"/>
        <w:jc w:val="center"/>
        <w:outlineLvl w:val="0"/>
        <w:rPr>
          <w:b w:val="0"/>
          <w:bCs/>
          <w:sz w:val="28"/>
          <w:szCs w:val="28"/>
        </w:rPr>
      </w:pPr>
    </w:p>
    <w:p w:rsidR="00015CD6" w:rsidRPr="00015CD6" w:rsidRDefault="00015CD6" w:rsidP="00015CD6">
      <w:pPr>
        <w:pStyle w:val="ConsPlusTitle"/>
        <w:jc w:val="center"/>
        <w:outlineLvl w:val="0"/>
        <w:rPr>
          <w:b w:val="0"/>
          <w:bCs/>
          <w:sz w:val="28"/>
          <w:szCs w:val="28"/>
        </w:rPr>
      </w:pPr>
    </w:p>
    <w:p w:rsidR="00596844" w:rsidRPr="00015CD6" w:rsidRDefault="00596844" w:rsidP="00015CD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15CD6">
        <w:rPr>
          <w:rFonts w:ascii="Times New Roman" w:hAnsi="Times New Roman" w:cs="Times New Roman"/>
          <w:sz w:val="28"/>
          <w:szCs w:val="28"/>
        </w:rPr>
        <w:t>Принят</w:t>
      </w:r>
    </w:p>
    <w:p w:rsidR="00596844" w:rsidRPr="00015CD6" w:rsidRDefault="00596844" w:rsidP="00015CD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15CD6">
        <w:rPr>
          <w:rFonts w:ascii="Times New Roman" w:hAnsi="Times New Roman" w:cs="Times New Roman"/>
          <w:sz w:val="28"/>
          <w:szCs w:val="28"/>
        </w:rPr>
        <w:t>Государственным Советом</w:t>
      </w:r>
    </w:p>
    <w:p w:rsidR="00596844" w:rsidRPr="00015CD6" w:rsidRDefault="00596844" w:rsidP="00015CD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15CD6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596844" w:rsidRPr="00015CD6" w:rsidRDefault="000B4971" w:rsidP="00015C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015CD6">
        <w:rPr>
          <w:rFonts w:ascii="Times New Roman" w:hAnsi="Times New Roman" w:cs="Times New Roman"/>
          <w:sz w:val="28"/>
          <w:szCs w:val="28"/>
        </w:rPr>
        <w:t>2</w:t>
      </w:r>
      <w:r w:rsidR="007E261C" w:rsidRPr="00015CD6">
        <w:rPr>
          <w:rFonts w:ascii="Times New Roman" w:hAnsi="Times New Roman" w:cs="Times New Roman"/>
          <w:sz w:val="28"/>
          <w:szCs w:val="28"/>
        </w:rPr>
        <w:t>4</w:t>
      </w:r>
      <w:r w:rsidR="00985A60" w:rsidRPr="00015CD6">
        <w:rPr>
          <w:rFonts w:ascii="Times New Roman" w:hAnsi="Times New Roman" w:cs="Times New Roman"/>
          <w:sz w:val="28"/>
          <w:szCs w:val="28"/>
        </w:rPr>
        <w:t xml:space="preserve"> </w:t>
      </w:r>
      <w:r w:rsidR="007E261C" w:rsidRPr="00015CD6">
        <w:rPr>
          <w:rFonts w:ascii="Times New Roman" w:hAnsi="Times New Roman" w:cs="Times New Roman"/>
          <w:sz w:val="28"/>
          <w:szCs w:val="28"/>
        </w:rPr>
        <w:t>дека</w:t>
      </w:r>
      <w:r w:rsidR="00AC7F7F" w:rsidRPr="00015CD6">
        <w:rPr>
          <w:rFonts w:ascii="Times New Roman" w:hAnsi="Times New Roman" w:cs="Times New Roman"/>
          <w:sz w:val="28"/>
          <w:szCs w:val="28"/>
        </w:rPr>
        <w:t>бря</w:t>
      </w:r>
      <w:r w:rsidR="00596844" w:rsidRPr="00015CD6">
        <w:rPr>
          <w:rFonts w:ascii="Times New Roman" w:hAnsi="Times New Roman" w:cs="Times New Roman"/>
          <w:sz w:val="28"/>
          <w:szCs w:val="28"/>
        </w:rPr>
        <w:t xml:space="preserve"> 202</w:t>
      </w:r>
      <w:r w:rsidR="00CA34DE" w:rsidRPr="00015CD6">
        <w:rPr>
          <w:rFonts w:ascii="Times New Roman" w:hAnsi="Times New Roman" w:cs="Times New Roman"/>
          <w:sz w:val="28"/>
          <w:szCs w:val="28"/>
        </w:rPr>
        <w:t>5</w:t>
      </w:r>
      <w:r w:rsidR="0091139F" w:rsidRPr="00015CD6">
        <w:rPr>
          <w:rFonts w:ascii="Times New Roman" w:hAnsi="Times New Roman" w:cs="Times New Roman"/>
          <w:sz w:val="28"/>
          <w:szCs w:val="28"/>
        </w:rPr>
        <w:t xml:space="preserve"> </w:t>
      </w:r>
      <w:r w:rsidR="00596844" w:rsidRPr="00015CD6">
        <w:rPr>
          <w:rFonts w:ascii="Times New Roman" w:hAnsi="Times New Roman" w:cs="Times New Roman"/>
          <w:sz w:val="28"/>
          <w:szCs w:val="28"/>
        </w:rPr>
        <w:t>года</w:t>
      </w:r>
    </w:p>
    <w:p w:rsidR="000B4971" w:rsidRPr="00015CD6" w:rsidRDefault="000B4971" w:rsidP="00015CD6">
      <w:pPr>
        <w:pStyle w:val="ConsPlusTitle"/>
        <w:ind w:firstLine="709"/>
        <w:jc w:val="both"/>
        <w:outlineLvl w:val="0"/>
        <w:rPr>
          <w:b w:val="0"/>
          <w:sz w:val="28"/>
          <w:szCs w:val="28"/>
        </w:rPr>
      </w:pPr>
    </w:p>
    <w:p w:rsidR="00A23D44" w:rsidRPr="00015CD6" w:rsidRDefault="00A23D44" w:rsidP="00015CD6">
      <w:pPr>
        <w:pStyle w:val="ConsPlusTitle"/>
        <w:ind w:firstLine="709"/>
        <w:jc w:val="both"/>
        <w:outlineLvl w:val="0"/>
        <w:rPr>
          <w:b w:val="0"/>
          <w:sz w:val="28"/>
          <w:szCs w:val="28"/>
        </w:rPr>
      </w:pPr>
    </w:p>
    <w:p w:rsidR="00015CD6" w:rsidRPr="00015CD6" w:rsidRDefault="00015CD6" w:rsidP="00015CD6">
      <w:pPr>
        <w:pStyle w:val="ConsPlusTitle"/>
        <w:ind w:firstLine="709"/>
        <w:jc w:val="both"/>
        <w:outlineLvl w:val="0"/>
        <w:rPr>
          <w:sz w:val="28"/>
          <w:szCs w:val="28"/>
        </w:rPr>
      </w:pPr>
      <w:r w:rsidRPr="00015CD6">
        <w:rPr>
          <w:bCs/>
          <w:sz w:val="28"/>
          <w:szCs w:val="28"/>
        </w:rPr>
        <w:t>Статья 1</w:t>
      </w:r>
    </w:p>
    <w:p w:rsidR="00015CD6" w:rsidRPr="00015CD6" w:rsidRDefault="00015CD6" w:rsidP="00015CD6">
      <w:pPr>
        <w:pStyle w:val="ConsPlusTitle"/>
        <w:ind w:firstLine="709"/>
        <w:jc w:val="both"/>
        <w:outlineLvl w:val="0"/>
        <w:rPr>
          <w:sz w:val="28"/>
          <w:szCs w:val="28"/>
        </w:rPr>
      </w:pPr>
    </w:p>
    <w:p w:rsidR="00015CD6" w:rsidRPr="00015CD6" w:rsidRDefault="00015CD6" w:rsidP="00015CD6">
      <w:pPr>
        <w:pStyle w:val="ConsPlusTitle"/>
        <w:ind w:firstLine="709"/>
        <w:jc w:val="both"/>
        <w:outlineLvl w:val="0"/>
        <w:rPr>
          <w:sz w:val="28"/>
          <w:szCs w:val="28"/>
        </w:rPr>
      </w:pPr>
      <w:r w:rsidRPr="00015CD6">
        <w:rPr>
          <w:b w:val="0"/>
          <w:bCs/>
          <w:sz w:val="28"/>
          <w:szCs w:val="28"/>
        </w:rPr>
        <w:t xml:space="preserve">Внести в Закон Республики Татарстан от 13 января 2012 года № 9-ЗРТ «О наделении органов местного самоуправления муниципальных районов и городских округов отдельными государственными полномочиями Республики Татарстан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животными» (Ведомости Государственного Совета Татарстана, 2012, № 1; 2013, № 5, № 10; 2015, № 7 </w:t>
      </w:r>
      <w:r w:rsidRPr="00015CD6">
        <w:rPr>
          <w:b w:val="0"/>
          <w:bCs/>
          <w:sz w:val="28"/>
          <w:szCs w:val="28"/>
        </w:rPr>
        <w:br/>
        <w:t xml:space="preserve">(I часть); Собрание законодательства Республики Татарстан, 2020, № 1 (часть I), № 57 (часть I); 2023, № 81 (часть </w:t>
      </w:r>
      <w:r w:rsidRPr="00015CD6">
        <w:rPr>
          <w:b w:val="0"/>
          <w:bCs/>
          <w:sz w:val="28"/>
          <w:szCs w:val="28"/>
          <w:lang w:val="en-US"/>
        </w:rPr>
        <w:t>I</w:t>
      </w:r>
      <w:r w:rsidRPr="00015CD6">
        <w:rPr>
          <w:b w:val="0"/>
          <w:bCs/>
          <w:sz w:val="28"/>
          <w:szCs w:val="28"/>
        </w:rPr>
        <w:t>) следующие изменения:</w:t>
      </w:r>
    </w:p>
    <w:p w:rsidR="00015CD6" w:rsidRPr="00015CD6" w:rsidRDefault="00015CD6" w:rsidP="00015CD6">
      <w:pPr>
        <w:pStyle w:val="ConsPlusTitle"/>
        <w:ind w:firstLine="709"/>
        <w:jc w:val="both"/>
        <w:outlineLvl w:val="0"/>
        <w:rPr>
          <w:sz w:val="28"/>
          <w:szCs w:val="28"/>
        </w:rPr>
      </w:pPr>
    </w:p>
    <w:p w:rsidR="00015CD6" w:rsidRPr="00015CD6" w:rsidRDefault="00015CD6" w:rsidP="00015CD6">
      <w:pPr>
        <w:pStyle w:val="ConsPlusTitle"/>
        <w:ind w:firstLine="709"/>
        <w:jc w:val="both"/>
        <w:outlineLvl w:val="0"/>
        <w:rPr>
          <w:sz w:val="28"/>
          <w:szCs w:val="28"/>
        </w:rPr>
      </w:pPr>
      <w:r w:rsidRPr="00015CD6">
        <w:rPr>
          <w:b w:val="0"/>
          <w:bCs/>
          <w:sz w:val="28"/>
          <w:szCs w:val="28"/>
        </w:rPr>
        <w:t>1) пункт 4 части 1 статьи 1 дополнить словами «, за исключением деятельности при введении режима экстраординарной ситуации в области обращения с животными без владельцев на территории Республики Татарстан или части территории Республики Татарстан»;</w:t>
      </w:r>
    </w:p>
    <w:p w:rsidR="00015CD6" w:rsidRPr="00015CD6" w:rsidRDefault="00015CD6" w:rsidP="00015CD6">
      <w:pPr>
        <w:pStyle w:val="ConsPlusTitle"/>
        <w:ind w:firstLine="709"/>
        <w:jc w:val="both"/>
        <w:outlineLvl w:val="0"/>
        <w:rPr>
          <w:sz w:val="28"/>
          <w:szCs w:val="28"/>
        </w:rPr>
      </w:pPr>
    </w:p>
    <w:p w:rsidR="00015CD6" w:rsidRPr="00015CD6" w:rsidRDefault="00015CD6" w:rsidP="00015CD6">
      <w:pPr>
        <w:pStyle w:val="ConsPlusTitle"/>
        <w:ind w:firstLine="709"/>
        <w:jc w:val="both"/>
        <w:outlineLvl w:val="0"/>
        <w:rPr>
          <w:sz w:val="28"/>
          <w:szCs w:val="28"/>
        </w:rPr>
      </w:pPr>
      <w:r w:rsidRPr="00015CD6">
        <w:rPr>
          <w:b w:val="0"/>
          <w:bCs/>
          <w:sz w:val="28"/>
          <w:szCs w:val="28"/>
        </w:rPr>
        <w:t>2) в приложении:</w:t>
      </w:r>
    </w:p>
    <w:p w:rsidR="00015CD6" w:rsidRPr="00015CD6" w:rsidRDefault="00015CD6" w:rsidP="00015CD6">
      <w:pPr>
        <w:pStyle w:val="ConsPlusTitle"/>
        <w:ind w:firstLine="709"/>
        <w:jc w:val="both"/>
        <w:outlineLvl w:val="0"/>
        <w:rPr>
          <w:sz w:val="28"/>
          <w:szCs w:val="28"/>
        </w:rPr>
      </w:pPr>
      <w:r w:rsidRPr="00015CD6">
        <w:rPr>
          <w:b w:val="0"/>
          <w:bCs/>
          <w:sz w:val="28"/>
          <w:szCs w:val="28"/>
        </w:rPr>
        <w:t xml:space="preserve">а) в подпункте 6 пункта 6 слова «, имеющих тяжелые неизлечимые заболевания или неизлечимые последствия острой травмы, несовместимые с жизнью животного» заменить словами «в случаях, предусмотренных </w:t>
      </w:r>
      <w:r w:rsidRPr="00015CD6">
        <w:rPr>
          <w:b w:val="0"/>
          <w:bCs/>
          <w:sz w:val="28"/>
          <w:szCs w:val="28"/>
        </w:rPr>
        <w:lastRenderedPageBreak/>
        <w:t>законодательством Российской Федерации и законодательством Республики Татарстан»;</w:t>
      </w:r>
    </w:p>
    <w:p w:rsidR="00015CD6" w:rsidRPr="00015CD6" w:rsidRDefault="00015CD6" w:rsidP="00015CD6">
      <w:pPr>
        <w:pStyle w:val="ConsPlusTitle"/>
        <w:ind w:firstLine="709"/>
        <w:jc w:val="both"/>
        <w:outlineLvl w:val="0"/>
        <w:rPr>
          <w:sz w:val="28"/>
          <w:szCs w:val="28"/>
        </w:rPr>
      </w:pPr>
      <w:r w:rsidRPr="00015CD6">
        <w:rPr>
          <w:b w:val="0"/>
          <w:bCs/>
          <w:sz w:val="28"/>
          <w:szCs w:val="28"/>
        </w:rPr>
        <w:t>б) в пункте 9 слова «, имеющих тяжелые неизлечимые заболевания или неизлечимые последствия острой травмы, несовместимые с жизнью животного» заменить словами «в случаях, предусмотренных законодательством Российской Федерации и законодательством Республики Татарстан»;</w:t>
      </w:r>
    </w:p>
    <w:p w:rsidR="00015CD6" w:rsidRPr="00015CD6" w:rsidRDefault="00015CD6" w:rsidP="00015CD6">
      <w:pPr>
        <w:pStyle w:val="ConsPlusTitle"/>
        <w:ind w:firstLine="709"/>
        <w:jc w:val="both"/>
        <w:outlineLvl w:val="0"/>
        <w:rPr>
          <w:sz w:val="28"/>
          <w:szCs w:val="28"/>
        </w:rPr>
      </w:pPr>
      <w:r w:rsidRPr="00015CD6">
        <w:rPr>
          <w:b w:val="0"/>
          <w:bCs/>
          <w:sz w:val="28"/>
          <w:szCs w:val="28"/>
        </w:rPr>
        <w:t>в) в абзаце девятом пункта 11 слова «, имеющих тяжелые неизлечимые заболевания или неизлечимые последствия острой травмы, несовместимые с жизнью животного» заменить словами «в случаях, предусмотренных законодательством Российской Федерации и законодательством Республики Татарстан»;</w:t>
      </w:r>
    </w:p>
    <w:p w:rsidR="00015CD6" w:rsidRPr="00015CD6" w:rsidRDefault="00015CD6" w:rsidP="00015CD6">
      <w:pPr>
        <w:pStyle w:val="ConsPlusTitle"/>
        <w:ind w:firstLine="709"/>
        <w:jc w:val="both"/>
        <w:outlineLvl w:val="0"/>
        <w:rPr>
          <w:sz w:val="28"/>
          <w:szCs w:val="28"/>
        </w:rPr>
      </w:pPr>
      <w:r w:rsidRPr="00015CD6">
        <w:rPr>
          <w:b w:val="0"/>
          <w:bCs/>
          <w:sz w:val="28"/>
          <w:szCs w:val="28"/>
        </w:rPr>
        <w:t>г) в абзаце пятом пункта 16 слова «в связи с наличием тяжелого неизлечимого заболевания или неизлечимых последствий острой травмы, несовместимых с жизнью животного» заменить словами «в случаях, предусмотренных законодательством Российской Федерации и законодательством Республики Татарстан»;</w:t>
      </w:r>
    </w:p>
    <w:p w:rsidR="00015CD6" w:rsidRPr="00015CD6" w:rsidRDefault="00015CD6" w:rsidP="00015CD6">
      <w:pPr>
        <w:pStyle w:val="ConsPlusTitle"/>
        <w:ind w:firstLine="709"/>
        <w:jc w:val="both"/>
        <w:outlineLvl w:val="0"/>
        <w:rPr>
          <w:sz w:val="28"/>
          <w:szCs w:val="28"/>
        </w:rPr>
      </w:pPr>
      <w:r w:rsidRPr="00015CD6">
        <w:rPr>
          <w:b w:val="0"/>
          <w:bCs/>
          <w:sz w:val="28"/>
          <w:szCs w:val="28"/>
        </w:rPr>
        <w:t>д) в абзаце первом пункта 20 слова «, имеющих тяжелые неизлечимые заболевания или неизлечимые последствия острой травмы, несовместимые с жизнью животного» заменить словами «в случаях, предусмотренных законодательством Российской Федерации и законодательством Республики Татарстан».</w:t>
      </w:r>
    </w:p>
    <w:p w:rsidR="00015CD6" w:rsidRPr="00015CD6" w:rsidRDefault="00015CD6" w:rsidP="00015CD6">
      <w:pPr>
        <w:pStyle w:val="ConsPlusTitle"/>
        <w:ind w:firstLine="709"/>
        <w:jc w:val="both"/>
        <w:outlineLvl w:val="0"/>
        <w:rPr>
          <w:sz w:val="28"/>
          <w:szCs w:val="28"/>
        </w:rPr>
      </w:pPr>
    </w:p>
    <w:p w:rsidR="00015CD6" w:rsidRPr="00015CD6" w:rsidRDefault="00015CD6" w:rsidP="00015CD6">
      <w:pPr>
        <w:pStyle w:val="ConsPlusTitle"/>
        <w:ind w:firstLine="709"/>
        <w:jc w:val="both"/>
        <w:outlineLvl w:val="0"/>
        <w:rPr>
          <w:sz w:val="28"/>
          <w:szCs w:val="28"/>
        </w:rPr>
      </w:pPr>
      <w:r w:rsidRPr="00015CD6">
        <w:rPr>
          <w:bCs/>
          <w:sz w:val="28"/>
          <w:szCs w:val="28"/>
        </w:rPr>
        <w:t>Статья 2</w:t>
      </w:r>
    </w:p>
    <w:p w:rsidR="00015CD6" w:rsidRPr="00015CD6" w:rsidRDefault="00015CD6" w:rsidP="00015CD6">
      <w:pPr>
        <w:pStyle w:val="ConsPlusTitle"/>
        <w:ind w:firstLine="709"/>
        <w:jc w:val="both"/>
        <w:outlineLvl w:val="0"/>
        <w:rPr>
          <w:b w:val="0"/>
          <w:bCs/>
          <w:sz w:val="28"/>
          <w:szCs w:val="28"/>
        </w:rPr>
      </w:pPr>
    </w:p>
    <w:p w:rsidR="00015CD6" w:rsidRPr="00015CD6" w:rsidRDefault="00015CD6" w:rsidP="00015CD6">
      <w:pPr>
        <w:pStyle w:val="ConsPlusTitle"/>
        <w:ind w:firstLine="709"/>
        <w:jc w:val="both"/>
        <w:outlineLvl w:val="0"/>
        <w:rPr>
          <w:sz w:val="28"/>
          <w:szCs w:val="28"/>
        </w:rPr>
      </w:pPr>
      <w:r w:rsidRPr="00015CD6">
        <w:rPr>
          <w:b w:val="0"/>
          <w:bCs/>
          <w:sz w:val="28"/>
          <w:szCs w:val="28"/>
        </w:rPr>
        <w:t>Внести в Закон Республики Татарстан</w:t>
      </w:r>
      <w:r w:rsidRPr="00015CD6">
        <w:rPr>
          <w:sz w:val="28"/>
          <w:szCs w:val="28"/>
        </w:rPr>
        <w:t xml:space="preserve"> </w:t>
      </w:r>
      <w:r w:rsidRPr="00015CD6">
        <w:rPr>
          <w:b w:val="0"/>
          <w:bCs/>
          <w:sz w:val="28"/>
          <w:szCs w:val="28"/>
        </w:rPr>
        <w:t>от 27 декабря 2019 года № 120-ЗРТ</w:t>
      </w:r>
      <w:r w:rsidRPr="00015CD6">
        <w:rPr>
          <w:b w:val="0"/>
          <w:bCs/>
          <w:sz w:val="28"/>
          <w:szCs w:val="28"/>
        </w:rPr>
        <w:br/>
        <w:t>«О регулировании отдельных вопросов в области обращения с животными</w:t>
      </w:r>
      <w:r w:rsidRPr="00015CD6">
        <w:rPr>
          <w:b w:val="0"/>
          <w:bCs/>
          <w:sz w:val="28"/>
          <w:szCs w:val="28"/>
        </w:rPr>
        <w:br/>
        <w:t xml:space="preserve">в Республике Татарстан» (Собрание законодательства Республики Татарстан, 2020, № 4 (часть I), № 26 (часть I); 2021, № 93 (часть I); 2022, № 77 (часть I); 2023, № 86 (часть </w:t>
      </w:r>
      <w:r w:rsidRPr="00015CD6">
        <w:rPr>
          <w:b w:val="0"/>
          <w:bCs/>
          <w:sz w:val="28"/>
          <w:szCs w:val="28"/>
          <w:lang w:val="en-US"/>
        </w:rPr>
        <w:t>I</w:t>
      </w:r>
      <w:r w:rsidRPr="00015CD6">
        <w:rPr>
          <w:b w:val="0"/>
          <w:bCs/>
          <w:sz w:val="28"/>
          <w:szCs w:val="28"/>
        </w:rPr>
        <w:t xml:space="preserve">); 2025, № 1 (часть </w:t>
      </w:r>
      <w:r w:rsidRPr="00015CD6">
        <w:rPr>
          <w:b w:val="0"/>
          <w:bCs/>
          <w:sz w:val="28"/>
          <w:szCs w:val="28"/>
          <w:lang w:val="en-US"/>
        </w:rPr>
        <w:t>I</w:t>
      </w:r>
      <w:r w:rsidRPr="00015CD6">
        <w:rPr>
          <w:b w:val="0"/>
          <w:bCs/>
          <w:sz w:val="28"/>
          <w:szCs w:val="28"/>
        </w:rPr>
        <w:t>) следующие изменения:</w:t>
      </w:r>
    </w:p>
    <w:p w:rsidR="00015CD6" w:rsidRPr="00015CD6" w:rsidRDefault="00015CD6" w:rsidP="00015CD6">
      <w:pPr>
        <w:pStyle w:val="ConsPlusTitle"/>
        <w:ind w:firstLine="709"/>
        <w:jc w:val="both"/>
        <w:outlineLvl w:val="0"/>
        <w:rPr>
          <w:sz w:val="28"/>
          <w:szCs w:val="28"/>
        </w:rPr>
      </w:pPr>
    </w:p>
    <w:p w:rsidR="00015CD6" w:rsidRPr="00015CD6" w:rsidRDefault="00015CD6" w:rsidP="00015CD6">
      <w:pPr>
        <w:pStyle w:val="ConsPlusTitle"/>
        <w:ind w:firstLine="709"/>
        <w:jc w:val="both"/>
        <w:outlineLvl w:val="0"/>
        <w:rPr>
          <w:sz w:val="28"/>
          <w:szCs w:val="28"/>
        </w:rPr>
      </w:pPr>
      <w:r w:rsidRPr="00015CD6">
        <w:rPr>
          <w:b w:val="0"/>
          <w:bCs/>
          <w:sz w:val="28"/>
          <w:szCs w:val="28"/>
        </w:rPr>
        <w:t>1) в статье 4:</w:t>
      </w:r>
    </w:p>
    <w:p w:rsidR="00015CD6" w:rsidRPr="00015CD6" w:rsidRDefault="00015CD6" w:rsidP="00015CD6">
      <w:pPr>
        <w:pStyle w:val="ConsPlusTitle"/>
        <w:ind w:firstLine="709"/>
        <w:jc w:val="both"/>
        <w:outlineLvl w:val="0"/>
        <w:rPr>
          <w:sz w:val="28"/>
          <w:szCs w:val="28"/>
        </w:rPr>
      </w:pPr>
      <w:r w:rsidRPr="00015CD6">
        <w:rPr>
          <w:b w:val="0"/>
          <w:bCs/>
          <w:sz w:val="28"/>
          <w:szCs w:val="28"/>
        </w:rPr>
        <w:t>а) часть 1 дополнить пунктами 6</w:t>
      </w:r>
      <w:r w:rsidRPr="00015CD6">
        <w:rPr>
          <w:b w:val="0"/>
          <w:bCs/>
          <w:sz w:val="28"/>
          <w:szCs w:val="28"/>
          <w:vertAlign w:val="superscript"/>
        </w:rPr>
        <w:t xml:space="preserve">1 </w:t>
      </w:r>
      <w:r w:rsidRPr="00015CD6">
        <w:rPr>
          <w:b w:val="0"/>
          <w:bCs/>
          <w:sz w:val="28"/>
          <w:szCs w:val="28"/>
        </w:rPr>
        <w:t>–</w:t>
      </w:r>
      <w:r w:rsidRPr="00015CD6">
        <w:rPr>
          <w:b w:val="0"/>
          <w:bCs/>
          <w:sz w:val="28"/>
          <w:szCs w:val="28"/>
          <w:vertAlign w:val="superscript"/>
        </w:rPr>
        <w:t xml:space="preserve"> </w:t>
      </w:r>
      <w:r w:rsidRPr="00015CD6">
        <w:rPr>
          <w:b w:val="0"/>
          <w:bCs/>
          <w:sz w:val="28"/>
          <w:szCs w:val="28"/>
        </w:rPr>
        <w:t>6</w:t>
      </w:r>
      <w:r w:rsidRPr="00015CD6">
        <w:rPr>
          <w:b w:val="0"/>
          <w:bCs/>
          <w:sz w:val="28"/>
          <w:szCs w:val="28"/>
          <w:vertAlign w:val="superscript"/>
        </w:rPr>
        <w:t>3</w:t>
      </w:r>
      <w:r w:rsidRPr="00015CD6">
        <w:rPr>
          <w:b w:val="0"/>
          <w:bCs/>
          <w:sz w:val="28"/>
          <w:szCs w:val="28"/>
        </w:rPr>
        <w:t xml:space="preserve"> следующего содержания:</w:t>
      </w:r>
    </w:p>
    <w:p w:rsidR="00015CD6" w:rsidRPr="00015CD6" w:rsidRDefault="00015CD6" w:rsidP="00015CD6">
      <w:pPr>
        <w:pStyle w:val="ConsPlusTitle"/>
        <w:ind w:firstLine="709"/>
        <w:jc w:val="both"/>
        <w:outlineLvl w:val="0"/>
        <w:rPr>
          <w:sz w:val="28"/>
          <w:szCs w:val="28"/>
        </w:rPr>
      </w:pPr>
      <w:r w:rsidRPr="00015CD6">
        <w:rPr>
          <w:b w:val="0"/>
          <w:bCs/>
          <w:sz w:val="28"/>
          <w:szCs w:val="28"/>
        </w:rPr>
        <w:t>«6</w:t>
      </w:r>
      <w:r w:rsidRPr="00015CD6">
        <w:rPr>
          <w:b w:val="0"/>
          <w:bCs/>
          <w:sz w:val="28"/>
          <w:szCs w:val="28"/>
          <w:vertAlign w:val="superscript"/>
        </w:rPr>
        <w:t>1</w:t>
      </w:r>
      <w:r w:rsidRPr="00015CD6">
        <w:rPr>
          <w:b w:val="0"/>
          <w:bCs/>
          <w:sz w:val="28"/>
          <w:szCs w:val="28"/>
        </w:rPr>
        <w:t>) установление критериев отнесения ситуации, сложившейся на территории Республики Татарстан или части территории Республики Татарстан,</w:t>
      </w:r>
      <w:r w:rsidRPr="00015CD6">
        <w:rPr>
          <w:b w:val="0"/>
          <w:bCs/>
          <w:sz w:val="28"/>
          <w:szCs w:val="28"/>
        </w:rPr>
        <w:br/>
        <w:t>к экстраординарной в области обращения с животными без владельцев;</w:t>
      </w:r>
    </w:p>
    <w:p w:rsidR="00015CD6" w:rsidRPr="00015CD6" w:rsidRDefault="00015CD6" w:rsidP="00015CD6">
      <w:pPr>
        <w:pStyle w:val="ConsPlusTitle"/>
        <w:ind w:firstLine="709"/>
        <w:jc w:val="both"/>
        <w:outlineLvl w:val="0"/>
        <w:rPr>
          <w:sz w:val="28"/>
          <w:szCs w:val="28"/>
        </w:rPr>
      </w:pPr>
      <w:r w:rsidRPr="00015CD6">
        <w:rPr>
          <w:b w:val="0"/>
          <w:bCs/>
          <w:sz w:val="28"/>
          <w:szCs w:val="28"/>
        </w:rPr>
        <w:t>6</w:t>
      </w:r>
      <w:r w:rsidRPr="00015CD6">
        <w:rPr>
          <w:b w:val="0"/>
          <w:bCs/>
          <w:sz w:val="28"/>
          <w:szCs w:val="28"/>
          <w:vertAlign w:val="superscript"/>
        </w:rPr>
        <w:t>2</w:t>
      </w:r>
      <w:r w:rsidRPr="00015CD6">
        <w:rPr>
          <w:b w:val="0"/>
          <w:bCs/>
          <w:sz w:val="28"/>
          <w:szCs w:val="28"/>
        </w:rPr>
        <w:t>) утверждение порядка введения режима экстраординарной ситуации</w:t>
      </w:r>
      <w:r w:rsidRPr="00015CD6">
        <w:rPr>
          <w:b w:val="0"/>
          <w:bCs/>
          <w:sz w:val="28"/>
          <w:szCs w:val="28"/>
        </w:rPr>
        <w:br/>
        <w:t>в области обращения с животными без владельцев на территории Республики Татарстан или части территории Республики Татарстан и перечня мероприятий, которые могут быть проведены для ее разрешения;</w:t>
      </w:r>
    </w:p>
    <w:p w:rsidR="00015CD6" w:rsidRPr="00015CD6" w:rsidRDefault="00015CD6" w:rsidP="00015CD6">
      <w:pPr>
        <w:pStyle w:val="ConsPlusTitle"/>
        <w:ind w:firstLine="709"/>
        <w:jc w:val="both"/>
        <w:outlineLvl w:val="0"/>
        <w:rPr>
          <w:sz w:val="28"/>
          <w:szCs w:val="28"/>
        </w:rPr>
      </w:pPr>
      <w:r w:rsidRPr="00015CD6">
        <w:rPr>
          <w:b w:val="0"/>
          <w:bCs/>
          <w:sz w:val="28"/>
          <w:szCs w:val="28"/>
        </w:rPr>
        <w:t>6</w:t>
      </w:r>
      <w:r w:rsidRPr="00015CD6">
        <w:rPr>
          <w:b w:val="0"/>
          <w:bCs/>
          <w:sz w:val="28"/>
          <w:szCs w:val="28"/>
          <w:vertAlign w:val="superscript"/>
        </w:rPr>
        <w:t>3</w:t>
      </w:r>
      <w:r w:rsidRPr="00015CD6">
        <w:rPr>
          <w:b w:val="0"/>
          <w:bCs/>
          <w:sz w:val="28"/>
          <w:szCs w:val="28"/>
        </w:rPr>
        <w:t xml:space="preserve">) утверждение </w:t>
      </w:r>
      <w:r w:rsidRPr="00015CD6">
        <w:rPr>
          <w:b w:val="0"/>
          <w:bCs/>
          <w:color w:val="000000"/>
          <w:sz w:val="28"/>
          <w:szCs w:val="28"/>
        </w:rPr>
        <w:t>порядка организации деятельности пунктов временного содержания животных;</w:t>
      </w:r>
      <w:r w:rsidRPr="00015CD6">
        <w:rPr>
          <w:b w:val="0"/>
          <w:bCs/>
          <w:sz w:val="28"/>
          <w:szCs w:val="28"/>
        </w:rPr>
        <w:t>»;</w:t>
      </w:r>
    </w:p>
    <w:p w:rsidR="00015CD6" w:rsidRPr="00015CD6" w:rsidRDefault="00015CD6" w:rsidP="00015CD6">
      <w:pPr>
        <w:pStyle w:val="ConsPlusTitle"/>
        <w:ind w:firstLine="709"/>
        <w:jc w:val="both"/>
        <w:outlineLvl w:val="0"/>
        <w:rPr>
          <w:sz w:val="28"/>
          <w:szCs w:val="28"/>
        </w:rPr>
      </w:pPr>
      <w:r w:rsidRPr="00015CD6">
        <w:rPr>
          <w:b w:val="0"/>
          <w:bCs/>
          <w:sz w:val="28"/>
          <w:szCs w:val="28"/>
        </w:rPr>
        <w:t>б) часть 2 дополнить пунктом 1</w:t>
      </w:r>
      <w:r w:rsidRPr="00015CD6">
        <w:rPr>
          <w:b w:val="0"/>
          <w:bCs/>
          <w:sz w:val="28"/>
          <w:szCs w:val="28"/>
          <w:vertAlign w:val="superscript"/>
        </w:rPr>
        <w:t>2</w:t>
      </w:r>
      <w:r w:rsidRPr="00015CD6">
        <w:rPr>
          <w:b w:val="0"/>
          <w:bCs/>
          <w:sz w:val="28"/>
          <w:szCs w:val="28"/>
        </w:rPr>
        <w:t xml:space="preserve"> следующего содержания:</w:t>
      </w:r>
    </w:p>
    <w:p w:rsidR="00015CD6" w:rsidRPr="00015CD6" w:rsidRDefault="00015CD6" w:rsidP="00015CD6">
      <w:pPr>
        <w:pStyle w:val="ConsPlusTitle"/>
        <w:ind w:firstLine="709"/>
        <w:jc w:val="both"/>
        <w:outlineLvl w:val="0"/>
        <w:rPr>
          <w:sz w:val="28"/>
          <w:szCs w:val="28"/>
        </w:rPr>
      </w:pPr>
      <w:r w:rsidRPr="00015CD6">
        <w:rPr>
          <w:b w:val="0"/>
          <w:bCs/>
          <w:sz w:val="28"/>
          <w:szCs w:val="28"/>
        </w:rPr>
        <w:t>«1</w:t>
      </w:r>
      <w:r w:rsidRPr="00015CD6">
        <w:rPr>
          <w:b w:val="0"/>
          <w:bCs/>
          <w:sz w:val="28"/>
          <w:szCs w:val="28"/>
          <w:vertAlign w:val="superscript"/>
        </w:rPr>
        <w:t>2</w:t>
      </w:r>
      <w:r w:rsidRPr="00015CD6">
        <w:rPr>
          <w:b w:val="0"/>
          <w:bCs/>
          <w:sz w:val="28"/>
          <w:szCs w:val="28"/>
        </w:rPr>
        <w:t>) принятие решения о введении режима экстраординарной ситуации</w:t>
      </w:r>
      <w:r w:rsidRPr="00015CD6">
        <w:rPr>
          <w:b w:val="0"/>
          <w:bCs/>
          <w:sz w:val="28"/>
          <w:szCs w:val="28"/>
        </w:rPr>
        <w:br/>
        <w:t xml:space="preserve">в области обращения с животными без владельцев на территории Республики </w:t>
      </w:r>
      <w:r w:rsidRPr="00015CD6">
        <w:rPr>
          <w:b w:val="0"/>
          <w:bCs/>
          <w:sz w:val="28"/>
          <w:szCs w:val="28"/>
        </w:rPr>
        <w:lastRenderedPageBreak/>
        <w:t>Татарстан или части территории Республики Татарстан и обеспечение проведения мероприятий, направленных на разрешение экстраординарной ситуации в области обращения с животными без владельцев на территории Республики Татарстан или части территории Республики Татарстан;»;</w:t>
      </w:r>
    </w:p>
    <w:p w:rsidR="00015CD6" w:rsidRPr="00015CD6" w:rsidRDefault="00015CD6" w:rsidP="00015CD6">
      <w:pPr>
        <w:pStyle w:val="ConsPlusTitle"/>
        <w:ind w:firstLine="709"/>
        <w:jc w:val="both"/>
        <w:outlineLvl w:val="0"/>
        <w:rPr>
          <w:sz w:val="28"/>
          <w:szCs w:val="28"/>
        </w:rPr>
      </w:pPr>
    </w:p>
    <w:p w:rsidR="00015CD6" w:rsidRPr="00015CD6" w:rsidRDefault="00015CD6" w:rsidP="00015CD6">
      <w:pPr>
        <w:pStyle w:val="ConsPlusTitle"/>
        <w:ind w:firstLine="709"/>
        <w:jc w:val="both"/>
        <w:outlineLvl w:val="0"/>
        <w:rPr>
          <w:sz w:val="28"/>
          <w:szCs w:val="28"/>
        </w:rPr>
      </w:pPr>
      <w:r w:rsidRPr="00015CD6">
        <w:rPr>
          <w:b w:val="0"/>
          <w:bCs/>
          <w:sz w:val="28"/>
          <w:szCs w:val="28"/>
        </w:rPr>
        <w:t>2) дополнить статьей 5</w:t>
      </w:r>
      <w:r w:rsidRPr="00015CD6">
        <w:rPr>
          <w:b w:val="0"/>
          <w:bCs/>
          <w:sz w:val="28"/>
          <w:szCs w:val="28"/>
          <w:vertAlign w:val="superscript"/>
        </w:rPr>
        <w:t>1</w:t>
      </w:r>
      <w:r w:rsidRPr="00015CD6">
        <w:rPr>
          <w:b w:val="0"/>
          <w:bCs/>
          <w:sz w:val="28"/>
          <w:szCs w:val="28"/>
        </w:rPr>
        <w:t xml:space="preserve"> следующего содержания:</w:t>
      </w:r>
    </w:p>
    <w:p w:rsidR="00015CD6" w:rsidRPr="00015CD6" w:rsidRDefault="00015CD6" w:rsidP="00015CD6">
      <w:pPr>
        <w:pStyle w:val="ConsPlusTitle"/>
        <w:ind w:left="2268" w:hanging="1531"/>
        <w:jc w:val="both"/>
        <w:outlineLvl w:val="0"/>
        <w:rPr>
          <w:sz w:val="28"/>
          <w:szCs w:val="28"/>
        </w:rPr>
      </w:pPr>
      <w:r w:rsidRPr="00015CD6">
        <w:rPr>
          <w:b w:val="0"/>
          <w:bCs/>
          <w:sz w:val="28"/>
          <w:szCs w:val="28"/>
        </w:rPr>
        <w:t>«Статья 5</w:t>
      </w:r>
      <w:r w:rsidRPr="00015CD6">
        <w:rPr>
          <w:b w:val="0"/>
          <w:bCs/>
          <w:sz w:val="28"/>
          <w:szCs w:val="28"/>
          <w:vertAlign w:val="superscript"/>
        </w:rPr>
        <w:t>1</w:t>
      </w:r>
      <w:r w:rsidRPr="00015CD6">
        <w:rPr>
          <w:b w:val="0"/>
          <w:bCs/>
          <w:sz w:val="28"/>
          <w:szCs w:val="28"/>
        </w:rPr>
        <w:t xml:space="preserve">. </w:t>
      </w:r>
      <w:r w:rsidRPr="00015CD6">
        <w:rPr>
          <w:bCs/>
          <w:sz w:val="28"/>
          <w:szCs w:val="28"/>
        </w:rPr>
        <w:t>Перечень  мероприятий  при  осуществлении  деятельности</w:t>
      </w:r>
      <w:r w:rsidRPr="00015CD6">
        <w:rPr>
          <w:bCs/>
          <w:sz w:val="28"/>
          <w:szCs w:val="28"/>
        </w:rPr>
        <w:br/>
        <w:t>по обращению с животными без владельцев на территории Республики Татарстан</w:t>
      </w:r>
    </w:p>
    <w:p w:rsidR="00015CD6" w:rsidRPr="00015CD6" w:rsidRDefault="00015CD6" w:rsidP="00015CD6">
      <w:pPr>
        <w:pStyle w:val="ConsPlusTitle"/>
        <w:ind w:firstLine="709"/>
        <w:jc w:val="both"/>
        <w:outlineLvl w:val="0"/>
        <w:rPr>
          <w:b w:val="0"/>
          <w:bCs/>
          <w:sz w:val="28"/>
          <w:szCs w:val="28"/>
        </w:rPr>
      </w:pPr>
    </w:p>
    <w:p w:rsidR="00015CD6" w:rsidRPr="00015CD6" w:rsidRDefault="00015CD6" w:rsidP="00015CD6">
      <w:pPr>
        <w:pStyle w:val="ConsPlusTitle"/>
        <w:ind w:firstLine="709"/>
        <w:jc w:val="both"/>
        <w:outlineLvl w:val="0"/>
        <w:rPr>
          <w:sz w:val="28"/>
          <w:szCs w:val="28"/>
        </w:rPr>
      </w:pPr>
      <w:r w:rsidRPr="00015CD6">
        <w:rPr>
          <w:b w:val="0"/>
          <w:bCs/>
          <w:sz w:val="28"/>
          <w:szCs w:val="28"/>
        </w:rPr>
        <w:t>Мероприятия при осуществлении деятельности по обращению с животными без владельцев на территории Республики Татарстан включают в себя:</w:t>
      </w:r>
    </w:p>
    <w:p w:rsidR="00015CD6" w:rsidRPr="00015CD6" w:rsidRDefault="00015CD6" w:rsidP="00015CD6">
      <w:pPr>
        <w:pStyle w:val="ConsPlusTitle"/>
        <w:ind w:firstLine="709"/>
        <w:jc w:val="both"/>
        <w:outlineLvl w:val="0"/>
        <w:rPr>
          <w:sz w:val="28"/>
          <w:szCs w:val="28"/>
        </w:rPr>
      </w:pPr>
      <w:r w:rsidRPr="00015CD6">
        <w:rPr>
          <w:b w:val="0"/>
          <w:bCs/>
          <w:sz w:val="28"/>
          <w:szCs w:val="28"/>
        </w:rPr>
        <w:t>1) отлов животных без владельцев, в том числе их транспортировку</w:t>
      </w:r>
      <w:r w:rsidRPr="00015CD6">
        <w:rPr>
          <w:b w:val="0"/>
          <w:bCs/>
          <w:sz w:val="28"/>
          <w:szCs w:val="28"/>
        </w:rPr>
        <w:br/>
        <w:t>и немедленную передачу в приюты для животных;</w:t>
      </w:r>
    </w:p>
    <w:p w:rsidR="00015CD6" w:rsidRPr="00015CD6" w:rsidRDefault="00015CD6" w:rsidP="00015CD6">
      <w:pPr>
        <w:pStyle w:val="ConsPlusTitle"/>
        <w:ind w:firstLine="709"/>
        <w:jc w:val="both"/>
        <w:outlineLvl w:val="0"/>
        <w:rPr>
          <w:sz w:val="28"/>
          <w:szCs w:val="28"/>
        </w:rPr>
      </w:pPr>
      <w:r w:rsidRPr="00015CD6">
        <w:rPr>
          <w:b w:val="0"/>
          <w:bCs/>
          <w:sz w:val="28"/>
          <w:szCs w:val="28"/>
        </w:rPr>
        <w:t>2) содержание животных без владельцев в приютах для животных</w:t>
      </w:r>
      <w:r w:rsidRPr="00015CD6">
        <w:rPr>
          <w:b w:val="0"/>
          <w:bCs/>
          <w:sz w:val="28"/>
          <w:szCs w:val="28"/>
        </w:rPr>
        <w:br/>
        <w:t>в соответствии с частью 7 статьи 16 Федерального закона;</w:t>
      </w:r>
    </w:p>
    <w:p w:rsidR="00015CD6" w:rsidRPr="00015CD6" w:rsidRDefault="00015CD6" w:rsidP="00015CD6">
      <w:pPr>
        <w:pStyle w:val="ConsPlusTitle"/>
        <w:ind w:firstLine="709"/>
        <w:jc w:val="both"/>
        <w:outlineLvl w:val="0"/>
        <w:rPr>
          <w:sz w:val="28"/>
          <w:szCs w:val="28"/>
        </w:rPr>
      </w:pPr>
      <w:r w:rsidRPr="00015CD6">
        <w:rPr>
          <w:b w:val="0"/>
          <w:bCs/>
          <w:sz w:val="28"/>
          <w:szCs w:val="28"/>
        </w:rPr>
        <w:t>3) возврат потерявшихся животных их владельцам, а также поиск новых владельцев поступившим в приюты для животных животным без владельцев;</w:t>
      </w:r>
    </w:p>
    <w:p w:rsidR="00015CD6" w:rsidRPr="00015CD6" w:rsidRDefault="00015CD6" w:rsidP="00015CD6">
      <w:pPr>
        <w:pStyle w:val="ConsPlusTitle"/>
        <w:ind w:firstLine="709"/>
        <w:jc w:val="both"/>
        <w:outlineLvl w:val="0"/>
        <w:rPr>
          <w:sz w:val="28"/>
          <w:szCs w:val="28"/>
        </w:rPr>
      </w:pPr>
      <w:r w:rsidRPr="00015CD6">
        <w:rPr>
          <w:b w:val="0"/>
          <w:bCs/>
          <w:sz w:val="28"/>
          <w:szCs w:val="28"/>
        </w:rPr>
        <w:t>4) возврат животных без владельцев, не проявляющих немотивированной агрессивности, на прежние места их обитания после проведения мероприятий, указанных в пункте 2 части 1 статьи 18 Федерального закона, либо обращение с животными в соответствии с пунктом 5 части 1 статьи 18 Федерального закона;</w:t>
      </w:r>
    </w:p>
    <w:p w:rsidR="00015CD6" w:rsidRPr="00015CD6" w:rsidRDefault="00015CD6" w:rsidP="00015CD6">
      <w:pPr>
        <w:pStyle w:val="ConsPlusTitle"/>
        <w:ind w:firstLine="709"/>
        <w:jc w:val="both"/>
        <w:outlineLvl w:val="0"/>
        <w:rPr>
          <w:sz w:val="28"/>
          <w:szCs w:val="28"/>
        </w:rPr>
      </w:pPr>
      <w:r w:rsidRPr="00015CD6">
        <w:rPr>
          <w:b w:val="0"/>
          <w:bCs/>
          <w:sz w:val="28"/>
          <w:szCs w:val="28"/>
        </w:rPr>
        <w:t>5) размещение в приютах для животных и содержание в них животных</w:t>
      </w:r>
      <w:r w:rsidRPr="00015CD6">
        <w:rPr>
          <w:b w:val="0"/>
          <w:bCs/>
          <w:sz w:val="28"/>
          <w:szCs w:val="28"/>
        </w:rPr>
        <w:br/>
        <w:t>без владельцев, которые не могут быть возвращены на прежние места их обитания, до момента передачи таких животных новым владельцам или наступления естественной смерти таких животных;</w:t>
      </w:r>
    </w:p>
    <w:p w:rsidR="00015CD6" w:rsidRPr="00015CD6" w:rsidRDefault="00015CD6" w:rsidP="00015CD6">
      <w:pPr>
        <w:pStyle w:val="ConsPlusTitle"/>
        <w:ind w:firstLine="709"/>
        <w:jc w:val="both"/>
        <w:outlineLvl w:val="0"/>
        <w:rPr>
          <w:sz w:val="28"/>
          <w:szCs w:val="28"/>
        </w:rPr>
      </w:pPr>
      <w:r w:rsidRPr="00015CD6">
        <w:rPr>
          <w:b w:val="0"/>
          <w:bCs/>
          <w:sz w:val="28"/>
          <w:szCs w:val="28"/>
        </w:rPr>
        <w:t>6) содержание животных без владельцев в пунктах временного содержания животных;</w:t>
      </w:r>
    </w:p>
    <w:p w:rsidR="00015CD6" w:rsidRPr="00015CD6" w:rsidRDefault="00015CD6" w:rsidP="00015CD6">
      <w:pPr>
        <w:pStyle w:val="ConsPlusTitle"/>
        <w:ind w:firstLine="709"/>
        <w:jc w:val="both"/>
        <w:outlineLvl w:val="0"/>
        <w:rPr>
          <w:sz w:val="28"/>
          <w:szCs w:val="28"/>
        </w:rPr>
      </w:pPr>
      <w:r w:rsidRPr="00015CD6">
        <w:rPr>
          <w:b w:val="0"/>
          <w:bCs/>
          <w:sz w:val="28"/>
          <w:szCs w:val="28"/>
        </w:rPr>
        <w:t xml:space="preserve">7) умерщвление животных без владельцев в случаях, установленных </w:t>
      </w:r>
      <w:r w:rsidR="006023C3">
        <w:rPr>
          <w:b w:val="0"/>
          <w:bCs/>
          <w:sz w:val="28"/>
          <w:szCs w:val="28"/>
        </w:rPr>
        <w:br/>
      </w:r>
      <w:r w:rsidRPr="00015CD6">
        <w:rPr>
          <w:b w:val="0"/>
          <w:bCs/>
          <w:sz w:val="28"/>
          <w:szCs w:val="28"/>
        </w:rPr>
        <w:t>частями 1 и 2 статьи 5</w:t>
      </w:r>
      <w:r w:rsidRPr="00015CD6">
        <w:rPr>
          <w:b w:val="0"/>
          <w:bCs/>
          <w:sz w:val="28"/>
          <w:szCs w:val="28"/>
          <w:vertAlign w:val="superscript"/>
        </w:rPr>
        <w:t xml:space="preserve">2 </w:t>
      </w:r>
      <w:r w:rsidRPr="00015CD6">
        <w:rPr>
          <w:b w:val="0"/>
          <w:bCs/>
          <w:sz w:val="28"/>
          <w:szCs w:val="28"/>
        </w:rPr>
        <w:t>настоящего Закона;</w:t>
      </w:r>
    </w:p>
    <w:p w:rsidR="00015CD6" w:rsidRPr="00015CD6" w:rsidRDefault="00015CD6" w:rsidP="00015CD6">
      <w:pPr>
        <w:pStyle w:val="ConsPlusTitle"/>
        <w:ind w:firstLine="709"/>
        <w:jc w:val="both"/>
        <w:outlineLvl w:val="0"/>
        <w:rPr>
          <w:sz w:val="28"/>
          <w:szCs w:val="28"/>
        </w:rPr>
      </w:pPr>
      <w:r w:rsidRPr="00015CD6">
        <w:rPr>
          <w:b w:val="0"/>
          <w:bCs/>
          <w:sz w:val="28"/>
          <w:szCs w:val="28"/>
        </w:rPr>
        <w:t>8) иные мероприятия в соответствии с частями 7 и 8 статьи 18 Федерального закона.»;</w:t>
      </w:r>
    </w:p>
    <w:p w:rsidR="00015CD6" w:rsidRPr="00015CD6" w:rsidRDefault="00015CD6" w:rsidP="00015CD6">
      <w:pPr>
        <w:pStyle w:val="ConsPlusTitle"/>
        <w:ind w:firstLine="709"/>
        <w:jc w:val="both"/>
        <w:outlineLvl w:val="0"/>
        <w:rPr>
          <w:sz w:val="28"/>
          <w:szCs w:val="28"/>
        </w:rPr>
      </w:pPr>
    </w:p>
    <w:p w:rsidR="00015CD6" w:rsidRPr="00015CD6" w:rsidRDefault="00015CD6" w:rsidP="00015CD6">
      <w:pPr>
        <w:pStyle w:val="ConsPlusTitle"/>
        <w:ind w:firstLine="709"/>
        <w:jc w:val="both"/>
        <w:outlineLvl w:val="0"/>
        <w:rPr>
          <w:sz w:val="28"/>
          <w:szCs w:val="28"/>
        </w:rPr>
      </w:pPr>
      <w:r w:rsidRPr="00015CD6">
        <w:rPr>
          <w:b w:val="0"/>
          <w:bCs/>
          <w:sz w:val="28"/>
          <w:szCs w:val="28"/>
        </w:rPr>
        <w:t>3) дополнить статьей 5</w:t>
      </w:r>
      <w:r w:rsidRPr="00015CD6">
        <w:rPr>
          <w:b w:val="0"/>
          <w:bCs/>
          <w:sz w:val="28"/>
          <w:szCs w:val="28"/>
          <w:vertAlign w:val="superscript"/>
        </w:rPr>
        <w:t>2</w:t>
      </w:r>
      <w:r w:rsidRPr="00015CD6">
        <w:rPr>
          <w:b w:val="0"/>
          <w:bCs/>
          <w:sz w:val="28"/>
          <w:szCs w:val="28"/>
        </w:rPr>
        <w:t xml:space="preserve"> следующего содержания:</w:t>
      </w:r>
    </w:p>
    <w:p w:rsidR="00015CD6" w:rsidRPr="00015CD6" w:rsidRDefault="00015CD6" w:rsidP="00015CD6">
      <w:pPr>
        <w:pStyle w:val="ConsPlusTitle"/>
        <w:ind w:left="2268" w:hanging="1531"/>
        <w:jc w:val="both"/>
        <w:outlineLvl w:val="0"/>
        <w:rPr>
          <w:sz w:val="28"/>
          <w:szCs w:val="28"/>
        </w:rPr>
      </w:pPr>
      <w:r w:rsidRPr="00015CD6">
        <w:rPr>
          <w:b w:val="0"/>
          <w:bCs/>
          <w:sz w:val="28"/>
          <w:szCs w:val="28"/>
        </w:rPr>
        <w:t>«Статья 5</w:t>
      </w:r>
      <w:r w:rsidRPr="00015CD6">
        <w:rPr>
          <w:b w:val="0"/>
          <w:bCs/>
          <w:sz w:val="28"/>
          <w:szCs w:val="28"/>
          <w:vertAlign w:val="superscript"/>
        </w:rPr>
        <w:t>2</w:t>
      </w:r>
      <w:r w:rsidRPr="00015CD6">
        <w:rPr>
          <w:b w:val="0"/>
          <w:bCs/>
          <w:sz w:val="28"/>
          <w:szCs w:val="28"/>
        </w:rPr>
        <w:t xml:space="preserve">. </w:t>
      </w:r>
      <w:r w:rsidRPr="00015CD6">
        <w:rPr>
          <w:bCs/>
          <w:sz w:val="28"/>
          <w:szCs w:val="28"/>
        </w:rPr>
        <w:t>Осуществление мероприятий по умерщвлению животных без владельцев</w:t>
      </w:r>
    </w:p>
    <w:p w:rsidR="00015CD6" w:rsidRPr="00015CD6" w:rsidRDefault="00015CD6" w:rsidP="00015CD6">
      <w:pPr>
        <w:pStyle w:val="ConsPlusTitle"/>
        <w:ind w:firstLine="709"/>
        <w:jc w:val="both"/>
        <w:outlineLvl w:val="0"/>
        <w:rPr>
          <w:b w:val="0"/>
          <w:bCs/>
          <w:sz w:val="28"/>
          <w:szCs w:val="28"/>
        </w:rPr>
      </w:pPr>
    </w:p>
    <w:p w:rsidR="00015CD6" w:rsidRPr="00015CD6" w:rsidRDefault="00015CD6" w:rsidP="00015CD6">
      <w:pPr>
        <w:pStyle w:val="ConsPlusTitle"/>
        <w:ind w:firstLine="709"/>
        <w:jc w:val="both"/>
        <w:outlineLvl w:val="0"/>
        <w:rPr>
          <w:sz w:val="28"/>
          <w:szCs w:val="28"/>
        </w:rPr>
      </w:pPr>
      <w:r w:rsidRPr="00015CD6">
        <w:rPr>
          <w:b w:val="0"/>
          <w:bCs/>
          <w:sz w:val="28"/>
          <w:szCs w:val="28"/>
        </w:rPr>
        <w:t>1. Животных без владельцев, содержащихся в приютах для животных, умерщвлять запрещено, за исключением случаев необходимости прекращения непереносимых физических страданий нежизнеспособных животных при наличии достоверно установленных специалистом в области ветеринарии тяжелого неизлечимого заболевания животного или неизлечимых последствий острой травмы, несовместимых с жизнью животного.</w:t>
      </w:r>
    </w:p>
    <w:p w:rsidR="00015CD6" w:rsidRPr="00015CD6" w:rsidRDefault="00015CD6" w:rsidP="00015CD6">
      <w:pPr>
        <w:pStyle w:val="ConsPlusTitle"/>
        <w:ind w:firstLine="709"/>
        <w:jc w:val="both"/>
        <w:outlineLvl w:val="0"/>
        <w:rPr>
          <w:sz w:val="28"/>
          <w:szCs w:val="28"/>
        </w:rPr>
      </w:pPr>
      <w:r w:rsidRPr="00015CD6">
        <w:rPr>
          <w:b w:val="0"/>
          <w:bCs/>
          <w:sz w:val="28"/>
          <w:szCs w:val="28"/>
        </w:rPr>
        <w:t xml:space="preserve">2. Животных без владельцев, содержащихся в пунктах временного </w:t>
      </w:r>
      <w:r w:rsidRPr="00015CD6">
        <w:rPr>
          <w:b w:val="0"/>
          <w:bCs/>
          <w:sz w:val="28"/>
          <w:szCs w:val="28"/>
        </w:rPr>
        <w:lastRenderedPageBreak/>
        <w:t>содержания животных, умерщвлять запрещено, за исключением случаев:</w:t>
      </w:r>
    </w:p>
    <w:p w:rsidR="00015CD6" w:rsidRPr="00015CD6" w:rsidRDefault="00015CD6" w:rsidP="00015CD6">
      <w:pPr>
        <w:pStyle w:val="ConsPlusTitle"/>
        <w:ind w:firstLine="709"/>
        <w:jc w:val="both"/>
        <w:outlineLvl w:val="0"/>
        <w:rPr>
          <w:sz w:val="28"/>
          <w:szCs w:val="28"/>
        </w:rPr>
      </w:pPr>
      <w:r w:rsidRPr="00015CD6">
        <w:rPr>
          <w:b w:val="0"/>
          <w:bCs/>
          <w:sz w:val="28"/>
          <w:szCs w:val="28"/>
        </w:rPr>
        <w:t>1) необходимости прекращения непереносимых физических страданий нежизнеспособных животных при наличии достоверно установленных специалистом в области ветеринарии тяжелого неизлечимого заболевания животного или неизлечимых последствий острой травмы, несовместимых с жизнью животного;</w:t>
      </w:r>
    </w:p>
    <w:p w:rsidR="00015CD6" w:rsidRPr="00015CD6" w:rsidRDefault="00015CD6" w:rsidP="00015CD6">
      <w:pPr>
        <w:pStyle w:val="ConsPlusTitle"/>
        <w:ind w:firstLine="709"/>
        <w:jc w:val="both"/>
        <w:outlineLvl w:val="0"/>
        <w:rPr>
          <w:sz w:val="28"/>
          <w:szCs w:val="28"/>
        </w:rPr>
      </w:pPr>
      <w:r w:rsidRPr="00015CD6">
        <w:rPr>
          <w:b w:val="0"/>
          <w:bCs/>
          <w:sz w:val="28"/>
          <w:szCs w:val="28"/>
        </w:rPr>
        <w:t>2) обнаружения специалистом в области ветеринарии у животного факта наличия болезни, опасной для человека и (или) других животных, либо если животное является переносчиком этой болезни;</w:t>
      </w:r>
      <w:bookmarkStart w:id="0" w:name="_GoBack_Копия_2"/>
      <w:bookmarkEnd w:id="0"/>
    </w:p>
    <w:p w:rsidR="00015CD6" w:rsidRPr="00015CD6" w:rsidRDefault="00015CD6" w:rsidP="00015CD6">
      <w:pPr>
        <w:pStyle w:val="ConsPlusTitle"/>
        <w:ind w:firstLine="709"/>
        <w:jc w:val="both"/>
        <w:outlineLvl w:val="0"/>
        <w:rPr>
          <w:sz w:val="28"/>
          <w:szCs w:val="28"/>
        </w:rPr>
      </w:pPr>
      <w:r w:rsidRPr="00015CD6">
        <w:rPr>
          <w:b w:val="0"/>
          <w:bCs/>
          <w:sz w:val="28"/>
          <w:szCs w:val="28"/>
        </w:rPr>
        <w:t>3) проявления немотивированной агрессивности</w:t>
      </w:r>
      <w:r w:rsidRPr="00015CD6">
        <w:rPr>
          <w:sz w:val="28"/>
          <w:szCs w:val="28"/>
        </w:rPr>
        <w:t xml:space="preserve"> </w:t>
      </w:r>
      <w:r w:rsidRPr="00015CD6">
        <w:rPr>
          <w:b w:val="0"/>
          <w:bCs/>
          <w:sz w:val="28"/>
          <w:szCs w:val="28"/>
        </w:rPr>
        <w:t>животным;</w:t>
      </w:r>
    </w:p>
    <w:p w:rsidR="00015CD6" w:rsidRPr="00015CD6" w:rsidRDefault="00015CD6" w:rsidP="00015CD6">
      <w:pPr>
        <w:pStyle w:val="ConsPlusTitle"/>
        <w:ind w:firstLine="709"/>
        <w:jc w:val="both"/>
        <w:outlineLvl w:val="0"/>
        <w:rPr>
          <w:sz w:val="28"/>
          <w:szCs w:val="28"/>
        </w:rPr>
      </w:pPr>
      <w:r w:rsidRPr="00015CD6">
        <w:rPr>
          <w:b w:val="0"/>
          <w:sz w:val="28"/>
          <w:szCs w:val="28"/>
        </w:rPr>
        <w:t>4) проведения мероприятий, направленных на разрешение экстраординарной ситуации в области обращения с животными без владельцев на территории Республики Татарстан или части территории Республики Татарстан;</w:t>
      </w:r>
    </w:p>
    <w:p w:rsidR="00015CD6" w:rsidRPr="00015CD6" w:rsidRDefault="00015CD6" w:rsidP="00015C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CD6">
        <w:rPr>
          <w:rFonts w:ascii="Times New Roman" w:hAnsi="Times New Roman" w:cs="Times New Roman"/>
          <w:bCs/>
          <w:sz w:val="28"/>
          <w:szCs w:val="28"/>
        </w:rPr>
        <w:t>5) нападения животного на человека.</w:t>
      </w:r>
    </w:p>
    <w:p w:rsidR="00015CD6" w:rsidRPr="00015CD6" w:rsidRDefault="00015CD6" w:rsidP="00015CD6">
      <w:pPr>
        <w:pStyle w:val="ConsPlusTitle"/>
        <w:ind w:firstLine="709"/>
        <w:jc w:val="both"/>
        <w:outlineLvl w:val="0"/>
        <w:rPr>
          <w:sz w:val="28"/>
          <w:szCs w:val="28"/>
        </w:rPr>
      </w:pPr>
      <w:r w:rsidRPr="00015CD6">
        <w:rPr>
          <w:b w:val="0"/>
          <w:bCs/>
          <w:sz w:val="28"/>
          <w:szCs w:val="28"/>
        </w:rPr>
        <w:t>3. Процедура умерщвления животных без владельцев должна производиться специалистом в области ветеринарии гуманными методами, гарантирующими быструю и безболезненную смерть.»;</w:t>
      </w:r>
    </w:p>
    <w:p w:rsidR="00015CD6" w:rsidRPr="00015CD6" w:rsidRDefault="00015CD6" w:rsidP="00015CD6">
      <w:pPr>
        <w:pStyle w:val="ConsPlusTitle"/>
        <w:ind w:firstLine="709"/>
        <w:jc w:val="both"/>
        <w:outlineLvl w:val="0"/>
        <w:rPr>
          <w:sz w:val="28"/>
          <w:szCs w:val="28"/>
        </w:rPr>
      </w:pPr>
    </w:p>
    <w:p w:rsidR="00015CD6" w:rsidRPr="00015CD6" w:rsidRDefault="00015CD6" w:rsidP="00015CD6">
      <w:pPr>
        <w:pStyle w:val="ConsPlusTitle"/>
        <w:ind w:firstLine="709"/>
        <w:jc w:val="both"/>
        <w:outlineLvl w:val="0"/>
        <w:rPr>
          <w:sz w:val="28"/>
          <w:szCs w:val="28"/>
        </w:rPr>
      </w:pPr>
      <w:r w:rsidRPr="00015CD6">
        <w:rPr>
          <w:b w:val="0"/>
          <w:bCs/>
          <w:sz w:val="28"/>
          <w:szCs w:val="28"/>
        </w:rPr>
        <w:t>4) дополнить статьей 5</w:t>
      </w:r>
      <w:r w:rsidRPr="00015CD6">
        <w:rPr>
          <w:b w:val="0"/>
          <w:bCs/>
          <w:sz w:val="28"/>
          <w:szCs w:val="28"/>
          <w:vertAlign w:val="superscript"/>
        </w:rPr>
        <w:t>3</w:t>
      </w:r>
      <w:r w:rsidRPr="00015CD6">
        <w:rPr>
          <w:b w:val="0"/>
          <w:bCs/>
          <w:sz w:val="28"/>
          <w:szCs w:val="28"/>
        </w:rPr>
        <w:t xml:space="preserve"> следующего содержания:</w:t>
      </w:r>
    </w:p>
    <w:p w:rsidR="00015CD6" w:rsidRPr="00015CD6" w:rsidRDefault="00015CD6" w:rsidP="00015CD6">
      <w:pPr>
        <w:pStyle w:val="ConsPlusTitle"/>
        <w:ind w:left="2268" w:hanging="1531"/>
        <w:jc w:val="both"/>
        <w:outlineLvl w:val="0"/>
        <w:rPr>
          <w:sz w:val="28"/>
          <w:szCs w:val="28"/>
        </w:rPr>
      </w:pPr>
      <w:r w:rsidRPr="00015CD6">
        <w:rPr>
          <w:b w:val="0"/>
          <w:bCs/>
          <w:sz w:val="28"/>
          <w:szCs w:val="28"/>
        </w:rPr>
        <w:t>«Статья 5</w:t>
      </w:r>
      <w:r w:rsidRPr="00015CD6">
        <w:rPr>
          <w:b w:val="0"/>
          <w:bCs/>
          <w:sz w:val="28"/>
          <w:szCs w:val="28"/>
          <w:vertAlign w:val="superscript"/>
        </w:rPr>
        <w:t>3</w:t>
      </w:r>
      <w:r w:rsidRPr="00015CD6">
        <w:rPr>
          <w:b w:val="0"/>
          <w:bCs/>
          <w:sz w:val="28"/>
          <w:szCs w:val="28"/>
        </w:rPr>
        <w:t xml:space="preserve">. </w:t>
      </w:r>
      <w:r w:rsidRPr="00015CD6">
        <w:rPr>
          <w:bCs/>
          <w:sz w:val="28"/>
          <w:szCs w:val="28"/>
        </w:rPr>
        <w:t>Режим  экстраординарной  ситуации  в  области  обращения</w:t>
      </w:r>
      <w:r w:rsidRPr="00015CD6">
        <w:rPr>
          <w:bCs/>
          <w:sz w:val="28"/>
          <w:szCs w:val="28"/>
        </w:rPr>
        <w:br/>
        <w:t>с животными без владельцев</w:t>
      </w:r>
    </w:p>
    <w:p w:rsidR="00015CD6" w:rsidRPr="00015CD6" w:rsidRDefault="00015CD6" w:rsidP="00015CD6">
      <w:pPr>
        <w:pStyle w:val="ConsPlusTitle"/>
        <w:ind w:firstLine="709"/>
        <w:jc w:val="both"/>
        <w:outlineLvl w:val="0"/>
        <w:rPr>
          <w:b w:val="0"/>
          <w:bCs/>
          <w:sz w:val="28"/>
          <w:szCs w:val="28"/>
        </w:rPr>
      </w:pPr>
    </w:p>
    <w:p w:rsidR="00015CD6" w:rsidRPr="00015CD6" w:rsidRDefault="00015CD6" w:rsidP="00015CD6">
      <w:pPr>
        <w:pStyle w:val="ConsPlusTitle"/>
        <w:ind w:firstLine="709"/>
        <w:jc w:val="both"/>
        <w:outlineLvl w:val="0"/>
        <w:rPr>
          <w:sz w:val="28"/>
          <w:szCs w:val="28"/>
        </w:rPr>
      </w:pPr>
      <w:r w:rsidRPr="00015CD6">
        <w:rPr>
          <w:b w:val="0"/>
          <w:bCs/>
          <w:sz w:val="28"/>
          <w:szCs w:val="28"/>
        </w:rPr>
        <w:t>1. В случае возникновения экстраординарной ситуации в области обращения</w:t>
      </w:r>
      <w:r w:rsidRPr="00015CD6">
        <w:rPr>
          <w:b w:val="0"/>
          <w:bCs/>
          <w:sz w:val="28"/>
          <w:szCs w:val="28"/>
        </w:rPr>
        <w:br/>
        <w:t>с животными без владельцев на территории Республики Татарстан или части территории Республики Татарстан орган исполнительной власти Республики Татарстан, уполномоченный в области обращения с животными, принимает решение о введении режима экстраординарной ситуации в области обращения с животными без владельцев на территории Республики Татарстан или части территории Республики Татарстан.</w:t>
      </w:r>
    </w:p>
    <w:p w:rsidR="00015CD6" w:rsidRPr="00015CD6" w:rsidRDefault="00015CD6" w:rsidP="00015CD6">
      <w:pPr>
        <w:pStyle w:val="ConsPlusTitle"/>
        <w:ind w:firstLine="709"/>
        <w:jc w:val="both"/>
        <w:outlineLvl w:val="0"/>
        <w:rPr>
          <w:sz w:val="28"/>
          <w:szCs w:val="28"/>
        </w:rPr>
      </w:pPr>
      <w:r w:rsidRPr="00015CD6">
        <w:rPr>
          <w:b w:val="0"/>
          <w:bCs/>
          <w:sz w:val="28"/>
          <w:szCs w:val="28"/>
        </w:rPr>
        <w:t>2. В решении о введении режима экстраординарной ситуации в области обращения с животными без владельцев на территории Республики Татарстан или части территории Республики Татарстан должны быть указаны территория, на которой вводится режим экстраординарной ситуации в области обращения с животными без владельцев, основания для введения режима экстраординарной ситуации в области обращения с животными без владельцев в соответствии с критериями, установленными Кабинетом Министров Республики Татарстан, перечень мероприятий, направленных на ее разрешение, а также срок его введения, который не может превышать трех месяцев.</w:t>
      </w:r>
    </w:p>
    <w:p w:rsidR="00015CD6" w:rsidRPr="00015CD6" w:rsidRDefault="00015CD6" w:rsidP="00015CD6">
      <w:pPr>
        <w:pStyle w:val="ConsPlusTitle"/>
        <w:ind w:firstLine="709"/>
        <w:jc w:val="both"/>
        <w:outlineLvl w:val="0"/>
        <w:rPr>
          <w:sz w:val="28"/>
          <w:szCs w:val="28"/>
        </w:rPr>
      </w:pPr>
      <w:r w:rsidRPr="00015CD6">
        <w:rPr>
          <w:b w:val="0"/>
          <w:bCs/>
          <w:sz w:val="28"/>
          <w:szCs w:val="28"/>
        </w:rPr>
        <w:t>3. В случае введения режима экстраординарной ситуации в области обращения с животными без владельцев на территории Республики Татарстан или части территории Республики Татарстан отлову подлежат все животные без владельцев, в том числе стерилизованные животные без владельцев, имеющие неснимаемые или несмываемые метки.».</w:t>
      </w:r>
    </w:p>
    <w:p w:rsidR="00015CD6" w:rsidRPr="00015CD6" w:rsidRDefault="00015CD6" w:rsidP="00015CD6">
      <w:pPr>
        <w:pStyle w:val="ConsPlusTitle"/>
        <w:ind w:firstLine="709"/>
        <w:jc w:val="both"/>
        <w:outlineLvl w:val="0"/>
        <w:rPr>
          <w:bCs/>
          <w:sz w:val="28"/>
          <w:szCs w:val="28"/>
        </w:rPr>
      </w:pPr>
    </w:p>
    <w:p w:rsidR="00015CD6" w:rsidRPr="00015CD6" w:rsidRDefault="00015CD6" w:rsidP="00015CD6">
      <w:pPr>
        <w:pStyle w:val="ConsPlusTitle"/>
        <w:ind w:firstLine="709"/>
        <w:jc w:val="both"/>
        <w:outlineLvl w:val="0"/>
        <w:rPr>
          <w:sz w:val="28"/>
          <w:szCs w:val="28"/>
        </w:rPr>
      </w:pPr>
      <w:r w:rsidRPr="00015CD6">
        <w:rPr>
          <w:bCs/>
          <w:sz w:val="28"/>
          <w:szCs w:val="28"/>
        </w:rPr>
        <w:lastRenderedPageBreak/>
        <w:t>Статья 3</w:t>
      </w:r>
    </w:p>
    <w:p w:rsidR="00015CD6" w:rsidRPr="00015CD6" w:rsidRDefault="00015CD6" w:rsidP="00015CD6">
      <w:pPr>
        <w:pStyle w:val="ConsPlusTitle"/>
        <w:ind w:firstLine="709"/>
        <w:jc w:val="both"/>
        <w:outlineLvl w:val="0"/>
        <w:rPr>
          <w:sz w:val="28"/>
          <w:szCs w:val="28"/>
        </w:rPr>
      </w:pPr>
    </w:p>
    <w:p w:rsidR="00015CD6" w:rsidRPr="00015CD6" w:rsidRDefault="00015CD6" w:rsidP="00015CD6">
      <w:pPr>
        <w:pStyle w:val="ConsPlusTitle"/>
        <w:ind w:firstLine="709"/>
        <w:jc w:val="both"/>
        <w:outlineLvl w:val="0"/>
        <w:rPr>
          <w:sz w:val="28"/>
          <w:szCs w:val="28"/>
        </w:rPr>
      </w:pPr>
      <w:r w:rsidRPr="00015CD6">
        <w:rPr>
          <w:b w:val="0"/>
          <w:sz w:val="28"/>
          <w:szCs w:val="28"/>
        </w:rPr>
        <w:t>Настоящий Закон вступает в силу по истечении 10 дней после дня его официального опубликования.</w:t>
      </w:r>
    </w:p>
    <w:p w:rsidR="004E3A48" w:rsidRPr="00015CD6" w:rsidRDefault="004E3A48" w:rsidP="00015CD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E3D44" w:rsidRPr="00015CD6" w:rsidRDefault="005E3D44" w:rsidP="00015CD6">
      <w:p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20"/>
        <w:gridCol w:w="5194"/>
      </w:tblGrid>
      <w:tr w:rsidR="00596844" w:rsidRPr="00015CD6" w:rsidTr="004E3A48">
        <w:tc>
          <w:tcPr>
            <w:tcW w:w="5120" w:type="dxa"/>
          </w:tcPr>
          <w:p w:rsidR="00A23D44" w:rsidRPr="00015CD6" w:rsidRDefault="009A0140" w:rsidP="00015CD6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C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(Раис)</w:t>
            </w:r>
          </w:p>
          <w:p w:rsidR="00596844" w:rsidRPr="00015CD6" w:rsidRDefault="00596844" w:rsidP="00015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C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Республики Татарстан </w:t>
            </w:r>
          </w:p>
        </w:tc>
        <w:tc>
          <w:tcPr>
            <w:tcW w:w="5194" w:type="dxa"/>
          </w:tcPr>
          <w:p w:rsidR="00596844" w:rsidRPr="00015CD6" w:rsidRDefault="00596844" w:rsidP="00015C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96844" w:rsidRPr="00015CD6" w:rsidRDefault="00596844" w:rsidP="00015C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C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Р.Н. Минниханов</w:t>
            </w:r>
          </w:p>
        </w:tc>
      </w:tr>
    </w:tbl>
    <w:p w:rsidR="00596844" w:rsidRDefault="00596844" w:rsidP="00015CD6">
      <w:p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33E1" w:rsidRDefault="009533E1" w:rsidP="00015CD6">
      <w:p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33E1" w:rsidRPr="009533E1" w:rsidRDefault="009533E1" w:rsidP="009533E1">
      <w:pPr>
        <w:widowControl w:val="0"/>
        <w:suppressAutoHyphens/>
        <w:overflowPunct w:val="0"/>
        <w:autoSpaceDE w:val="0"/>
        <w:autoSpaceDN w:val="0"/>
        <w:spacing w:after="0" w:line="240" w:lineRule="auto"/>
        <w:rPr>
          <w:rFonts w:ascii="Times New Roman" w:eastAsia="Source Han Sans CN Regular" w:hAnsi="Times New Roman" w:cs="Lohit Devanagari"/>
          <w:kern w:val="2"/>
          <w:sz w:val="28"/>
          <w:szCs w:val="28"/>
          <w:lang w:eastAsia="ru-RU" w:bidi="ru-RU"/>
        </w:rPr>
      </w:pPr>
      <w:r w:rsidRPr="009533E1">
        <w:rPr>
          <w:rFonts w:ascii="Times New Roman" w:eastAsia="Source Han Sans CN Regular" w:hAnsi="Times New Roman" w:cs="Lohit Devanagari"/>
          <w:kern w:val="2"/>
          <w:sz w:val="28"/>
          <w:szCs w:val="28"/>
          <w:lang w:eastAsia="ru-RU" w:bidi="ru-RU"/>
        </w:rPr>
        <w:t>Казань, Кремль</w:t>
      </w:r>
    </w:p>
    <w:p w:rsidR="009533E1" w:rsidRPr="009533E1" w:rsidRDefault="009533E1" w:rsidP="009533E1">
      <w:pPr>
        <w:widowControl w:val="0"/>
        <w:suppressAutoHyphens/>
        <w:autoSpaceDE w:val="0"/>
        <w:autoSpaceDN w:val="0"/>
        <w:spacing w:after="0" w:line="240" w:lineRule="auto"/>
        <w:ind w:right="449"/>
        <w:rPr>
          <w:rFonts w:ascii="Times New Roman" w:eastAsia="Source Han Sans CN Regular" w:hAnsi="Times New Roman" w:cs="Lohit Devanagari"/>
          <w:kern w:val="2"/>
          <w:sz w:val="28"/>
          <w:szCs w:val="28"/>
          <w:lang w:eastAsia="ru-RU" w:bidi="ru-RU"/>
        </w:rPr>
      </w:pPr>
      <w:r w:rsidRPr="009533E1">
        <w:rPr>
          <w:rFonts w:ascii="Times New Roman" w:eastAsia="Source Han Sans CN Regular" w:hAnsi="Times New Roman" w:cs="Lohit Devanagari"/>
          <w:kern w:val="2"/>
          <w:sz w:val="28"/>
          <w:szCs w:val="28"/>
          <w:lang w:eastAsia="ru-RU" w:bidi="ru-RU"/>
        </w:rPr>
        <w:t>26 декабря 2025 года</w:t>
      </w:r>
    </w:p>
    <w:p w:rsidR="009533E1" w:rsidRPr="009533E1" w:rsidRDefault="009533E1" w:rsidP="009533E1">
      <w:pPr>
        <w:tabs>
          <w:tab w:val="left" w:pos="7350"/>
        </w:tabs>
        <w:spacing w:after="160" w:line="206" w:lineRule="auto"/>
        <w:rPr>
          <w:rFonts w:ascii="Calibri" w:eastAsia="Calibri" w:hAnsi="Calibri" w:cs="Times New Roman"/>
        </w:rPr>
      </w:pPr>
      <w:r w:rsidRPr="009533E1">
        <w:rPr>
          <w:rFonts w:ascii="Times New Roman" w:eastAsia="Calibri" w:hAnsi="Times New Roman" w:cs="Lohit Devanagari"/>
          <w:kern w:val="2"/>
          <w:sz w:val="28"/>
          <w:szCs w:val="28"/>
          <w:lang w:bidi="ru-RU"/>
        </w:rPr>
        <w:t>№ 9</w:t>
      </w:r>
      <w:r>
        <w:rPr>
          <w:rFonts w:ascii="Times New Roman" w:eastAsia="Calibri" w:hAnsi="Times New Roman" w:cs="Lohit Devanagari"/>
          <w:kern w:val="2"/>
          <w:sz w:val="28"/>
          <w:szCs w:val="28"/>
          <w:lang w:bidi="ru-RU"/>
        </w:rPr>
        <w:t>8</w:t>
      </w:r>
      <w:bookmarkStart w:id="1" w:name="_GoBack"/>
      <w:bookmarkEnd w:id="1"/>
      <w:r w:rsidRPr="009533E1">
        <w:rPr>
          <w:rFonts w:ascii="Times New Roman" w:eastAsia="Calibri" w:hAnsi="Times New Roman" w:cs="Lohit Devanagari"/>
          <w:kern w:val="2"/>
          <w:sz w:val="28"/>
          <w:szCs w:val="28"/>
          <w:lang w:bidi="ru-RU"/>
        </w:rPr>
        <w:t>-ЗРТ</w:t>
      </w:r>
    </w:p>
    <w:p w:rsidR="009533E1" w:rsidRPr="00015CD6" w:rsidRDefault="009533E1" w:rsidP="00015CD6">
      <w:p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533E1" w:rsidRPr="00015CD6" w:rsidSect="0091139F">
      <w:headerReference w:type="default" r:id="rId7"/>
      <w:pgSz w:w="11906" w:h="16838"/>
      <w:pgMar w:top="1134" w:right="62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4CEB" w:rsidRDefault="00DF4CEB" w:rsidP="0001497A">
      <w:pPr>
        <w:spacing w:after="0" w:line="240" w:lineRule="auto"/>
      </w:pPr>
      <w:r>
        <w:separator/>
      </w:r>
    </w:p>
  </w:endnote>
  <w:endnote w:type="continuationSeparator" w:id="0">
    <w:p w:rsidR="00DF4CEB" w:rsidRDefault="00DF4CEB" w:rsidP="000149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4CEB" w:rsidRDefault="00DF4CEB" w:rsidP="0001497A">
      <w:pPr>
        <w:spacing w:after="0" w:line="240" w:lineRule="auto"/>
      </w:pPr>
      <w:r>
        <w:separator/>
      </w:r>
    </w:p>
  </w:footnote>
  <w:footnote w:type="continuationSeparator" w:id="0">
    <w:p w:rsidR="00DF4CEB" w:rsidRDefault="00DF4CEB" w:rsidP="000149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6512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E3A48" w:rsidRPr="0001497A" w:rsidRDefault="00105220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1497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4E3A48" w:rsidRPr="0001497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1497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533E1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01497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E3A48" w:rsidRDefault="004E3A4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15AEF"/>
    <w:multiLevelType w:val="hybridMultilevel"/>
    <w:tmpl w:val="D69CC1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5D6C793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36500"/>
    <w:multiLevelType w:val="hybridMultilevel"/>
    <w:tmpl w:val="5184CDD0"/>
    <w:lvl w:ilvl="0" w:tplc="9638478C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0E6C7F38"/>
    <w:multiLevelType w:val="hybridMultilevel"/>
    <w:tmpl w:val="3CE68DC6"/>
    <w:lvl w:ilvl="0" w:tplc="4F8059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D06211D"/>
    <w:multiLevelType w:val="hybridMultilevel"/>
    <w:tmpl w:val="C3B8DFF8"/>
    <w:lvl w:ilvl="0" w:tplc="5CB8717A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9B46E61"/>
    <w:multiLevelType w:val="hybridMultilevel"/>
    <w:tmpl w:val="51DE3482"/>
    <w:lvl w:ilvl="0" w:tplc="372CEF2E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C3173CB"/>
    <w:multiLevelType w:val="hybridMultilevel"/>
    <w:tmpl w:val="49EA164C"/>
    <w:lvl w:ilvl="0" w:tplc="4A6C84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71A00B0"/>
    <w:multiLevelType w:val="hybridMultilevel"/>
    <w:tmpl w:val="250A343A"/>
    <w:lvl w:ilvl="0" w:tplc="BBC8845E">
      <w:start w:val="2"/>
      <w:numFmt w:val="decimal"/>
      <w:lvlText w:val="%1)"/>
      <w:lvlJc w:val="left"/>
      <w:pPr>
        <w:ind w:left="1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866A59"/>
    <w:multiLevelType w:val="hybridMultilevel"/>
    <w:tmpl w:val="14B84972"/>
    <w:lvl w:ilvl="0" w:tplc="F3E09D3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6FD50D5D"/>
    <w:multiLevelType w:val="hybridMultilevel"/>
    <w:tmpl w:val="B7942EE8"/>
    <w:lvl w:ilvl="0" w:tplc="66F083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1DB1C4C"/>
    <w:multiLevelType w:val="hybridMultilevel"/>
    <w:tmpl w:val="F2C4E5AE"/>
    <w:lvl w:ilvl="0" w:tplc="2F38E1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72E6B3C"/>
    <w:multiLevelType w:val="hybridMultilevel"/>
    <w:tmpl w:val="58A05CA2"/>
    <w:lvl w:ilvl="0" w:tplc="372CEF2E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10"/>
  </w:num>
  <w:num w:numId="5">
    <w:abstractNumId w:val="2"/>
  </w:num>
  <w:num w:numId="6">
    <w:abstractNumId w:val="8"/>
  </w:num>
  <w:num w:numId="7">
    <w:abstractNumId w:val="4"/>
  </w:num>
  <w:num w:numId="8">
    <w:abstractNumId w:val="9"/>
  </w:num>
  <w:num w:numId="9">
    <w:abstractNumId w:val="5"/>
  </w:num>
  <w:num w:numId="10">
    <w:abstractNumId w:val="3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25C5"/>
    <w:rsid w:val="00002576"/>
    <w:rsid w:val="00011EAA"/>
    <w:rsid w:val="0001497A"/>
    <w:rsid w:val="00015CD6"/>
    <w:rsid w:val="000559C3"/>
    <w:rsid w:val="00080161"/>
    <w:rsid w:val="00097FBF"/>
    <w:rsid w:val="000A4908"/>
    <w:rsid w:val="000B4971"/>
    <w:rsid w:val="000B7B9A"/>
    <w:rsid w:val="000C5D54"/>
    <w:rsid w:val="000D3F9B"/>
    <w:rsid w:val="00105220"/>
    <w:rsid w:val="00106F67"/>
    <w:rsid w:val="00112B8F"/>
    <w:rsid w:val="001717B0"/>
    <w:rsid w:val="001847AE"/>
    <w:rsid w:val="001A593B"/>
    <w:rsid w:val="001B0071"/>
    <w:rsid w:val="001B463F"/>
    <w:rsid w:val="001C0736"/>
    <w:rsid w:val="001D7CF1"/>
    <w:rsid w:val="00201720"/>
    <w:rsid w:val="00227C99"/>
    <w:rsid w:val="00263618"/>
    <w:rsid w:val="002B478D"/>
    <w:rsid w:val="002D4A33"/>
    <w:rsid w:val="002D5635"/>
    <w:rsid w:val="002E25D3"/>
    <w:rsid w:val="002E5C31"/>
    <w:rsid w:val="002E69DE"/>
    <w:rsid w:val="00303B12"/>
    <w:rsid w:val="00304B06"/>
    <w:rsid w:val="003325C5"/>
    <w:rsid w:val="00342FED"/>
    <w:rsid w:val="00360610"/>
    <w:rsid w:val="00395BD8"/>
    <w:rsid w:val="003B4473"/>
    <w:rsid w:val="003D1DE1"/>
    <w:rsid w:val="004302AB"/>
    <w:rsid w:val="00453F7F"/>
    <w:rsid w:val="00463FF2"/>
    <w:rsid w:val="004664BA"/>
    <w:rsid w:val="00485419"/>
    <w:rsid w:val="004A01CF"/>
    <w:rsid w:val="004C2007"/>
    <w:rsid w:val="004D29AE"/>
    <w:rsid w:val="004E3A48"/>
    <w:rsid w:val="00502AF1"/>
    <w:rsid w:val="00502BBC"/>
    <w:rsid w:val="00521124"/>
    <w:rsid w:val="00596844"/>
    <w:rsid w:val="005A6114"/>
    <w:rsid w:val="005B282D"/>
    <w:rsid w:val="005B62C5"/>
    <w:rsid w:val="005D2BF3"/>
    <w:rsid w:val="005E3299"/>
    <w:rsid w:val="005E3D44"/>
    <w:rsid w:val="005F448F"/>
    <w:rsid w:val="006023C3"/>
    <w:rsid w:val="00631EC0"/>
    <w:rsid w:val="00656EFE"/>
    <w:rsid w:val="00670AA3"/>
    <w:rsid w:val="006763B5"/>
    <w:rsid w:val="006B06EF"/>
    <w:rsid w:val="006C3E07"/>
    <w:rsid w:val="006D003C"/>
    <w:rsid w:val="0070494C"/>
    <w:rsid w:val="00726E71"/>
    <w:rsid w:val="007335E1"/>
    <w:rsid w:val="0074777A"/>
    <w:rsid w:val="00774EDE"/>
    <w:rsid w:val="0078407B"/>
    <w:rsid w:val="00793B8F"/>
    <w:rsid w:val="00797FD8"/>
    <w:rsid w:val="007E0FBD"/>
    <w:rsid w:val="007E261C"/>
    <w:rsid w:val="007E703D"/>
    <w:rsid w:val="007F2328"/>
    <w:rsid w:val="00831800"/>
    <w:rsid w:val="008536F8"/>
    <w:rsid w:val="008655F5"/>
    <w:rsid w:val="0091139F"/>
    <w:rsid w:val="00927048"/>
    <w:rsid w:val="009533E1"/>
    <w:rsid w:val="00953953"/>
    <w:rsid w:val="009713F0"/>
    <w:rsid w:val="00985A60"/>
    <w:rsid w:val="00990CD2"/>
    <w:rsid w:val="009A0140"/>
    <w:rsid w:val="009C0ADC"/>
    <w:rsid w:val="009D1D9F"/>
    <w:rsid w:val="00A23D44"/>
    <w:rsid w:val="00A4512A"/>
    <w:rsid w:val="00A5263C"/>
    <w:rsid w:val="00A56050"/>
    <w:rsid w:val="00A65A39"/>
    <w:rsid w:val="00AA080E"/>
    <w:rsid w:val="00AB6D9C"/>
    <w:rsid w:val="00AC7F7F"/>
    <w:rsid w:val="00B27F15"/>
    <w:rsid w:val="00B57D26"/>
    <w:rsid w:val="00BA0D4B"/>
    <w:rsid w:val="00BA26C5"/>
    <w:rsid w:val="00BC26E4"/>
    <w:rsid w:val="00BD49A0"/>
    <w:rsid w:val="00BE4C8D"/>
    <w:rsid w:val="00BF14DE"/>
    <w:rsid w:val="00C16D93"/>
    <w:rsid w:val="00C253C0"/>
    <w:rsid w:val="00C43464"/>
    <w:rsid w:val="00C53704"/>
    <w:rsid w:val="00C55735"/>
    <w:rsid w:val="00C95370"/>
    <w:rsid w:val="00CA34DE"/>
    <w:rsid w:val="00CA3A4D"/>
    <w:rsid w:val="00CA6119"/>
    <w:rsid w:val="00CF33AF"/>
    <w:rsid w:val="00CF391D"/>
    <w:rsid w:val="00D167F9"/>
    <w:rsid w:val="00D34D95"/>
    <w:rsid w:val="00D4089B"/>
    <w:rsid w:val="00D7329E"/>
    <w:rsid w:val="00DA2416"/>
    <w:rsid w:val="00DF4CEB"/>
    <w:rsid w:val="00E03198"/>
    <w:rsid w:val="00E12E5C"/>
    <w:rsid w:val="00E40865"/>
    <w:rsid w:val="00E620BD"/>
    <w:rsid w:val="00E852F4"/>
    <w:rsid w:val="00EA04FF"/>
    <w:rsid w:val="00EB273A"/>
    <w:rsid w:val="00EC2DEC"/>
    <w:rsid w:val="00EF3DEE"/>
    <w:rsid w:val="00F15772"/>
    <w:rsid w:val="00F35B44"/>
    <w:rsid w:val="00F405A4"/>
    <w:rsid w:val="00F755D7"/>
    <w:rsid w:val="00F8577F"/>
    <w:rsid w:val="00F86152"/>
    <w:rsid w:val="00FC073D"/>
    <w:rsid w:val="00FC51D5"/>
    <w:rsid w:val="00FE28CA"/>
    <w:rsid w:val="00FF6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55456"/>
  <w15:docId w15:val="{09B9E407-E498-4BF4-A3D5-E88255AC8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25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25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customStyle="1" w:styleId="ConsPlusTitle">
    <w:name w:val="ConsPlusTitle"/>
    <w:qFormat/>
    <w:rsid w:val="003325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styleId="a3">
    <w:name w:val="List Paragraph"/>
    <w:basedOn w:val="a"/>
    <w:uiPriority w:val="34"/>
    <w:qFormat/>
    <w:rsid w:val="003325C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325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25C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149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1497A"/>
  </w:style>
  <w:style w:type="paragraph" w:styleId="a8">
    <w:name w:val="footer"/>
    <w:basedOn w:val="a"/>
    <w:link w:val="a9"/>
    <w:uiPriority w:val="99"/>
    <w:semiHidden/>
    <w:unhideWhenUsed/>
    <w:rsid w:val="000149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1497A"/>
  </w:style>
  <w:style w:type="character" w:styleId="aa">
    <w:name w:val="Hyperlink"/>
    <w:basedOn w:val="a0"/>
    <w:uiPriority w:val="99"/>
    <w:unhideWhenUsed/>
    <w:rsid w:val="004E3A48"/>
    <w:rPr>
      <w:color w:val="0000FF" w:themeColor="hyperlink"/>
      <w:u w:val="single"/>
    </w:rPr>
  </w:style>
  <w:style w:type="paragraph" w:styleId="ab">
    <w:name w:val="Body Text Indent"/>
    <w:basedOn w:val="ac"/>
    <w:link w:val="ad"/>
    <w:semiHidden/>
    <w:unhideWhenUsed/>
    <w:qFormat/>
    <w:rsid w:val="006D003C"/>
    <w:pPr>
      <w:widowControl w:val="0"/>
      <w:suppressAutoHyphens/>
      <w:overflowPunct w:val="0"/>
      <w:spacing w:after="0" w:line="240" w:lineRule="auto"/>
      <w:jc w:val="both"/>
    </w:pPr>
    <w:rPr>
      <w:rFonts w:ascii="PT Astra Serif" w:eastAsia="Source Han Sans CN Regular" w:hAnsi="PT Astra Serif" w:cs="Lohit Devanagari"/>
      <w:kern w:val="2"/>
      <w:sz w:val="28"/>
      <w:szCs w:val="24"/>
      <w:lang w:eastAsia="ru-RU" w:bidi="ru-RU"/>
    </w:rPr>
  </w:style>
  <w:style w:type="character" w:customStyle="1" w:styleId="ad">
    <w:name w:val="Основной текст с отступом Знак"/>
    <w:basedOn w:val="a0"/>
    <w:link w:val="ab"/>
    <w:semiHidden/>
    <w:rsid w:val="006D003C"/>
    <w:rPr>
      <w:rFonts w:ascii="PT Astra Serif" w:eastAsia="Source Han Sans CN Regular" w:hAnsi="PT Astra Serif" w:cs="Lohit Devanagari"/>
      <w:kern w:val="2"/>
      <w:sz w:val="28"/>
      <w:szCs w:val="24"/>
      <w:lang w:eastAsia="ru-RU" w:bidi="ru-RU"/>
    </w:rPr>
  </w:style>
  <w:style w:type="paragraph" w:styleId="ac">
    <w:name w:val="Body Text"/>
    <w:basedOn w:val="a"/>
    <w:link w:val="ae"/>
    <w:uiPriority w:val="99"/>
    <w:semiHidden/>
    <w:unhideWhenUsed/>
    <w:rsid w:val="006D003C"/>
    <w:pPr>
      <w:spacing w:after="120"/>
    </w:pPr>
  </w:style>
  <w:style w:type="character" w:customStyle="1" w:styleId="ae">
    <w:name w:val="Основной текст Знак"/>
    <w:basedOn w:val="a0"/>
    <w:link w:val="ac"/>
    <w:uiPriority w:val="99"/>
    <w:semiHidden/>
    <w:rsid w:val="006D003C"/>
  </w:style>
  <w:style w:type="table" w:styleId="af">
    <w:name w:val="Table Grid"/>
    <w:basedOn w:val="a1"/>
    <w:uiPriority w:val="59"/>
    <w:rsid w:val="00D34D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qFormat/>
    <w:rsid w:val="007E261C"/>
    <w:pPr>
      <w:suppressAutoHyphens/>
      <w:spacing w:after="0" w:line="240" w:lineRule="auto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5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1381</Words>
  <Characters>7876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borisova.vera</dc:creator>
  <cp:lastModifiedBy>Яруллина_АИ</cp:lastModifiedBy>
  <cp:revision>9</cp:revision>
  <cp:lastPrinted>2025-12-23T11:01:00Z</cp:lastPrinted>
  <dcterms:created xsi:type="dcterms:W3CDTF">2025-09-22T08:06:00Z</dcterms:created>
  <dcterms:modified xsi:type="dcterms:W3CDTF">2025-12-26T11:31:00Z</dcterms:modified>
</cp:coreProperties>
</file>