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4F4" w:rsidRDefault="001314F4">
      <w:pPr>
        <w:spacing w:after="0" w:line="240" w:lineRule="auto"/>
        <w:ind w:left="7371"/>
      </w:pPr>
    </w:p>
    <w:p w:rsidR="001314F4" w:rsidRDefault="001314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14F4" w:rsidRDefault="001314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14F4" w:rsidRDefault="001314F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14F4" w:rsidRDefault="001314F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729EE" w:rsidRDefault="00F729E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729EE" w:rsidRDefault="00F729E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729EE" w:rsidRDefault="00F729E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314F4" w:rsidRPr="00857249" w:rsidRDefault="00A123FA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57249">
        <w:rPr>
          <w:rFonts w:ascii="Times New Roman" w:hAnsi="Times New Roman" w:cs="Times New Roman"/>
          <w:sz w:val="28"/>
          <w:szCs w:val="28"/>
        </w:rPr>
        <w:t xml:space="preserve">О внесении изменений в статьи 3 и 5 Закона Республики Татарстан </w:t>
      </w:r>
      <w:r w:rsidRPr="00857249">
        <w:rPr>
          <w:rFonts w:ascii="Times New Roman" w:hAnsi="Times New Roman" w:cs="Times New Roman"/>
          <w:sz w:val="28"/>
          <w:szCs w:val="28"/>
        </w:rPr>
        <w:br/>
        <w:t xml:space="preserve">«О налоге на имущество организаций» </w:t>
      </w:r>
    </w:p>
    <w:p w:rsidR="00F729EE" w:rsidRPr="00857249" w:rsidRDefault="00F729E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729EE" w:rsidRPr="00857249" w:rsidRDefault="00F729E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729EE" w:rsidRPr="00857249" w:rsidRDefault="00F729EE" w:rsidP="00F729EE">
      <w:pPr>
        <w:pStyle w:val="ae"/>
        <w:spacing w:after="0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857249">
        <w:rPr>
          <w:rFonts w:ascii="Times New Roman" w:hAnsi="Times New Roman" w:cs="Times New Roman"/>
          <w:sz w:val="28"/>
          <w:szCs w:val="28"/>
        </w:rPr>
        <w:t>Принят</w:t>
      </w:r>
    </w:p>
    <w:p w:rsidR="00F729EE" w:rsidRPr="00857249" w:rsidRDefault="00F729EE" w:rsidP="00F729EE">
      <w:pPr>
        <w:pStyle w:val="ae"/>
        <w:spacing w:after="0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857249">
        <w:rPr>
          <w:rFonts w:ascii="Times New Roman" w:hAnsi="Times New Roman" w:cs="Times New Roman"/>
          <w:sz w:val="28"/>
          <w:szCs w:val="28"/>
        </w:rPr>
        <w:t>Государственным Советом</w:t>
      </w:r>
    </w:p>
    <w:p w:rsidR="00F729EE" w:rsidRPr="00857249" w:rsidRDefault="00F729EE" w:rsidP="00F729EE">
      <w:pPr>
        <w:pStyle w:val="ae"/>
        <w:spacing w:after="0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857249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F729EE" w:rsidRPr="00857249" w:rsidRDefault="00F729EE" w:rsidP="00F729EE">
      <w:pPr>
        <w:pStyle w:val="ConsPlusTitle"/>
        <w:jc w:val="right"/>
        <w:outlineLvl w:val="0"/>
      </w:pPr>
      <w:r w:rsidRPr="00857249">
        <w:rPr>
          <w:rFonts w:ascii="Times New Roman" w:hAnsi="Times New Roman" w:cs="Times New Roman"/>
          <w:b w:val="0"/>
          <w:sz w:val="28"/>
          <w:szCs w:val="28"/>
        </w:rPr>
        <w:t>22 июля 2026 года</w:t>
      </w:r>
    </w:p>
    <w:p w:rsidR="001314F4" w:rsidRPr="00857249" w:rsidRDefault="001314F4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1314F4" w:rsidRPr="00857249" w:rsidRDefault="001314F4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1314F4" w:rsidRPr="00857249" w:rsidRDefault="00A123FA">
      <w:pPr>
        <w:spacing w:after="0" w:line="240" w:lineRule="auto"/>
        <w:ind w:firstLine="709"/>
        <w:jc w:val="both"/>
      </w:pPr>
      <w:r w:rsidRPr="0085724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Статья 1</w:t>
      </w:r>
    </w:p>
    <w:p w:rsidR="001314F4" w:rsidRPr="00857249" w:rsidRDefault="001314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14F4" w:rsidRPr="00857249" w:rsidRDefault="00A123FA">
      <w:pPr>
        <w:tabs>
          <w:tab w:val="left" w:pos="7655"/>
        </w:tabs>
        <w:spacing w:after="0" w:line="240" w:lineRule="auto"/>
        <w:ind w:firstLine="709"/>
        <w:jc w:val="both"/>
      </w:pPr>
      <w:r w:rsidRPr="00857249">
        <w:rPr>
          <w:rFonts w:ascii="Times New Roman" w:hAnsi="Times New Roman" w:cs="Times New Roman"/>
          <w:sz w:val="28"/>
          <w:szCs w:val="28"/>
          <w:lang w:eastAsia="ru-RU"/>
        </w:rPr>
        <w:t>Внести в Закон Республики Татарстан от 28 ноября 2003 года № 49-ЗРТ</w:t>
      </w:r>
      <w:r w:rsidRPr="00857249">
        <w:rPr>
          <w:rFonts w:ascii="Times New Roman" w:hAnsi="Times New Roman" w:cs="Times New Roman"/>
          <w:sz w:val="28"/>
          <w:szCs w:val="28"/>
          <w:lang w:eastAsia="ru-RU"/>
        </w:rPr>
        <w:br/>
        <w:t>«О налоге на имущество организаций» (в редакции Закона Республики Татарстан</w:t>
      </w:r>
      <w:r w:rsidRPr="00857249">
        <w:rPr>
          <w:rFonts w:ascii="Times New Roman" w:hAnsi="Times New Roman" w:cs="Times New Roman"/>
          <w:sz w:val="28"/>
          <w:szCs w:val="28"/>
          <w:lang w:eastAsia="ru-RU"/>
        </w:rPr>
        <w:br/>
        <w:t>от 5 июля 2010 года № 51-ЗРТ) (Ведомости Государственного Совета Татарстана, 2003, № 11; 2010, № 7 (II часть); 2011, № 5, № 8 (I часть); 2012, № 2, № 6 (I часть); 2013, № 3, № 6 (II часть), № 10, № 12 (I часть); 2014, № 10 (I часть); 2015, № 6</w:t>
      </w:r>
      <w:r w:rsidRPr="00857249">
        <w:rPr>
          <w:rFonts w:ascii="Times New Roman" w:hAnsi="Times New Roman" w:cs="Times New Roman"/>
          <w:sz w:val="28"/>
          <w:szCs w:val="28"/>
          <w:lang w:eastAsia="ru-RU"/>
        </w:rPr>
        <w:br/>
        <w:t>(I часть), № 8 – 9; 2016, № 1 – 2, № 6 (III часть); Собрание законодательства Республики Татарстан, 2016, № 44 (часть I); 2017, № 1 (часть I), № 17 (часть I), № 50 (часть I), № 94 (часть I); 2018, № 1 (часть I), № 54 (часть I); 2019, № 49 (часть I); 2020, № 26 (часть I), № 57 (часть I); 2021, № 1 (часть I), № 36 (часть I), № 49</w:t>
      </w:r>
      <w:r w:rsidRPr="0085724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(часть I), № 77 (часть I), № 93 (часть I); 2022, № 3 (часть I), № 34 (часть I), № 49 </w:t>
      </w:r>
      <w:r w:rsidR="00B00F0A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857249">
        <w:rPr>
          <w:rFonts w:ascii="Times New Roman" w:hAnsi="Times New Roman" w:cs="Times New Roman"/>
          <w:sz w:val="28"/>
          <w:szCs w:val="28"/>
          <w:lang w:eastAsia="ru-RU"/>
        </w:rPr>
        <w:t>(часть I), № 77 (часть I), № 90 (часть I); 2023, № 48 (часть I), № 56 (часть I), № 73 (часть I); 2024, № 45 (часть I),</w:t>
      </w:r>
      <w:r w:rsidR="0085724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7249">
        <w:rPr>
          <w:rFonts w:ascii="Times New Roman" w:hAnsi="Times New Roman" w:cs="Times New Roman"/>
          <w:sz w:val="28"/>
          <w:szCs w:val="28"/>
          <w:lang w:eastAsia="ru-RU"/>
        </w:rPr>
        <w:t>№ 56 (часть I), № 76 (часть I); 2025, № 1 (часть I),</w:t>
      </w:r>
      <w:r w:rsidRPr="00857249">
        <w:rPr>
          <w:rFonts w:ascii="Times New Roman" w:hAnsi="Times New Roman" w:cs="Times New Roman"/>
          <w:sz w:val="28"/>
          <w:szCs w:val="28"/>
          <w:lang w:eastAsia="ru-RU"/>
        </w:rPr>
        <w:br/>
        <w:t>№ 29 (часть I), № 49 (часть I), № 74 (часть I), № 93; 2026, № 16 (часть I) следующие изменения:</w:t>
      </w:r>
    </w:p>
    <w:p w:rsidR="001314F4" w:rsidRPr="00857249" w:rsidRDefault="001314F4">
      <w:pPr>
        <w:tabs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14F4" w:rsidRPr="00857249" w:rsidRDefault="00A123FA">
      <w:pPr>
        <w:tabs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249">
        <w:rPr>
          <w:rFonts w:ascii="Times New Roman" w:hAnsi="Times New Roman" w:cs="Times New Roman"/>
          <w:sz w:val="28"/>
          <w:szCs w:val="28"/>
          <w:lang w:eastAsia="ru-RU"/>
        </w:rPr>
        <w:t>1) в статье 3:</w:t>
      </w:r>
    </w:p>
    <w:p w:rsidR="001314F4" w:rsidRPr="00857249" w:rsidRDefault="00A123FA">
      <w:pPr>
        <w:tabs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249">
        <w:rPr>
          <w:rFonts w:ascii="Times New Roman" w:hAnsi="Times New Roman" w:cs="Times New Roman"/>
          <w:sz w:val="28"/>
          <w:szCs w:val="28"/>
          <w:lang w:eastAsia="ru-RU"/>
        </w:rPr>
        <w:t xml:space="preserve">а) пункт 15 части 2 после слова «организациями» дополнить словами                    </w:t>
      </w:r>
      <w:proofErr w:type="gramStart"/>
      <w:r w:rsidRPr="00857249">
        <w:rPr>
          <w:rFonts w:ascii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Pr="00857249">
        <w:rPr>
          <w:rFonts w:ascii="Times New Roman" w:hAnsi="Times New Roman" w:cs="Times New Roman"/>
          <w:sz w:val="28"/>
          <w:szCs w:val="28"/>
          <w:lang w:eastAsia="ru-RU"/>
        </w:rPr>
        <w:t>, реализующими природный газ населению в Республике Татарстан,»;</w:t>
      </w:r>
    </w:p>
    <w:p w:rsidR="001314F4" w:rsidRPr="00857249" w:rsidRDefault="00A123FA">
      <w:pPr>
        <w:tabs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249">
        <w:rPr>
          <w:rFonts w:ascii="Times New Roman" w:hAnsi="Times New Roman" w:cs="Times New Roman"/>
          <w:sz w:val="28"/>
          <w:szCs w:val="28"/>
          <w:lang w:eastAsia="ru-RU"/>
        </w:rPr>
        <w:t>б) дополнить частью 3</w:t>
      </w:r>
      <w:r w:rsidR="0050272E" w:rsidRPr="00B00F0A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857249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1314F4" w:rsidRPr="00857249" w:rsidRDefault="00A123FA">
      <w:pPr>
        <w:tabs>
          <w:tab w:val="left" w:pos="7655"/>
        </w:tabs>
        <w:spacing w:after="0" w:line="240" w:lineRule="auto"/>
        <w:ind w:firstLine="709"/>
        <w:jc w:val="both"/>
      </w:pPr>
      <w:r w:rsidRPr="00857249">
        <w:rPr>
          <w:rFonts w:ascii="Times New Roman" w:hAnsi="Times New Roman" w:cs="Times New Roman"/>
          <w:sz w:val="28"/>
          <w:szCs w:val="28"/>
          <w:lang w:eastAsia="ru-RU"/>
        </w:rPr>
        <w:t>«3</w:t>
      </w:r>
      <w:r w:rsidR="0050272E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857249">
        <w:rPr>
          <w:rFonts w:ascii="Times New Roman" w:hAnsi="Times New Roman" w:cs="Times New Roman"/>
          <w:sz w:val="28"/>
          <w:szCs w:val="28"/>
          <w:lang w:eastAsia="ru-RU"/>
        </w:rPr>
        <w:t>. Налог уплачивается в размере 72,73 процента исчисленной суммы налога организациями, реализующими природный газ населению в Республике Татарстан,</w:t>
      </w:r>
      <w:r w:rsidRPr="00857249">
        <w:rPr>
          <w:rFonts w:ascii="Times New Roman" w:hAnsi="Times New Roman" w:cs="Times New Roman"/>
          <w:sz w:val="28"/>
          <w:szCs w:val="28"/>
          <w:lang w:eastAsia="ru-RU"/>
        </w:rPr>
        <w:br/>
        <w:t>в отношении газопроводов газораспределительной сети, за исключением объектов имущества, указанных в пункте 15 части 2 настоящей статьи.»;</w:t>
      </w:r>
    </w:p>
    <w:p w:rsidR="001314F4" w:rsidRPr="00857249" w:rsidRDefault="001314F4">
      <w:pPr>
        <w:tabs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29EE" w:rsidRPr="00857249" w:rsidRDefault="00F729EE">
      <w:pPr>
        <w:tabs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14F4" w:rsidRPr="00857249" w:rsidRDefault="00A123FA">
      <w:pPr>
        <w:tabs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24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2) в статье 5:</w:t>
      </w:r>
    </w:p>
    <w:p w:rsidR="001314F4" w:rsidRPr="00857249" w:rsidRDefault="00A123FA">
      <w:pPr>
        <w:tabs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249">
        <w:rPr>
          <w:rFonts w:ascii="Times New Roman" w:hAnsi="Times New Roman" w:cs="Times New Roman"/>
          <w:sz w:val="28"/>
          <w:szCs w:val="28"/>
          <w:lang w:eastAsia="ru-RU"/>
        </w:rPr>
        <w:t>а) в пункте 10 слова «с 1 января 2027 года» заменить словами «с 1 января</w:t>
      </w:r>
      <w:r w:rsidRPr="00857249">
        <w:rPr>
          <w:rFonts w:ascii="Times New Roman" w:hAnsi="Times New Roman" w:cs="Times New Roman"/>
          <w:sz w:val="28"/>
          <w:szCs w:val="28"/>
          <w:lang w:eastAsia="ru-RU"/>
        </w:rPr>
        <w:br/>
        <w:t>2028 года»;</w:t>
      </w:r>
    </w:p>
    <w:p w:rsidR="001314F4" w:rsidRPr="00857249" w:rsidRDefault="00A123FA">
      <w:pPr>
        <w:tabs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249">
        <w:rPr>
          <w:rFonts w:ascii="Times New Roman" w:hAnsi="Times New Roman" w:cs="Times New Roman"/>
          <w:sz w:val="28"/>
          <w:szCs w:val="28"/>
          <w:lang w:eastAsia="ru-RU"/>
        </w:rPr>
        <w:t>б) в пункте 12 слова «с 1 января 2027 года» заменить словами «с 1 января</w:t>
      </w:r>
      <w:r w:rsidRPr="00857249">
        <w:rPr>
          <w:rFonts w:ascii="Times New Roman" w:hAnsi="Times New Roman" w:cs="Times New Roman"/>
          <w:sz w:val="28"/>
          <w:szCs w:val="28"/>
          <w:lang w:eastAsia="ru-RU"/>
        </w:rPr>
        <w:br/>
        <w:t>2032 года»;</w:t>
      </w:r>
    </w:p>
    <w:p w:rsidR="001314F4" w:rsidRPr="00857249" w:rsidRDefault="00A123FA">
      <w:pPr>
        <w:tabs>
          <w:tab w:val="left" w:pos="7655"/>
        </w:tabs>
        <w:spacing w:after="0" w:line="240" w:lineRule="auto"/>
        <w:ind w:firstLine="709"/>
        <w:jc w:val="both"/>
      </w:pPr>
      <w:r w:rsidRPr="00857249">
        <w:rPr>
          <w:rFonts w:ascii="Times New Roman" w:hAnsi="Times New Roman" w:cs="Times New Roman"/>
          <w:sz w:val="28"/>
          <w:szCs w:val="28"/>
          <w:lang w:eastAsia="ru-RU"/>
        </w:rPr>
        <w:t>в) дополнить пунктом 17 следующего содержания:</w:t>
      </w:r>
    </w:p>
    <w:p w:rsidR="001314F4" w:rsidRPr="00857249" w:rsidRDefault="00A123FA">
      <w:pPr>
        <w:tabs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249">
        <w:rPr>
          <w:rFonts w:ascii="Times New Roman" w:hAnsi="Times New Roman" w:cs="Times New Roman"/>
          <w:sz w:val="28"/>
          <w:szCs w:val="28"/>
          <w:lang w:eastAsia="ru-RU"/>
        </w:rPr>
        <w:t>«17) с 1 января 2032 года часть 3</w:t>
      </w:r>
      <w:r w:rsidR="0050272E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857249">
        <w:rPr>
          <w:rFonts w:ascii="Times New Roman" w:hAnsi="Times New Roman" w:cs="Times New Roman"/>
          <w:sz w:val="28"/>
          <w:szCs w:val="28"/>
          <w:lang w:eastAsia="ru-RU"/>
        </w:rPr>
        <w:t xml:space="preserve"> статьи 3 настоящего Закона.».</w:t>
      </w:r>
    </w:p>
    <w:p w:rsidR="001314F4" w:rsidRPr="00857249" w:rsidRDefault="001314F4">
      <w:pPr>
        <w:tabs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14F4" w:rsidRPr="00857249" w:rsidRDefault="00A123FA">
      <w:pPr>
        <w:tabs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5724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Статья 2</w:t>
      </w:r>
    </w:p>
    <w:p w:rsidR="001314F4" w:rsidRPr="00857249" w:rsidRDefault="001314F4">
      <w:pPr>
        <w:tabs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14F4" w:rsidRPr="00857249" w:rsidRDefault="00A123FA">
      <w:pPr>
        <w:tabs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249">
        <w:rPr>
          <w:rFonts w:ascii="Times New Roman" w:hAnsi="Times New Roman" w:cs="Times New Roman"/>
          <w:sz w:val="28"/>
          <w:szCs w:val="28"/>
          <w:lang w:eastAsia="ru-RU"/>
        </w:rPr>
        <w:t>Настоящий Закон вступает в силу с 1 января 2027 года.</w:t>
      </w:r>
    </w:p>
    <w:p w:rsidR="001314F4" w:rsidRPr="00857249" w:rsidRDefault="001314F4">
      <w:pPr>
        <w:tabs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14F4" w:rsidRPr="00857249" w:rsidRDefault="001314F4">
      <w:pPr>
        <w:tabs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29EE" w:rsidRPr="00857249" w:rsidRDefault="00F729EE" w:rsidP="00F729EE">
      <w:pPr>
        <w:tabs>
          <w:tab w:val="left" w:pos="10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49">
        <w:rPr>
          <w:rFonts w:ascii="Times New Roman" w:hAnsi="Times New Roman" w:cs="Times New Roman"/>
          <w:sz w:val="28"/>
          <w:szCs w:val="28"/>
        </w:rPr>
        <w:t>Глава (Раис)</w:t>
      </w:r>
    </w:p>
    <w:p w:rsidR="00F729EE" w:rsidRPr="00857249" w:rsidRDefault="00F729EE" w:rsidP="00F729EE">
      <w:pPr>
        <w:pStyle w:val="1"/>
        <w:shd w:val="clear" w:color="auto" w:fill="auto"/>
        <w:suppressAutoHyphens w:val="0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57249">
        <w:rPr>
          <w:rFonts w:ascii="Times New Roman" w:hAnsi="Times New Roman" w:cs="Times New Roman"/>
          <w:sz w:val="28"/>
          <w:szCs w:val="28"/>
        </w:rPr>
        <w:t xml:space="preserve">Республики Татарстан                                                                           Р.Н. </w:t>
      </w:r>
      <w:proofErr w:type="spellStart"/>
      <w:r w:rsidRPr="00857249">
        <w:rPr>
          <w:rFonts w:ascii="Times New Roman" w:hAnsi="Times New Roman" w:cs="Times New Roman"/>
          <w:sz w:val="28"/>
          <w:szCs w:val="28"/>
        </w:rPr>
        <w:t>Минниханов</w:t>
      </w:r>
      <w:proofErr w:type="spellEnd"/>
    </w:p>
    <w:p w:rsidR="001314F4" w:rsidRDefault="001314F4" w:rsidP="00F729EE">
      <w:pPr>
        <w:tabs>
          <w:tab w:val="left" w:pos="7655"/>
        </w:tabs>
        <w:spacing w:after="0" w:line="240" w:lineRule="auto"/>
        <w:ind w:firstLine="709"/>
        <w:jc w:val="both"/>
      </w:pPr>
    </w:p>
    <w:p w:rsidR="003F7627" w:rsidRDefault="003F7627" w:rsidP="00F729EE">
      <w:pPr>
        <w:tabs>
          <w:tab w:val="left" w:pos="7655"/>
        </w:tabs>
        <w:spacing w:after="0" w:line="240" w:lineRule="auto"/>
        <w:ind w:firstLine="709"/>
        <w:jc w:val="both"/>
      </w:pPr>
    </w:p>
    <w:p w:rsidR="003F7627" w:rsidRPr="003F7627" w:rsidRDefault="003F7627" w:rsidP="003F762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F7627">
        <w:rPr>
          <w:rFonts w:ascii="Times New Roman" w:eastAsia="Calibri" w:hAnsi="Times New Roman" w:cs="Times New Roman"/>
          <w:sz w:val="28"/>
          <w:szCs w:val="28"/>
          <w:lang w:eastAsia="ru-RU"/>
        </w:rPr>
        <w:t>Казань, Кремль</w:t>
      </w:r>
    </w:p>
    <w:p w:rsidR="003F7627" w:rsidRPr="003F7627" w:rsidRDefault="003F7627" w:rsidP="003F762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7627">
        <w:rPr>
          <w:rFonts w:ascii="Times New Roman" w:eastAsia="Calibri" w:hAnsi="Times New Roman" w:cs="Times New Roman"/>
          <w:sz w:val="28"/>
          <w:szCs w:val="28"/>
          <w:lang w:eastAsia="ru-RU"/>
        </w:rPr>
        <w:t>25 июля 2026 года</w:t>
      </w:r>
    </w:p>
    <w:p w:rsidR="003F7627" w:rsidRPr="003F7627" w:rsidRDefault="003F7627" w:rsidP="003F7627">
      <w:pPr>
        <w:tabs>
          <w:tab w:val="left" w:pos="3969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3F7627">
        <w:rPr>
          <w:rFonts w:ascii="Times New Roman" w:eastAsia="Calibri" w:hAnsi="Times New Roman" w:cs="Times New Roman"/>
          <w:sz w:val="28"/>
          <w:szCs w:val="28"/>
          <w:lang w:eastAsia="ru-RU"/>
        </w:rPr>
        <w:t>№ 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bookmarkStart w:id="0" w:name="_GoBack"/>
      <w:bookmarkEnd w:id="0"/>
      <w:r w:rsidRPr="003F7627">
        <w:rPr>
          <w:rFonts w:ascii="Times New Roman" w:eastAsia="Calibri" w:hAnsi="Times New Roman" w:cs="Times New Roman"/>
          <w:sz w:val="28"/>
          <w:szCs w:val="28"/>
          <w:lang w:eastAsia="ru-RU"/>
        </w:rPr>
        <w:t>-ЗРТ</w:t>
      </w:r>
    </w:p>
    <w:p w:rsidR="003F7627" w:rsidRDefault="003F7627" w:rsidP="00F729EE">
      <w:pPr>
        <w:tabs>
          <w:tab w:val="left" w:pos="7655"/>
        </w:tabs>
        <w:spacing w:after="0" w:line="240" w:lineRule="auto"/>
        <w:ind w:firstLine="709"/>
        <w:jc w:val="both"/>
      </w:pPr>
    </w:p>
    <w:sectPr w:rsidR="003F7627">
      <w:headerReference w:type="even" r:id="rId6"/>
      <w:headerReference w:type="default" r:id="rId7"/>
      <w:headerReference w:type="first" r:id="rId8"/>
      <w:pgSz w:w="11906" w:h="16838"/>
      <w:pgMar w:top="1117" w:right="567" w:bottom="1134" w:left="1134" w:header="553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527" w:rsidRDefault="009B2527">
      <w:pPr>
        <w:spacing w:after="0" w:line="240" w:lineRule="auto"/>
      </w:pPr>
      <w:r>
        <w:separator/>
      </w:r>
    </w:p>
  </w:endnote>
  <w:endnote w:type="continuationSeparator" w:id="0">
    <w:p w:rsidR="009B2527" w:rsidRDefault="009B2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527" w:rsidRDefault="009B2527">
      <w:pPr>
        <w:spacing w:after="0" w:line="240" w:lineRule="auto"/>
      </w:pPr>
      <w:r>
        <w:separator/>
      </w:r>
    </w:p>
  </w:footnote>
  <w:footnote w:type="continuationSeparator" w:id="0">
    <w:p w:rsidR="009B2527" w:rsidRDefault="009B2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PageNumWizard_HEADER_Базовый2"/>
  <w:p w:rsidR="001314F4" w:rsidRDefault="00A123FA">
    <w:pPr>
      <w:pStyle w:val="ab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3F7627"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  <w:bookmarkEnd w:id="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4F4" w:rsidRDefault="001314F4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4F4" w:rsidRDefault="001314F4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4F4"/>
    <w:rsid w:val="001314F4"/>
    <w:rsid w:val="003F7627"/>
    <w:rsid w:val="004B659D"/>
    <w:rsid w:val="0050272E"/>
    <w:rsid w:val="007A1F1A"/>
    <w:rsid w:val="00857249"/>
    <w:rsid w:val="009B2527"/>
    <w:rsid w:val="00A123FA"/>
    <w:rsid w:val="00B00F0A"/>
    <w:rsid w:val="00F7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42356"/>
  <w15:docId w15:val="{0EA73022-FAF1-40BF-8124-0805FA3B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97F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Times New Roman" w:eastAsia="Microsoft YaHei" w:hAnsi="Times New Roman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Times New Roman" w:hAnsi="Times New Roman"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2967AF"/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qFormat/>
    <w:rsid w:val="002967AF"/>
    <w:rPr>
      <w:rFonts w:ascii="Arial" w:hAnsi="Arial" w:cs="Arial"/>
      <w:b/>
      <w:bCs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2741A"/>
    <w:pPr>
      <w:ind w:left="720"/>
      <w:contextualSpacing/>
    </w:pPr>
  </w:style>
  <w:style w:type="paragraph" w:customStyle="1" w:styleId="a9">
    <w:name w:val="Колонтитулы"/>
    <w:basedOn w:val="a"/>
    <w:qFormat/>
    <w:pPr>
      <w:suppressLineNumbers/>
      <w:tabs>
        <w:tab w:val="center" w:pos="5102"/>
        <w:tab w:val="right" w:pos="10205"/>
      </w:tabs>
    </w:pPr>
  </w:style>
  <w:style w:type="paragraph" w:customStyle="1" w:styleId="user1">
    <w:name w:val="Колонтитулы (user)"/>
    <w:basedOn w:val="a"/>
    <w:qFormat/>
  </w:style>
  <w:style w:type="paragraph" w:styleId="aa">
    <w:name w:val="header"/>
    <w:basedOn w:val="a9"/>
  </w:style>
  <w:style w:type="paragraph" w:customStyle="1" w:styleId="ab">
    <w:name w:val="Верхний колонтитул слева"/>
    <w:basedOn w:val="aa"/>
    <w:qFormat/>
  </w:style>
  <w:style w:type="numbering" w:customStyle="1" w:styleId="user2">
    <w:name w:val="Без списка (user)"/>
    <w:uiPriority w:val="99"/>
    <w:semiHidden/>
    <w:unhideWhenUsed/>
    <w:qFormat/>
  </w:style>
  <w:style w:type="paragraph" w:styleId="ac">
    <w:name w:val="Balloon Text"/>
    <w:basedOn w:val="a"/>
    <w:link w:val="ad"/>
    <w:uiPriority w:val="99"/>
    <w:semiHidden/>
    <w:unhideWhenUsed/>
    <w:rsid w:val="00F72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729EE"/>
    <w:rPr>
      <w:rFonts w:ascii="Segoe UI" w:eastAsia="Times New Roman" w:hAnsi="Segoe UI" w:cs="Segoe UI"/>
      <w:sz w:val="18"/>
      <w:szCs w:val="18"/>
    </w:rPr>
  </w:style>
  <w:style w:type="paragraph" w:styleId="ae">
    <w:name w:val="Body Text Indent"/>
    <w:basedOn w:val="a"/>
    <w:link w:val="af"/>
    <w:uiPriority w:val="99"/>
    <w:semiHidden/>
    <w:unhideWhenUsed/>
    <w:rsid w:val="00F729EE"/>
    <w:pPr>
      <w:spacing w:after="120" w:line="252" w:lineRule="auto"/>
      <w:ind w:left="283"/>
    </w:pPr>
    <w:rPr>
      <w:rFonts w:eastAsia="Calibri" w:cstheme="minorBidi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F729EE"/>
    <w:rPr>
      <w:rFonts w:eastAsia="Calibri"/>
    </w:rPr>
  </w:style>
  <w:style w:type="character" w:customStyle="1" w:styleId="af0">
    <w:name w:val="Основной текст_"/>
    <w:link w:val="1"/>
    <w:qFormat/>
    <w:locked/>
    <w:rsid w:val="00F729EE"/>
    <w:rPr>
      <w:spacing w:val="1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f0"/>
    <w:qFormat/>
    <w:rsid w:val="00F729EE"/>
    <w:pPr>
      <w:widowControl w:val="0"/>
      <w:shd w:val="clear" w:color="auto" w:fill="FFFFFF"/>
      <w:spacing w:after="60" w:line="0" w:lineRule="atLeast"/>
      <w:ind w:hanging="1680"/>
      <w:jc w:val="center"/>
    </w:pPr>
    <w:rPr>
      <w:rFonts w:eastAsiaTheme="minorHAnsi" w:cstheme="minorBidi"/>
      <w:spacing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Kazanceva</dc:creator>
  <dc:description/>
  <cp:lastModifiedBy>Яруллина_АИ</cp:lastModifiedBy>
  <cp:revision>6</cp:revision>
  <cp:lastPrinted>2026-06-30T07:07:00Z</cp:lastPrinted>
  <dcterms:created xsi:type="dcterms:W3CDTF">2026-06-30T07:37:00Z</dcterms:created>
  <dcterms:modified xsi:type="dcterms:W3CDTF">2026-07-27T10:43:00Z</dcterms:modified>
  <dc:language>ru-RU</dc:language>
</cp:coreProperties>
</file>