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64A8" w:rsidRDefault="00FF64A8" w:rsidP="00FF6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831EAF" w:rsidRDefault="00FF64A8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  <w:t xml:space="preserve">Татарстан </w:t>
      </w:r>
      <w:proofErr w:type="spellStart"/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eastAsia="zh-CN"/>
        </w:rPr>
        <w:t>Республикасы</w:t>
      </w:r>
      <w:proofErr w:type="spellEnd"/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 xml:space="preserve"> Җир кодексына </w:t>
      </w:r>
    </w:p>
    <w:p w:rsidR="00FF64A8" w:rsidRDefault="00FF64A8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  <w:r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  <w:t>үзгәрешләр кертү турында</w:t>
      </w:r>
    </w:p>
    <w:p w:rsidR="00D625BE" w:rsidRDefault="00D625BE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691D24" w:rsidRDefault="00691D24" w:rsidP="00FF64A8">
      <w:pPr>
        <w:spacing w:after="0" w:line="240" w:lineRule="auto"/>
        <w:jc w:val="center"/>
        <w:rPr>
          <w:rFonts w:ascii="Times New Roman" w:eastAsia="Helvetica" w:hAnsi="Times New Roman" w:cs="Times New Roman"/>
          <w:b/>
          <w:sz w:val="28"/>
          <w:szCs w:val="28"/>
          <w:shd w:val="clear" w:color="auto" w:fill="FFFFFF"/>
          <w:lang w:val="tt-RU" w:eastAsia="zh-CN"/>
        </w:rPr>
      </w:pPr>
    </w:p>
    <w:p w:rsidR="00D625BE" w:rsidRPr="00D625BE" w:rsidRDefault="00D625BE" w:rsidP="00D625BE">
      <w:pPr>
        <w:spacing w:after="0" w:line="240" w:lineRule="auto"/>
        <w:jc w:val="right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</w:pPr>
      <w:r w:rsidRPr="00D625BE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 xml:space="preserve">Татарстан Республикасы </w:t>
      </w:r>
    </w:p>
    <w:p w:rsidR="00D625BE" w:rsidRPr="00D625BE" w:rsidRDefault="00D625BE" w:rsidP="00D625BE">
      <w:pPr>
        <w:spacing w:after="0" w:line="240" w:lineRule="auto"/>
        <w:jc w:val="right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</w:pPr>
      <w:r w:rsidRPr="00D625BE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Дәүләт Советы тарафыннан</w:t>
      </w:r>
    </w:p>
    <w:p w:rsidR="00D625BE" w:rsidRPr="00D625BE" w:rsidRDefault="00D625BE" w:rsidP="00D625BE">
      <w:pPr>
        <w:spacing w:after="0" w:line="240" w:lineRule="auto"/>
        <w:jc w:val="right"/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</w:pPr>
      <w:r w:rsidRPr="00D625BE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2024 елның 11 июлендә</w:t>
      </w:r>
    </w:p>
    <w:p w:rsidR="00D625BE" w:rsidRPr="00D625BE" w:rsidRDefault="00D625BE" w:rsidP="00D625B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625BE">
        <w:rPr>
          <w:rFonts w:ascii="Times New Roman" w:eastAsia="Helvetica" w:hAnsi="Times New Roman" w:cs="Times New Roman"/>
          <w:sz w:val="28"/>
          <w:szCs w:val="28"/>
          <w:shd w:val="clear" w:color="auto" w:fill="FFFFFF"/>
          <w:lang w:val="tt-RU" w:eastAsia="zh-CN"/>
        </w:rPr>
        <w:t>кабул ителде</w:t>
      </w:r>
    </w:p>
    <w:p w:rsidR="00D625BE" w:rsidRDefault="00D625BE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D625BE" w:rsidRDefault="00D625BE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625BE">
        <w:rPr>
          <w:rFonts w:ascii="Times New Roman" w:hAnsi="Times New Roman" w:cs="Times New Roman"/>
          <w:b/>
          <w:sz w:val="28"/>
          <w:szCs w:val="28"/>
          <w:lang w:val="tt-RU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статья</w:t>
      </w:r>
    </w:p>
    <w:p w:rsidR="00FF64A8" w:rsidRPr="00D625BE" w:rsidRDefault="00FF64A8" w:rsidP="00FF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D625BE" w:rsidRPr="00E85361" w:rsidRDefault="00D625BE" w:rsidP="00D625BE">
      <w:pPr>
        <w:keepNext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tt-RU"/>
        </w:rPr>
      </w:pPr>
      <w:r w:rsidRPr="00E85361">
        <w:rPr>
          <w:rFonts w:ascii="Times New Roman" w:hAnsi="Times New Roman"/>
          <w:sz w:val="28"/>
          <w:szCs w:val="28"/>
          <w:lang w:val="tt-RU"/>
        </w:rPr>
        <w:t>Татарстан Республикасы Җир кодексын</w:t>
      </w:r>
      <w:r>
        <w:rPr>
          <w:rFonts w:ascii="Times New Roman" w:hAnsi="Times New Roman"/>
          <w:sz w:val="28"/>
          <w:szCs w:val="28"/>
          <w:lang w:val="tt-RU"/>
        </w:rPr>
        <w:t>а кушымтаның 2 пунктындагы 1 пунктчасына</w:t>
      </w:r>
      <w:r w:rsidRPr="00E85361">
        <w:rPr>
          <w:rFonts w:ascii="Times New Roman" w:hAnsi="Times New Roman"/>
          <w:sz w:val="28"/>
          <w:szCs w:val="28"/>
          <w:lang w:val="tt-RU"/>
        </w:rPr>
        <w:t xml:space="preserve"> (2005 елның 18 гыйнварындагы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E85361">
        <w:rPr>
          <w:rFonts w:ascii="Times New Roman" w:hAnsi="Times New Roman"/>
          <w:sz w:val="28"/>
          <w:szCs w:val="28"/>
          <w:lang w:val="tt-RU"/>
        </w:rPr>
        <w:t>4-ТРЗ номерлы Татарстан Республикасы Законы редакциясендә) (Татарстан Дәүләт Советы Җыелма басмасы, 1998, № 8 (II өлеш); 2005, № 1 (I өлеш), № 12 (I өлеш); 2006, № 7 (I өлеш); 2007, № 1 (I өлеш), № 4; 2008, № 5 (I өлеш); 2009, № 7 – 8 (III өлеш); 2010, № 11; 2011, № 11 (I</w:t>
      </w:r>
      <w:r>
        <w:rPr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өлеш); 2012, № 3, № 5 (I өлеш); 2013, № 1; 2014, № 3, № 5, № 6 (II өлеш), № 7, №</w:t>
      </w:r>
      <w:r w:rsidR="002716C7"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 xml:space="preserve">12 (II өлеш); 2015, № 7 (I өлеш), № 10 (I өлеш); 2016, № 5; </w:t>
      </w:r>
      <w:r w:rsidRPr="00E85361">
        <w:rPr>
          <w:rFonts w:ascii="Times New Roman" w:hAnsi="Times New Roman"/>
          <w:bCs/>
          <w:sz w:val="28"/>
          <w:szCs w:val="28"/>
          <w:lang w:val="tt-RU" w:eastAsia="ru-RU"/>
        </w:rPr>
        <w:t>Татарстан Республикасы законнар җыелмасы</w:t>
      </w:r>
      <w:r w:rsidRPr="00E85361">
        <w:rPr>
          <w:rFonts w:ascii="Times New Roman" w:hAnsi="Times New Roman"/>
          <w:sz w:val="28"/>
          <w:szCs w:val="28"/>
          <w:lang w:val="tt-RU"/>
        </w:rPr>
        <w:t>, 2016, № 40 (I өлеш); 2017, № 41 (I өлеш), № 52 (I</w:t>
      </w:r>
      <w:r w:rsidR="002716C7"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өлеш), № 76 (I өлеш); 2018, № 1 (I өлеш), № 22 (I өлеш), № 78 (I өлеш); 2019, № 2 (I өлеш), № 60 (I өлеш); 2020, № 77 (I өлеш); 2021, № 1 (I өлеш), № 20 (I өлеш), № 29 (I өлеш), № 57 (I өлеш), № 77 (I өлеш), № 93 (I өлеш); 2022, № 3 (I өлеш), № 17 (I</w:t>
      </w:r>
      <w:r w:rsidR="002716C7"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өлеш), № 57 (I</w:t>
      </w:r>
      <w:r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өлеш), № 77 (I өлеш), № 83 (I өлеш); 2023, № 11 (I өлеш), № 27 (I</w:t>
      </w:r>
      <w:r w:rsidR="002716C7"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өлеш), № 56 (I</w:t>
      </w:r>
      <w:r>
        <w:rPr>
          <w:rFonts w:ascii="Times New Roman" w:hAnsi="Times New Roman"/>
          <w:sz w:val="28"/>
          <w:szCs w:val="28"/>
          <w:lang w:val="tt-RU"/>
        </w:rPr>
        <w:t> </w:t>
      </w:r>
      <w:r w:rsidRPr="00E85361">
        <w:rPr>
          <w:rFonts w:ascii="Times New Roman" w:hAnsi="Times New Roman"/>
          <w:sz w:val="28"/>
          <w:szCs w:val="28"/>
          <w:lang w:val="tt-RU"/>
        </w:rPr>
        <w:t>өлеш), № 73 (I өлеш), № 86 (I өлеш), № 92 (I өлеш)</w:t>
      </w:r>
      <w:r>
        <w:rPr>
          <w:rFonts w:ascii="Times New Roman" w:hAnsi="Times New Roman"/>
          <w:sz w:val="28"/>
          <w:szCs w:val="28"/>
          <w:lang w:val="tt-RU"/>
        </w:rPr>
        <w:t>,</w:t>
      </w:r>
      <w:r w:rsidRPr="00E85361">
        <w:rPr>
          <w:rFonts w:ascii="Times New Roman" w:hAnsi="Times New Roman"/>
          <w:sz w:val="28"/>
          <w:szCs w:val="28"/>
          <w:lang w:val="tt-RU"/>
        </w:rPr>
        <w:t xml:space="preserve"> № 95 (I өлеш)</w:t>
      </w:r>
      <w:r>
        <w:rPr>
          <w:rFonts w:ascii="Times New Roman" w:hAnsi="Times New Roman"/>
          <w:sz w:val="28"/>
          <w:szCs w:val="28"/>
          <w:lang w:val="tt-RU"/>
        </w:rPr>
        <w:t>; 2024, № 45 (I өлеш)</w:t>
      </w:r>
      <w:r w:rsidRPr="00E85361">
        <w:rPr>
          <w:rFonts w:ascii="Times New Roman" w:hAnsi="Times New Roman"/>
          <w:sz w:val="28"/>
          <w:szCs w:val="28"/>
          <w:lang w:val="tt-RU"/>
        </w:rPr>
        <w:t xml:space="preserve"> түбәндәге үзгәрешләрне кертергә:</w:t>
      </w:r>
    </w:p>
    <w:p w:rsidR="00FF64A8" w:rsidRPr="00D625BE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>дүртенче абзацта</w:t>
      </w:r>
      <w:r w:rsidRPr="000F393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резиденты Россия Федерациясе Хөкүмәтенең тиешле социаль-икътисадый үсеше алга киткән территория төзү турындагы карарында   билгеләнгән икътисадый эшчәнлек төрләрен гамәлгә ашырганда</w:t>
      </w:r>
      <w:r w:rsidRPr="000F3936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сүзләрен </w:t>
      </w:r>
      <w:r w:rsidRPr="000F3936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и</w:t>
      </w:r>
      <w:r w:rsidRP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>нвестици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я</w:t>
      </w:r>
      <w:r w:rsidRP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 проект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ы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Россия Федерациясе монопрофильле муниципаль берәмлекләре (моношәһәрләр) территорияләрендә төзелә торган үсеше алга киткән территорияләр резидентлары тарафыннан гамәлгә ашырыла торган и</w:t>
      </w:r>
      <w:r w:rsidRP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>нвестици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я</w:t>
      </w:r>
      <w:r w:rsidRP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 проект</w:t>
      </w:r>
      <w:r w:rsid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ларына </w:t>
      </w:r>
      <w:r w:rsidR="000F3936">
        <w:rPr>
          <w:rFonts w:ascii="Times New Roman" w:hAnsi="Times New Roman" w:cs="Times New Roman"/>
          <w:bCs/>
          <w:sz w:val="28"/>
          <w:szCs w:val="28"/>
          <w:lang w:val="tt-RU"/>
        </w:rPr>
        <w:t>Россия Федерациясе Хөкүмәте тарафыннан билгеләнгән</w:t>
      </w:r>
      <w:r w:rsid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таләпләр</w:t>
      </w:r>
      <w:r w:rsid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>г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ә (алга таба – Таләпләр)</w:t>
      </w:r>
      <w:r w:rsidR="000F3936">
        <w:rPr>
          <w:rFonts w:ascii="Times New Roman" w:eastAsia="Arial" w:hAnsi="Times New Roman" w:cs="Times New Roman"/>
          <w:bCs/>
          <w:sz w:val="28"/>
          <w:szCs w:val="28"/>
          <w:lang w:val="tt-RU"/>
        </w:rPr>
        <w:t xml:space="preserve"> туры килгән</w:t>
      </w:r>
      <w:r w:rsidR="00A8243D">
        <w:rPr>
          <w:rFonts w:ascii="Times New Roman" w:eastAsia="Arial" w:hAnsi="Times New Roman" w:cs="Times New Roman"/>
          <w:bCs/>
          <w:sz w:val="28"/>
          <w:szCs w:val="28"/>
          <w:lang w:val="tt-RU"/>
        </w:rPr>
        <w:t>дә</w:t>
      </w:r>
      <w:r w:rsidRPr="000F3936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сүзләренә алмаштырырга</w:t>
      </w:r>
      <w:r w:rsidRPr="000F3936">
        <w:rPr>
          <w:rFonts w:ascii="Times New Roman" w:hAnsi="Times New Roman" w:cs="Times New Roman"/>
          <w:bCs/>
          <w:sz w:val="28"/>
          <w:szCs w:val="28"/>
          <w:lang w:val="tt-RU"/>
        </w:rPr>
        <w:t>;</w:t>
      </w:r>
    </w:p>
    <w:p w:rsidR="00FF64A8" w:rsidRDefault="00FF64A8" w:rsidP="00FF64A8">
      <w:pPr>
        <w:spacing w:after="0" w:line="240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F64A8" w:rsidRDefault="00FF64A8" w:rsidP="00FF64A8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lastRenderedPageBreak/>
        <w:t xml:space="preserve">бишенче абзацта </w:t>
      </w:r>
      <w:r w:rsidRPr="00A8243D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="00A8243D" w:rsidRPr="00A8243D">
        <w:rPr>
          <w:rFonts w:ascii="Times New Roman" w:hAnsi="Times New Roman" w:cs="Times New Roman"/>
          <w:sz w:val="28"/>
          <w:szCs w:val="28"/>
          <w:lang w:val="tt-RU"/>
        </w:rPr>
        <w:t>резиденты Россия Федерациясе Хөкүмәтенең тиешле социаль-икътисадый үсеше алга киткән территория төзү турындагы карарында билгеләнгән икътисадый эшчәнлек төрләрен гамәлгә ашырганда</w:t>
      </w:r>
      <w:r w:rsidRPr="00A8243D">
        <w:rPr>
          <w:rFonts w:ascii="Times New Roman" w:hAnsi="Times New Roman" w:cs="Times New Roman"/>
          <w:bCs/>
          <w:sz w:val="28"/>
          <w:szCs w:val="28"/>
          <w:lang w:val="tt-RU"/>
        </w:rPr>
        <w:t>»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сүзләрен «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инвестиция проекты Таләпләргә туры килгәндә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» сүзләренә алмаштырырга;</w:t>
      </w:r>
    </w:p>
    <w:p w:rsidR="00FF64A8" w:rsidRDefault="00FF64A8" w:rsidP="00FF64A8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hAnsi="Times New Roman" w:cs="Times New Roman"/>
          <w:bCs/>
          <w:sz w:val="28"/>
          <w:szCs w:val="28"/>
          <w:lang w:val="tt-RU"/>
        </w:rPr>
        <w:t xml:space="preserve">3) алтынчы абзацта </w:t>
      </w:r>
      <w:r w:rsidRPr="00A8243D">
        <w:rPr>
          <w:rFonts w:ascii="Times New Roman" w:hAnsi="Times New Roman" w:cs="Times New Roman"/>
          <w:bCs/>
          <w:sz w:val="28"/>
          <w:szCs w:val="28"/>
          <w:lang w:val="tt-RU"/>
        </w:rPr>
        <w:t>«</w:t>
      </w:r>
      <w:r w:rsidR="00A8243D" w:rsidRPr="00A8243D">
        <w:rPr>
          <w:rFonts w:ascii="Times New Roman" w:hAnsi="Times New Roman" w:cs="Times New Roman"/>
          <w:sz w:val="28"/>
          <w:szCs w:val="28"/>
          <w:lang w:val="tt-RU"/>
        </w:rPr>
        <w:t>резиденты Россия Федерациясе Хөкүмәтенең тиешле социаль-икътисадый үсеше алга киткән территория төзү турындагы карарында билгеләнгән икътисадый эшчәнлек төрләрен гамәлгә ашырганда</w:t>
      </w:r>
      <w:r w:rsidRPr="00A8243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сүзләрен «</w:t>
      </w:r>
      <w:r>
        <w:rPr>
          <w:rFonts w:ascii="Times New Roman" w:eastAsia="Arial" w:hAnsi="Times New Roman" w:cs="Times New Roman"/>
          <w:bCs/>
          <w:sz w:val="28"/>
          <w:szCs w:val="28"/>
          <w:lang w:val="tt-RU"/>
        </w:rPr>
        <w:t>инвестиция проекты Таләпләргә туры килгәндә</w:t>
      </w:r>
      <w:r>
        <w:rPr>
          <w:rFonts w:ascii="Times New Roman" w:hAnsi="Times New Roman" w:cs="Times New Roman"/>
          <w:bCs/>
          <w:sz w:val="28"/>
          <w:szCs w:val="28"/>
          <w:lang w:val="tt-RU"/>
        </w:rPr>
        <w:t>» сүзләренә алмаштырырга;</w:t>
      </w: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FF64A8" w:rsidRPr="007B4494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7B4494">
        <w:rPr>
          <w:rFonts w:ascii="Times New Roman" w:hAnsi="Times New Roman" w:cs="Times New Roman"/>
          <w:bCs/>
          <w:sz w:val="28"/>
          <w:szCs w:val="28"/>
          <w:lang w:val="tt-RU"/>
        </w:rPr>
        <w:t>4) җиденче абзацта «</w:t>
      </w:r>
      <w:r w:rsidR="00A8243D" w:rsidRPr="007B4494">
        <w:rPr>
          <w:rFonts w:ascii="Times New Roman" w:hAnsi="Times New Roman" w:cs="Times New Roman"/>
          <w:sz w:val="28"/>
          <w:szCs w:val="28"/>
          <w:lang w:val="tt-RU"/>
        </w:rPr>
        <w:t>резиденты Россия Федерациясе Хөкүмәтенең тиешле территория төзү турындагы карарында билгеләнгән икътисадый эшчәнлек төрләрен гамәлгә ашырганда</w:t>
      </w:r>
      <w:r w:rsidRPr="007B4494">
        <w:rPr>
          <w:rFonts w:ascii="Times New Roman" w:hAnsi="Times New Roman" w:cs="Times New Roman"/>
          <w:bCs/>
          <w:sz w:val="28"/>
          <w:szCs w:val="28"/>
          <w:lang w:val="tt-RU"/>
        </w:rPr>
        <w:t>» сүзләрен «</w:t>
      </w:r>
      <w:r w:rsidRPr="007B4494">
        <w:rPr>
          <w:rFonts w:ascii="Times New Roman" w:eastAsia="Arial" w:hAnsi="Times New Roman" w:cs="Times New Roman"/>
          <w:bCs/>
          <w:sz w:val="28"/>
          <w:szCs w:val="28"/>
          <w:lang w:val="tt-RU"/>
        </w:rPr>
        <w:t>инвестиция проекты Таләпләргә туры килгәндә</w:t>
      </w:r>
      <w:r w:rsidRPr="007B4494">
        <w:rPr>
          <w:rFonts w:ascii="Times New Roman" w:hAnsi="Times New Roman" w:cs="Times New Roman"/>
          <w:bCs/>
          <w:sz w:val="28"/>
          <w:szCs w:val="28"/>
          <w:lang w:val="tt-RU"/>
        </w:rPr>
        <w:t>» сүзләренә алмаштырырга.</w:t>
      </w: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2 статья</w:t>
      </w:r>
    </w:p>
    <w:p w:rsidR="00FF64A8" w:rsidRDefault="00FF64A8" w:rsidP="00FF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tt-RU"/>
        </w:rPr>
        <w:t>Әлеге Закон рәсми басылып чыккан көненнән үз көченә керә.</w:t>
      </w:r>
    </w:p>
    <w:p w:rsidR="00FF64A8" w:rsidRDefault="00FF64A8" w:rsidP="00FF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F64A8" w:rsidRDefault="00FF64A8" w:rsidP="00FF64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Татарстан Республикасы</w:t>
      </w:r>
    </w:p>
    <w:p w:rsidR="00FF64A8" w:rsidRDefault="002716C7" w:rsidP="00FF6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</w:t>
      </w:r>
      <w:r w:rsidR="00FF64A8">
        <w:rPr>
          <w:rFonts w:ascii="Times New Roman" w:hAnsi="Times New Roman" w:cs="Times New Roman"/>
          <w:sz w:val="28"/>
          <w:szCs w:val="28"/>
          <w:lang w:val="tt-RU"/>
        </w:rPr>
        <w:t xml:space="preserve">Рәисе </w:t>
      </w:r>
      <w:r w:rsidR="00A10359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Р.Н. Миңнеханов</w:t>
      </w:r>
    </w:p>
    <w:p w:rsidR="00E74517" w:rsidRPr="00D35D93" w:rsidRDefault="00E74517" w:rsidP="00D35D93"/>
    <w:sectPr w:rsidR="00E74517" w:rsidRPr="00D35D93" w:rsidSect="00FF64A8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69" w:rsidRDefault="00760A69" w:rsidP="00FF64A8">
      <w:pPr>
        <w:spacing w:after="0" w:line="240" w:lineRule="auto"/>
      </w:pPr>
      <w:r>
        <w:separator/>
      </w:r>
    </w:p>
  </w:endnote>
  <w:endnote w:type="continuationSeparator" w:id="0">
    <w:p w:rsidR="00760A69" w:rsidRDefault="00760A69" w:rsidP="00FF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69" w:rsidRDefault="00760A69" w:rsidP="00FF64A8">
      <w:pPr>
        <w:spacing w:after="0" w:line="240" w:lineRule="auto"/>
      </w:pPr>
      <w:r>
        <w:separator/>
      </w:r>
    </w:p>
  </w:footnote>
  <w:footnote w:type="continuationSeparator" w:id="0">
    <w:p w:rsidR="00760A69" w:rsidRDefault="00760A69" w:rsidP="00FF6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9323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F64A8" w:rsidRPr="00FF64A8" w:rsidRDefault="00CD2120" w:rsidP="00FF64A8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C03D1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F64A8" w:rsidRPr="00C03D1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3D1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03D1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03D1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C845C3A"/>
    <w:multiLevelType w:val="singleLevel"/>
    <w:tmpl w:val="EC845C3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>
    <w:nsid w:val="70DE4510"/>
    <w:multiLevelType w:val="singleLevel"/>
    <w:tmpl w:val="70DE4510"/>
    <w:lvl w:ilvl="0">
      <w:start w:val="2"/>
      <w:numFmt w:val="decimal"/>
      <w:suff w:val="space"/>
      <w:lvlText w:val="%1)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4A8"/>
    <w:rsid w:val="0001002C"/>
    <w:rsid w:val="000F3936"/>
    <w:rsid w:val="001479B3"/>
    <w:rsid w:val="002716C7"/>
    <w:rsid w:val="003249A2"/>
    <w:rsid w:val="004D593B"/>
    <w:rsid w:val="00691D24"/>
    <w:rsid w:val="00760A69"/>
    <w:rsid w:val="007B4494"/>
    <w:rsid w:val="00831EAF"/>
    <w:rsid w:val="00925540"/>
    <w:rsid w:val="00A10359"/>
    <w:rsid w:val="00A8243D"/>
    <w:rsid w:val="00C03D12"/>
    <w:rsid w:val="00C11190"/>
    <w:rsid w:val="00CD2120"/>
    <w:rsid w:val="00CD7142"/>
    <w:rsid w:val="00D35D93"/>
    <w:rsid w:val="00D625BE"/>
    <w:rsid w:val="00E74517"/>
    <w:rsid w:val="00EB1621"/>
    <w:rsid w:val="00FF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A8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4A8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F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4A8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4A8"/>
    <w:pPr>
      <w:spacing w:after="160" w:line="25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F64A8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F6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F64A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2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muhametshin.rustem</cp:lastModifiedBy>
  <cp:revision>12</cp:revision>
  <cp:lastPrinted>2024-07-12T07:45:00Z</cp:lastPrinted>
  <dcterms:created xsi:type="dcterms:W3CDTF">2024-07-12T07:36:00Z</dcterms:created>
  <dcterms:modified xsi:type="dcterms:W3CDTF">2024-07-15T08:38:00Z</dcterms:modified>
</cp:coreProperties>
</file>