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F5" w:rsidRPr="00563946" w:rsidRDefault="00056DF5">
      <w:pPr>
        <w:rPr>
          <w:sz w:val="28"/>
          <w:szCs w:val="28"/>
          <w:lang w:val="tt-RU"/>
        </w:rPr>
      </w:pPr>
      <w:bookmarkStart w:id="0" w:name="_GoBack"/>
      <w:bookmarkEnd w:id="0"/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25A51" w:rsidRPr="00563946" w:rsidRDefault="00725A51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B24A99" w:rsidRPr="00563946" w:rsidRDefault="00FB79B7" w:rsidP="00A4415F">
      <w:pPr>
        <w:widowControl w:val="0"/>
        <w:shd w:val="clear" w:color="auto" w:fill="FFFFFF"/>
        <w:spacing w:line="252" w:lineRule="auto"/>
        <w:jc w:val="center"/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</w:pPr>
      <w:r w:rsidRPr="00563946">
        <w:rPr>
          <w:b/>
          <w:sz w:val="28"/>
          <w:szCs w:val="28"/>
          <w:lang w:val="tt-RU"/>
        </w:rPr>
        <w:t>«</w:t>
      </w:r>
      <w:r w:rsidRPr="00563946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Ихтыярыйлык (волонтерлык) өлкәсендә аерым мәсьәләләрне</w:t>
      </w:r>
      <w:r w:rsidR="00B24A99" w:rsidRPr="00563946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 xml:space="preserve"> </w:t>
      </w:r>
      <w:r w:rsidRPr="00563946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җайга салу турында һәм Татарстан Республикасының</w:t>
      </w:r>
      <w:r w:rsidR="00B24A99" w:rsidRPr="00563946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 xml:space="preserve"> </w:t>
      </w:r>
      <w:r w:rsidRPr="00563946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 xml:space="preserve">аерым закон актларына </w:t>
      </w:r>
    </w:p>
    <w:p w:rsidR="00B24A99" w:rsidRPr="00563946" w:rsidRDefault="00FB79B7" w:rsidP="00A4415F">
      <w:pPr>
        <w:widowControl w:val="0"/>
        <w:shd w:val="clear" w:color="auto" w:fill="FFFFFF"/>
        <w:spacing w:line="252" w:lineRule="auto"/>
        <w:jc w:val="center"/>
        <w:rPr>
          <w:b/>
          <w:sz w:val="28"/>
          <w:szCs w:val="28"/>
          <w:lang w:val="tt-RU"/>
        </w:rPr>
      </w:pPr>
      <w:r w:rsidRPr="00563946">
        <w:rPr>
          <w:rFonts w:eastAsia="Helvetica"/>
          <w:b/>
          <w:bCs/>
          <w:sz w:val="28"/>
          <w:szCs w:val="28"/>
          <w:shd w:val="clear" w:color="auto" w:fill="FFFFFF"/>
          <w:lang w:val="tt-RU" w:eastAsia="zh-CN"/>
        </w:rPr>
        <w:t>үзгәрешләр кертү турында</w:t>
      </w:r>
      <w:r w:rsidRPr="00563946">
        <w:rPr>
          <w:b/>
          <w:sz w:val="28"/>
          <w:szCs w:val="28"/>
          <w:lang w:val="tt-RU"/>
        </w:rPr>
        <w:t xml:space="preserve">» Татарстан Республикасы Законының </w:t>
      </w:r>
    </w:p>
    <w:p w:rsidR="00056DF5" w:rsidRPr="007333C1" w:rsidRDefault="00FB79B7" w:rsidP="00A4415F">
      <w:pPr>
        <w:widowControl w:val="0"/>
        <w:shd w:val="clear" w:color="auto" w:fill="FFFFFF"/>
        <w:spacing w:line="252" w:lineRule="auto"/>
        <w:jc w:val="center"/>
        <w:rPr>
          <w:b/>
          <w:sz w:val="28"/>
          <w:szCs w:val="28"/>
        </w:rPr>
      </w:pPr>
      <w:r w:rsidRPr="00563946">
        <w:rPr>
          <w:b/>
          <w:sz w:val="28"/>
          <w:szCs w:val="28"/>
          <w:lang w:val="tt-RU"/>
        </w:rPr>
        <w:t>3 статьясына үзгәрешләр кертү хакында</w:t>
      </w:r>
    </w:p>
    <w:p w:rsidR="00725A51" w:rsidRPr="007333C1" w:rsidRDefault="00725A51">
      <w:pPr>
        <w:shd w:val="clear" w:color="auto" w:fill="FFFFFF"/>
        <w:jc w:val="center"/>
        <w:rPr>
          <w:b/>
          <w:sz w:val="28"/>
          <w:szCs w:val="28"/>
        </w:rPr>
      </w:pPr>
    </w:p>
    <w:p w:rsidR="00725A51" w:rsidRPr="007333C1" w:rsidRDefault="00725A51">
      <w:pPr>
        <w:shd w:val="clear" w:color="auto" w:fill="FFFFFF"/>
        <w:jc w:val="center"/>
        <w:rPr>
          <w:b/>
          <w:sz w:val="28"/>
          <w:szCs w:val="28"/>
        </w:rPr>
      </w:pPr>
    </w:p>
    <w:p w:rsidR="00725A51" w:rsidRPr="00563946" w:rsidRDefault="00725A51" w:rsidP="00725A51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 xml:space="preserve">Татарстан Республикасы </w:t>
      </w:r>
    </w:p>
    <w:p w:rsidR="00725A51" w:rsidRPr="00563946" w:rsidRDefault="00725A51" w:rsidP="00725A51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>Дәүләт Советы тарафыннан</w:t>
      </w:r>
    </w:p>
    <w:p w:rsidR="00725A51" w:rsidRPr="00563946" w:rsidRDefault="00725A51" w:rsidP="00725A51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>2024 елның 11 июлендә</w:t>
      </w:r>
    </w:p>
    <w:p w:rsidR="00725A51" w:rsidRPr="00563946" w:rsidRDefault="00725A51" w:rsidP="00725A51">
      <w:pPr>
        <w:shd w:val="clear" w:color="auto" w:fill="FFFFFF"/>
        <w:jc w:val="right"/>
        <w:rPr>
          <w:b/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 xml:space="preserve">  кабул ителде</w:t>
      </w:r>
    </w:p>
    <w:p w:rsidR="00056DF5" w:rsidRPr="00563946" w:rsidRDefault="00056DF5">
      <w:pPr>
        <w:jc w:val="both"/>
        <w:rPr>
          <w:sz w:val="28"/>
          <w:szCs w:val="28"/>
          <w:lang w:val="tt-RU"/>
        </w:rPr>
      </w:pPr>
    </w:p>
    <w:p w:rsidR="00725A51" w:rsidRPr="00563946" w:rsidRDefault="00725A51">
      <w:pPr>
        <w:jc w:val="both"/>
        <w:rPr>
          <w:sz w:val="28"/>
          <w:szCs w:val="28"/>
          <w:lang w:val="tt-RU"/>
        </w:rPr>
      </w:pPr>
    </w:p>
    <w:p w:rsidR="00056DF5" w:rsidRPr="00563946" w:rsidRDefault="00FB79B7" w:rsidP="00FB79B7">
      <w:pPr>
        <w:ind w:firstLine="709"/>
        <w:jc w:val="both"/>
        <w:rPr>
          <w:b/>
          <w:sz w:val="28"/>
          <w:szCs w:val="28"/>
          <w:lang w:val="tt-RU"/>
        </w:rPr>
      </w:pPr>
      <w:r w:rsidRPr="00563946">
        <w:rPr>
          <w:b/>
          <w:sz w:val="28"/>
          <w:szCs w:val="28"/>
          <w:lang w:val="tt-RU"/>
        </w:rPr>
        <w:t>1 статья</w:t>
      </w:r>
    </w:p>
    <w:p w:rsidR="00056DF5" w:rsidRPr="00563946" w:rsidRDefault="00056DF5" w:rsidP="00FB79B7">
      <w:pPr>
        <w:ind w:firstLine="709"/>
        <w:jc w:val="both"/>
        <w:rPr>
          <w:sz w:val="28"/>
          <w:szCs w:val="28"/>
          <w:lang w:val="tt-RU"/>
        </w:rPr>
      </w:pPr>
    </w:p>
    <w:p w:rsidR="00FB79B7" w:rsidRPr="00563946" w:rsidRDefault="00FB79B7" w:rsidP="00FB79B7">
      <w:pPr>
        <w:ind w:firstLine="709"/>
        <w:jc w:val="both"/>
        <w:rPr>
          <w:sz w:val="28"/>
          <w:szCs w:val="28"/>
          <w:lang w:val="tt-RU"/>
        </w:rPr>
      </w:pPr>
      <w:r w:rsidRPr="00563946">
        <w:rPr>
          <w:rFonts w:eastAsia="Arial"/>
          <w:sz w:val="28"/>
          <w:szCs w:val="28"/>
          <w:lang w:val="tt-RU"/>
        </w:rPr>
        <w:t xml:space="preserve">«Ихтыярыйлык (волонтерлык) өлкәсендә аерым мәсьәләләрне җайга салу </w:t>
      </w:r>
      <w:r w:rsidR="00D76DAF" w:rsidRPr="00563946">
        <w:rPr>
          <w:rFonts w:eastAsia="Arial"/>
          <w:sz w:val="28"/>
          <w:szCs w:val="28"/>
          <w:lang w:val="tt-RU"/>
        </w:rPr>
        <w:t xml:space="preserve">турында </w:t>
      </w:r>
      <w:r w:rsidRPr="00563946">
        <w:rPr>
          <w:rFonts w:eastAsia="Arial"/>
          <w:sz w:val="28"/>
          <w:szCs w:val="28"/>
          <w:lang w:val="tt-RU"/>
        </w:rPr>
        <w:t>һәм Татарстан Республикасының аерым закон актл</w:t>
      </w:r>
      <w:r w:rsidR="00D76DAF" w:rsidRPr="00563946">
        <w:rPr>
          <w:rFonts w:eastAsia="Arial"/>
          <w:sz w:val="28"/>
          <w:szCs w:val="28"/>
          <w:lang w:val="tt-RU"/>
        </w:rPr>
        <w:t xml:space="preserve">арына үзгәрешләр кертү турында» </w:t>
      </w:r>
      <w:r w:rsidRPr="00563946">
        <w:rPr>
          <w:rFonts w:eastAsia="Arial"/>
          <w:sz w:val="28"/>
          <w:szCs w:val="28"/>
          <w:lang w:val="tt-RU"/>
        </w:rPr>
        <w:t>2018 елның 30 июнендәге 48-ТРЗ номерлы Татарстан Республикасы Законының</w:t>
      </w:r>
      <w:r w:rsidR="00D76DAF" w:rsidRPr="00563946">
        <w:rPr>
          <w:rFonts w:eastAsia="Arial"/>
          <w:sz w:val="28"/>
          <w:szCs w:val="28"/>
          <w:lang w:val="tt-RU"/>
        </w:rPr>
        <w:t xml:space="preserve"> </w:t>
      </w:r>
      <w:r w:rsidRPr="00563946">
        <w:rPr>
          <w:rFonts w:eastAsia="Arial"/>
          <w:sz w:val="28"/>
          <w:szCs w:val="28"/>
          <w:lang w:val="tt-RU"/>
        </w:rPr>
        <w:t xml:space="preserve">3 статьясына </w:t>
      </w:r>
      <w:r w:rsidRPr="00563946">
        <w:rPr>
          <w:sz w:val="28"/>
          <w:szCs w:val="28"/>
          <w:lang w:val="tt-RU"/>
        </w:rPr>
        <w:t>(</w:t>
      </w:r>
      <w:r w:rsidR="00D76DAF" w:rsidRPr="00563946">
        <w:rPr>
          <w:sz w:val="28"/>
          <w:szCs w:val="28"/>
          <w:lang w:val="tt-RU"/>
        </w:rPr>
        <w:t>Татарстан Республикасы законнар җыелмасы</w:t>
      </w:r>
      <w:r w:rsidRPr="00563946">
        <w:rPr>
          <w:sz w:val="28"/>
          <w:szCs w:val="28"/>
          <w:lang w:val="tt-RU"/>
        </w:rPr>
        <w:t>, 2018, № 54 (I өлеш); 2023, № 27 (I өлеш); 2024, № 16 (I өлеш) түбәндәге үзгәрешләрне кертергә:</w:t>
      </w:r>
    </w:p>
    <w:p w:rsidR="00FB79B7" w:rsidRPr="00563946" w:rsidRDefault="00FB79B7" w:rsidP="00FB79B7">
      <w:pPr>
        <w:ind w:firstLine="709"/>
        <w:jc w:val="both"/>
        <w:rPr>
          <w:sz w:val="28"/>
          <w:szCs w:val="28"/>
          <w:lang w:val="tt-RU"/>
        </w:rPr>
      </w:pPr>
    </w:p>
    <w:p w:rsidR="00FB79B7" w:rsidRPr="00563946" w:rsidRDefault="00FB79B7" w:rsidP="00FB79B7">
      <w:pPr>
        <w:ind w:firstLine="709"/>
        <w:jc w:val="both"/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>1) 3 өлешне түбәндәге редакциядә бәян итәргә:</w:t>
      </w:r>
    </w:p>
    <w:p w:rsidR="00FB79B7" w:rsidRPr="00563946" w:rsidRDefault="00FB79B7" w:rsidP="00FB79B7">
      <w:pPr>
        <w:ind w:firstLine="709"/>
        <w:jc w:val="both"/>
        <w:rPr>
          <w:rFonts w:eastAsia="Arial"/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 xml:space="preserve">«3. </w:t>
      </w:r>
      <w:r w:rsidRPr="00563946">
        <w:rPr>
          <w:rFonts w:eastAsia="Arial"/>
          <w:sz w:val="28"/>
          <w:szCs w:val="28"/>
          <w:lang w:val="tt-RU"/>
        </w:rPr>
        <w:t xml:space="preserve">Татарстан Республикасы Рәисенең ихтыярыйлык (волонтерлык) өлкәсендәге вәкаләтләренә </w:t>
      </w:r>
      <w:r w:rsidR="001B3582" w:rsidRPr="00563946">
        <w:rPr>
          <w:rFonts w:eastAsia="Arial"/>
          <w:sz w:val="28"/>
          <w:szCs w:val="28"/>
          <w:lang w:val="tt-RU"/>
        </w:rPr>
        <w:t xml:space="preserve">түбәндәгеләр </w:t>
      </w:r>
      <w:r w:rsidRPr="00563946">
        <w:rPr>
          <w:rFonts w:eastAsia="Arial"/>
          <w:sz w:val="28"/>
          <w:szCs w:val="28"/>
          <w:lang w:val="tt-RU"/>
        </w:rPr>
        <w:t>керә:</w:t>
      </w:r>
    </w:p>
    <w:p w:rsidR="00FB79B7" w:rsidRPr="00563946" w:rsidRDefault="00FB79B7" w:rsidP="00FB79B7">
      <w:pPr>
        <w:ind w:firstLine="709"/>
        <w:jc w:val="both"/>
        <w:rPr>
          <w:rFonts w:eastAsia="Arial"/>
          <w:sz w:val="28"/>
          <w:szCs w:val="28"/>
          <w:lang w:val="tt-RU"/>
        </w:rPr>
      </w:pPr>
      <w:r w:rsidRPr="00563946">
        <w:rPr>
          <w:rFonts w:eastAsia="Arial"/>
          <w:sz w:val="28"/>
          <w:szCs w:val="28"/>
          <w:lang w:val="tt-RU"/>
        </w:rPr>
        <w:t xml:space="preserve">1) Татарстан Республикасы башкарма хакимияте органнарының, </w:t>
      </w:r>
      <w:r w:rsidR="00493F66" w:rsidRPr="00563946">
        <w:rPr>
          <w:bCs/>
          <w:sz w:val="28"/>
          <w:szCs w:val="28"/>
          <w:lang w:val="tt-RU"/>
        </w:rPr>
        <w:t>аларга ведомство буйсынуындагы</w:t>
      </w:r>
      <w:r w:rsidRPr="00563946">
        <w:rPr>
          <w:rFonts w:eastAsia="Arial"/>
          <w:sz w:val="28"/>
          <w:szCs w:val="28"/>
          <w:lang w:val="tt-RU"/>
        </w:rPr>
        <w:t xml:space="preserve"> </w:t>
      </w:r>
      <w:r w:rsidR="00493F66" w:rsidRPr="00563946">
        <w:rPr>
          <w:rFonts w:eastAsia="Arial"/>
          <w:sz w:val="28"/>
          <w:szCs w:val="28"/>
          <w:lang w:val="tt-RU"/>
        </w:rPr>
        <w:t xml:space="preserve">дәүләт </w:t>
      </w:r>
      <w:r w:rsidRPr="00563946">
        <w:rPr>
          <w:rFonts w:eastAsia="Arial"/>
          <w:sz w:val="28"/>
          <w:szCs w:val="28"/>
          <w:lang w:val="tt-RU"/>
        </w:rPr>
        <w:t>учреждениеләре</w:t>
      </w:r>
      <w:r w:rsidR="00912C47" w:rsidRPr="00563946">
        <w:rPr>
          <w:rFonts w:eastAsia="Arial"/>
          <w:sz w:val="28"/>
          <w:szCs w:val="28"/>
          <w:lang w:val="tt-RU"/>
        </w:rPr>
        <w:t>нең</w:t>
      </w:r>
      <w:r w:rsidR="00493F66" w:rsidRPr="00563946">
        <w:rPr>
          <w:rFonts w:eastAsia="Arial"/>
          <w:sz w:val="28"/>
          <w:szCs w:val="28"/>
          <w:lang w:val="tt-RU"/>
        </w:rPr>
        <w:t xml:space="preserve"> </w:t>
      </w:r>
      <w:r w:rsidR="00B40342" w:rsidRPr="00563946">
        <w:rPr>
          <w:rFonts w:eastAsia="Arial"/>
          <w:sz w:val="28"/>
          <w:szCs w:val="28"/>
          <w:lang w:val="tt-RU"/>
        </w:rPr>
        <w:t xml:space="preserve">ихтыярыйлык (волонтерлык) эшчәнлеген оештыручылар, ихтыярыйлык (волонтерлык) оешмалары белән Федераль законның </w:t>
      </w:r>
      <w:r w:rsidR="00B40342" w:rsidRPr="00563946">
        <w:rPr>
          <w:sz w:val="28"/>
          <w:szCs w:val="28"/>
          <w:lang w:val="tt-RU"/>
        </w:rPr>
        <w:t>17</w:t>
      </w:r>
      <w:r w:rsidR="00B40342" w:rsidRPr="007F7CCE">
        <w:rPr>
          <w:sz w:val="28"/>
          <w:szCs w:val="28"/>
          <w:vertAlign w:val="superscript"/>
          <w:lang w:val="tt-RU"/>
        </w:rPr>
        <w:t>3</w:t>
      </w:r>
      <w:r w:rsidR="00B40342" w:rsidRPr="00563946">
        <w:rPr>
          <w:sz w:val="28"/>
          <w:szCs w:val="28"/>
          <w:lang w:val="tt-RU"/>
        </w:rPr>
        <w:t xml:space="preserve"> </w:t>
      </w:r>
      <w:r w:rsidR="00B40342" w:rsidRPr="00563946">
        <w:rPr>
          <w:rFonts w:eastAsia="Arial"/>
          <w:sz w:val="28"/>
          <w:szCs w:val="28"/>
          <w:lang w:val="tt-RU"/>
        </w:rPr>
        <w:t xml:space="preserve">статьясындагы 1 пунктының 2 пунктчасында каралган эшчәнлек төрләренең үзенчәлеген һәм Федераль законның </w:t>
      </w:r>
      <w:r w:rsidR="00B40342" w:rsidRPr="00563946">
        <w:rPr>
          <w:sz w:val="28"/>
          <w:szCs w:val="28"/>
          <w:lang w:val="tt-RU"/>
        </w:rPr>
        <w:t>17</w:t>
      </w:r>
      <w:r w:rsidR="00B40342" w:rsidRPr="00563946">
        <w:rPr>
          <w:sz w:val="28"/>
          <w:szCs w:val="28"/>
          <w:vertAlign w:val="superscript"/>
          <w:lang w:val="tt-RU"/>
        </w:rPr>
        <w:t>3</w:t>
      </w:r>
      <w:r w:rsidR="00B40342" w:rsidRPr="00563946">
        <w:rPr>
          <w:sz w:val="28"/>
          <w:szCs w:val="28"/>
          <w:lang w:val="tt-RU"/>
        </w:rPr>
        <w:t xml:space="preserve"> </w:t>
      </w:r>
      <w:r w:rsidR="00B40342" w:rsidRPr="00563946">
        <w:rPr>
          <w:rFonts w:eastAsia="Arial"/>
          <w:sz w:val="28"/>
          <w:szCs w:val="28"/>
          <w:lang w:val="tt-RU"/>
        </w:rPr>
        <w:t xml:space="preserve">статьясындагы </w:t>
      </w:r>
      <w:r w:rsidR="005431C1" w:rsidRPr="00563946">
        <w:rPr>
          <w:rFonts w:eastAsia="Arial"/>
          <w:sz w:val="28"/>
          <w:szCs w:val="28"/>
          <w:lang w:val="tt-RU"/>
        </w:rPr>
        <w:t xml:space="preserve">                      </w:t>
      </w:r>
      <w:r w:rsidR="00B40342" w:rsidRPr="00563946">
        <w:rPr>
          <w:rFonts w:eastAsia="Arial"/>
          <w:sz w:val="28"/>
          <w:szCs w:val="28"/>
          <w:lang w:val="tt-RU"/>
        </w:rPr>
        <w:t xml:space="preserve">1 пунктының 1 пунктчасы нигезендә расланган гомуми таләпләрне исәпкә ала торган </w:t>
      </w:r>
      <w:r w:rsidR="00912C47" w:rsidRPr="00563946">
        <w:rPr>
          <w:rFonts w:eastAsia="Arial"/>
          <w:sz w:val="28"/>
          <w:szCs w:val="28"/>
          <w:lang w:val="tt-RU"/>
        </w:rPr>
        <w:t>хезмәттәшлек тәртипләр</w:t>
      </w:r>
      <w:r w:rsidRPr="00563946">
        <w:rPr>
          <w:rFonts w:eastAsia="Arial"/>
          <w:sz w:val="28"/>
          <w:szCs w:val="28"/>
          <w:lang w:val="tt-RU"/>
        </w:rPr>
        <w:t>ен раслау;</w:t>
      </w:r>
    </w:p>
    <w:p w:rsidR="00FB79B7" w:rsidRPr="00563946" w:rsidRDefault="00FB79B7" w:rsidP="00FB79B7">
      <w:pPr>
        <w:ind w:firstLine="709"/>
        <w:jc w:val="both"/>
        <w:rPr>
          <w:sz w:val="28"/>
          <w:szCs w:val="28"/>
          <w:lang w:val="tt-RU"/>
        </w:rPr>
      </w:pPr>
      <w:r w:rsidRPr="00563946">
        <w:rPr>
          <w:rFonts w:eastAsia="Arial"/>
          <w:sz w:val="28"/>
          <w:szCs w:val="28"/>
          <w:lang w:val="tt-RU"/>
        </w:rPr>
        <w:t xml:space="preserve">2) </w:t>
      </w:r>
      <w:r w:rsidR="00791A4B" w:rsidRPr="00563946">
        <w:rPr>
          <w:rFonts w:eastAsia="Arial"/>
          <w:sz w:val="28"/>
          <w:szCs w:val="28"/>
          <w:lang w:val="tt-RU"/>
        </w:rPr>
        <w:t xml:space="preserve">Федераль законның </w:t>
      </w:r>
      <w:r w:rsidR="00791A4B" w:rsidRPr="00563946">
        <w:rPr>
          <w:sz w:val="28"/>
          <w:szCs w:val="28"/>
          <w:lang w:val="tt-RU"/>
        </w:rPr>
        <w:t>17</w:t>
      </w:r>
      <w:r w:rsidR="007F7CCE" w:rsidRPr="00930B88">
        <w:rPr>
          <w:sz w:val="28"/>
          <w:szCs w:val="28"/>
          <w:vertAlign w:val="superscript"/>
          <w:lang w:val="tt-RU"/>
        </w:rPr>
        <w:t>2</w:t>
      </w:r>
      <w:r w:rsidR="00791A4B" w:rsidRPr="00563946">
        <w:rPr>
          <w:sz w:val="28"/>
          <w:szCs w:val="28"/>
          <w:lang w:val="tt-RU"/>
        </w:rPr>
        <w:t xml:space="preserve"> </w:t>
      </w:r>
      <w:r w:rsidR="00791A4B" w:rsidRPr="00563946">
        <w:rPr>
          <w:rFonts w:eastAsia="Arial"/>
          <w:sz w:val="28"/>
          <w:szCs w:val="28"/>
          <w:lang w:val="tt-RU"/>
        </w:rPr>
        <w:t xml:space="preserve">статьясындагы 2 пункты нигезендә расланган тәртиптә </w:t>
      </w:r>
      <w:r w:rsidRPr="00563946">
        <w:rPr>
          <w:rFonts w:eastAsia="Arial"/>
          <w:sz w:val="28"/>
          <w:szCs w:val="28"/>
          <w:lang w:val="tt-RU"/>
        </w:rPr>
        <w:t>Татарстан Республикасы территориясендә ихтыярыйлык (волонтерлык) ресурс үзәге функцияләрен гамәлгә ашыручы коммерция</w:t>
      </w:r>
      <w:r w:rsidR="00791A4B" w:rsidRPr="00563946">
        <w:rPr>
          <w:rFonts w:eastAsia="Arial"/>
          <w:sz w:val="28"/>
          <w:szCs w:val="28"/>
          <w:lang w:val="tt-RU"/>
        </w:rPr>
        <w:t>гә</w:t>
      </w:r>
      <w:r w:rsidRPr="00563946">
        <w:rPr>
          <w:rFonts w:eastAsia="Arial"/>
          <w:sz w:val="28"/>
          <w:szCs w:val="28"/>
          <w:lang w:val="tt-RU"/>
        </w:rPr>
        <w:t xml:space="preserve"> </w:t>
      </w:r>
      <w:r w:rsidR="00791A4B" w:rsidRPr="00563946">
        <w:rPr>
          <w:rFonts w:eastAsia="Arial"/>
          <w:sz w:val="28"/>
          <w:szCs w:val="28"/>
          <w:lang w:val="tt-RU"/>
        </w:rPr>
        <w:t>кара</w:t>
      </w:r>
      <w:r w:rsidRPr="00563946">
        <w:rPr>
          <w:rFonts w:eastAsia="Arial"/>
          <w:sz w:val="28"/>
          <w:szCs w:val="28"/>
          <w:lang w:val="tt-RU"/>
        </w:rPr>
        <w:t>маган оешманы билгеләү.</w:t>
      </w:r>
      <w:r w:rsidRPr="00563946">
        <w:rPr>
          <w:sz w:val="28"/>
          <w:szCs w:val="28"/>
          <w:lang w:val="tt-RU"/>
        </w:rPr>
        <w:t>»;</w:t>
      </w:r>
    </w:p>
    <w:p w:rsidR="00FB79B7" w:rsidRPr="00563946" w:rsidRDefault="00FB79B7" w:rsidP="00FB79B7">
      <w:pPr>
        <w:ind w:firstLine="709"/>
        <w:jc w:val="both"/>
        <w:rPr>
          <w:sz w:val="28"/>
          <w:szCs w:val="28"/>
          <w:lang w:val="tt-RU"/>
        </w:rPr>
      </w:pPr>
    </w:p>
    <w:p w:rsidR="00056DF5" w:rsidRPr="003F6404" w:rsidRDefault="00FB79B7" w:rsidP="00FB79B7">
      <w:pPr>
        <w:ind w:firstLine="709"/>
        <w:jc w:val="both"/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>2) 4 өлешнең 2</w:t>
      </w:r>
      <w:r w:rsidR="007F7CCE" w:rsidRPr="00930B88">
        <w:rPr>
          <w:sz w:val="28"/>
          <w:szCs w:val="28"/>
          <w:vertAlign w:val="superscript"/>
          <w:lang w:val="tt-RU"/>
        </w:rPr>
        <w:t>1</w:t>
      </w:r>
      <w:r w:rsidRPr="00563946">
        <w:rPr>
          <w:sz w:val="28"/>
          <w:szCs w:val="28"/>
          <w:lang w:val="tt-RU"/>
        </w:rPr>
        <w:t xml:space="preserve"> пунктын үз көчен югалткан дип танырга.</w:t>
      </w:r>
    </w:p>
    <w:p w:rsidR="00056DF5" w:rsidRPr="00563946" w:rsidRDefault="00FB79B7" w:rsidP="00FB79B7">
      <w:pPr>
        <w:ind w:firstLine="709"/>
        <w:jc w:val="both"/>
        <w:rPr>
          <w:b/>
          <w:sz w:val="28"/>
          <w:szCs w:val="28"/>
          <w:lang w:val="tt-RU"/>
        </w:rPr>
      </w:pPr>
      <w:r w:rsidRPr="00563946">
        <w:rPr>
          <w:b/>
          <w:sz w:val="28"/>
          <w:szCs w:val="28"/>
          <w:lang w:val="tt-RU"/>
        </w:rPr>
        <w:lastRenderedPageBreak/>
        <w:t>2 статья</w:t>
      </w:r>
    </w:p>
    <w:p w:rsidR="00056DF5" w:rsidRPr="00563946" w:rsidRDefault="00056DF5" w:rsidP="00FB79B7">
      <w:pPr>
        <w:ind w:firstLine="709"/>
        <w:jc w:val="both"/>
        <w:rPr>
          <w:sz w:val="28"/>
          <w:szCs w:val="28"/>
          <w:lang w:val="tt-RU"/>
        </w:rPr>
      </w:pPr>
    </w:p>
    <w:p w:rsidR="00056DF5" w:rsidRPr="00563946" w:rsidRDefault="00FB79B7" w:rsidP="00FB79B7">
      <w:pPr>
        <w:ind w:firstLine="709"/>
        <w:jc w:val="both"/>
        <w:rPr>
          <w:rFonts w:eastAsia="Arial"/>
          <w:sz w:val="28"/>
          <w:szCs w:val="28"/>
          <w:lang w:val="tt-RU"/>
        </w:rPr>
      </w:pPr>
      <w:r w:rsidRPr="00563946">
        <w:rPr>
          <w:rFonts w:eastAsia="Arial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056DF5" w:rsidRPr="00563946" w:rsidRDefault="00056DF5" w:rsidP="00FB79B7">
      <w:pPr>
        <w:ind w:firstLine="709"/>
        <w:jc w:val="both"/>
        <w:rPr>
          <w:sz w:val="28"/>
          <w:szCs w:val="28"/>
          <w:lang w:val="tt-RU"/>
        </w:rPr>
      </w:pPr>
    </w:p>
    <w:p w:rsidR="00B24A99" w:rsidRPr="00563946" w:rsidRDefault="00B24A99" w:rsidP="00FB79B7">
      <w:pPr>
        <w:ind w:firstLine="709"/>
        <w:jc w:val="both"/>
        <w:rPr>
          <w:sz w:val="28"/>
          <w:szCs w:val="28"/>
          <w:lang w:val="tt-RU"/>
        </w:rPr>
      </w:pPr>
    </w:p>
    <w:p w:rsidR="00FB79B7" w:rsidRPr="00563946" w:rsidRDefault="00FB79B7" w:rsidP="00FB79B7">
      <w:pPr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>Татарстан Республикасы</w:t>
      </w:r>
    </w:p>
    <w:p w:rsidR="00056DF5" w:rsidRPr="00563946" w:rsidRDefault="00725A51" w:rsidP="00725A51">
      <w:pPr>
        <w:ind w:firstLine="709"/>
        <w:jc w:val="right"/>
        <w:rPr>
          <w:sz w:val="28"/>
          <w:szCs w:val="28"/>
          <w:lang w:val="tt-RU"/>
        </w:rPr>
      </w:pPr>
      <w:r w:rsidRPr="00563946">
        <w:rPr>
          <w:sz w:val="28"/>
          <w:szCs w:val="28"/>
          <w:lang w:val="tt-RU"/>
        </w:rPr>
        <w:t xml:space="preserve">    </w:t>
      </w:r>
      <w:r w:rsidR="00FB79B7" w:rsidRPr="00563946">
        <w:rPr>
          <w:sz w:val="28"/>
          <w:szCs w:val="28"/>
          <w:lang w:val="tt-RU"/>
        </w:rPr>
        <w:t xml:space="preserve">Рәисе </w:t>
      </w:r>
      <w:r w:rsidRPr="00563946">
        <w:rPr>
          <w:sz w:val="28"/>
          <w:szCs w:val="28"/>
          <w:lang w:val="tt-RU"/>
        </w:rPr>
        <w:t xml:space="preserve">                                                                                           Р.Н. Миңнеханов</w:t>
      </w:r>
    </w:p>
    <w:p w:rsidR="00912C47" w:rsidRPr="00563946" w:rsidRDefault="00912C47">
      <w:pPr>
        <w:ind w:firstLine="709"/>
        <w:jc w:val="right"/>
        <w:rPr>
          <w:sz w:val="28"/>
          <w:szCs w:val="28"/>
          <w:lang w:val="tt-RU"/>
        </w:rPr>
      </w:pPr>
    </w:p>
    <w:p w:rsidR="005431C1" w:rsidRPr="00563946" w:rsidRDefault="005431C1">
      <w:pPr>
        <w:ind w:firstLine="709"/>
        <w:jc w:val="right"/>
        <w:rPr>
          <w:sz w:val="28"/>
          <w:szCs w:val="28"/>
          <w:lang w:val="tt-RU"/>
        </w:rPr>
      </w:pPr>
    </w:p>
    <w:sectPr w:rsidR="005431C1" w:rsidRPr="00563946" w:rsidSect="00FF54B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FC" w:rsidRDefault="00AE18FC">
      <w:r>
        <w:separator/>
      </w:r>
    </w:p>
  </w:endnote>
  <w:endnote w:type="continuationSeparator" w:id="0">
    <w:p w:rsidR="00AE18FC" w:rsidRDefault="00AE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FC" w:rsidRDefault="00AE18FC">
      <w:r>
        <w:separator/>
      </w:r>
    </w:p>
  </w:footnote>
  <w:footnote w:type="continuationSeparator" w:id="0">
    <w:p w:rsidR="00AE18FC" w:rsidRDefault="00AE1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773921"/>
      <w:docPartObj>
        <w:docPartGallery w:val="AutoText"/>
      </w:docPartObj>
    </w:sdtPr>
    <w:sdtEndPr>
      <w:rPr>
        <w:sz w:val="24"/>
      </w:rPr>
    </w:sdtEndPr>
    <w:sdtContent>
      <w:p w:rsidR="00056DF5" w:rsidRDefault="003D3D23">
        <w:pPr>
          <w:pStyle w:val="a3"/>
          <w:jc w:val="center"/>
          <w:rPr>
            <w:sz w:val="24"/>
          </w:rPr>
        </w:pPr>
        <w:r w:rsidRPr="00477C5F">
          <w:rPr>
            <w:sz w:val="24"/>
          </w:rPr>
          <w:fldChar w:fldCharType="begin"/>
        </w:r>
        <w:r w:rsidR="00FB79B7" w:rsidRPr="00477C5F">
          <w:rPr>
            <w:sz w:val="24"/>
          </w:rPr>
          <w:instrText>PAGE   \* MERGEFORMAT</w:instrText>
        </w:r>
        <w:r w:rsidRPr="00477C5F">
          <w:rPr>
            <w:sz w:val="24"/>
          </w:rPr>
          <w:fldChar w:fldCharType="separate"/>
        </w:r>
        <w:r w:rsidR="00477C5F">
          <w:rPr>
            <w:noProof/>
            <w:sz w:val="24"/>
          </w:rPr>
          <w:t>2</w:t>
        </w:r>
        <w:r w:rsidRPr="00477C5F">
          <w:rPr>
            <w:sz w:val="24"/>
          </w:rPr>
          <w:fldChar w:fldCharType="end"/>
        </w:r>
      </w:p>
    </w:sdtContent>
  </w:sdt>
  <w:p w:rsidR="00056DF5" w:rsidRDefault="00056D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456CF"/>
    <w:multiLevelType w:val="singleLevel"/>
    <w:tmpl w:val="9A7456CF"/>
    <w:lvl w:ilvl="0">
      <w:start w:val="1"/>
      <w:numFmt w:val="decimal"/>
      <w:suff w:val="space"/>
      <w:lvlText w:val="%1)"/>
      <w:lvlJc w:val="left"/>
    </w:lvl>
  </w:abstractNum>
  <w:abstractNum w:abstractNumId="1">
    <w:nsid w:val="DF002900"/>
    <w:multiLevelType w:val="singleLevel"/>
    <w:tmpl w:val="DF002900"/>
    <w:lvl w:ilvl="0">
      <w:start w:val="1"/>
      <w:numFmt w:val="decimal"/>
      <w:suff w:val="space"/>
      <w:lvlText w:val="%1)"/>
      <w:lvlJc w:val="left"/>
    </w:lvl>
  </w:abstractNum>
  <w:abstractNum w:abstractNumId="2">
    <w:nsid w:val="332C60F6"/>
    <w:multiLevelType w:val="singleLevel"/>
    <w:tmpl w:val="332C60F6"/>
    <w:lvl w:ilvl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7712"/>
    <w:rsid w:val="00016A92"/>
    <w:rsid w:val="000442AF"/>
    <w:rsid w:val="00056DF5"/>
    <w:rsid w:val="0013036B"/>
    <w:rsid w:val="001B3582"/>
    <w:rsid w:val="003335FA"/>
    <w:rsid w:val="003D3D23"/>
    <w:rsid w:val="003F6404"/>
    <w:rsid w:val="00477C5F"/>
    <w:rsid w:val="00493F66"/>
    <w:rsid w:val="004C6D5D"/>
    <w:rsid w:val="00531A41"/>
    <w:rsid w:val="005431C1"/>
    <w:rsid w:val="00563946"/>
    <w:rsid w:val="00581CBB"/>
    <w:rsid w:val="00725A51"/>
    <w:rsid w:val="007333C1"/>
    <w:rsid w:val="00791A4B"/>
    <w:rsid w:val="007A18AF"/>
    <w:rsid w:val="007F7CCE"/>
    <w:rsid w:val="008670F6"/>
    <w:rsid w:val="008A7712"/>
    <w:rsid w:val="0090596A"/>
    <w:rsid w:val="00912C47"/>
    <w:rsid w:val="00930B88"/>
    <w:rsid w:val="00A4415F"/>
    <w:rsid w:val="00AA4136"/>
    <w:rsid w:val="00AE18FC"/>
    <w:rsid w:val="00B21640"/>
    <w:rsid w:val="00B24A99"/>
    <w:rsid w:val="00B40342"/>
    <w:rsid w:val="00D35D68"/>
    <w:rsid w:val="00D35D93"/>
    <w:rsid w:val="00D76DAF"/>
    <w:rsid w:val="00D852C1"/>
    <w:rsid w:val="00E74517"/>
    <w:rsid w:val="00F54EDF"/>
    <w:rsid w:val="00F93740"/>
    <w:rsid w:val="00FB79B7"/>
    <w:rsid w:val="00FF54BC"/>
    <w:rsid w:val="368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F54BC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qFormat/>
    <w:rsid w:val="00FF54BC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FF54BC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FF54B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footer"/>
    <w:basedOn w:val="a"/>
    <w:link w:val="a7"/>
    <w:uiPriority w:val="99"/>
    <w:semiHidden/>
    <w:unhideWhenUsed/>
    <w:rsid w:val="00725A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5A5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26</cp:revision>
  <cp:lastPrinted>2024-07-15T12:51:00Z</cp:lastPrinted>
  <dcterms:created xsi:type="dcterms:W3CDTF">2024-07-01T08:01:00Z</dcterms:created>
  <dcterms:modified xsi:type="dcterms:W3CDTF">2024-07-15T12:52:00Z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106DD52999AC42D0B88F398A844E1CB2_13</vt:lpwstr>
  </property>
</Properties>
</file>