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90" w:rsidRDefault="00530290" w:rsidP="004329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530290" w:rsidRDefault="00530290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  <w:r w:rsidRPr="006D0C79"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«</w:t>
      </w:r>
      <w:r w:rsidRPr="006D0C79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</w:t>
      </w: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бликасында җирле үзидарә турында</w:t>
      </w:r>
      <w:r w:rsidRPr="006D0C79"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 xml:space="preserve"> </w:t>
      </w: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16</w:t>
      </w: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һәм 1</w:t>
      </w: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7</w:t>
      </w: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статьяларына</w:t>
      </w: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үзгәрешләр кертү хакында</w:t>
      </w:r>
    </w:p>
    <w:p w:rsidR="00530290" w:rsidRDefault="00530290" w:rsidP="00530290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530290" w:rsidRDefault="00BE135E" w:rsidP="00BE1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 xml:space="preserve">Татарстан Республикасы </w:t>
      </w:r>
    </w:p>
    <w:p w:rsidR="00BE135E" w:rsidRDefault="00BE135E" w:rsidP="00BE1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>Дәүләт Советы тарафыннан</w:t>
      </w:r>
    </w:p>
    <w:p w:rsidR="00BE135E" w:rsidRDefault="00BE135E" w:rsidP="00BE1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>2025 елның 20 февралендә</w:t>
      </w:r>
    </w:p>
    <w:p w:rsidR="00BE135E" w:rsidRDefault="00BE135E" w:rsidP="00BE1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>кабул ителде</w:t>
      </w:r>
    </w:p>
    <w:p w:rsidR="00BE135E" w:rsidRPr="00B51BF6" w:rsidRDefault="00BE135E" w:rsidP="00BE1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</w:p>
    <w:p w:rsidR="00530290" w:rsidRDefault="00530290" w:rsidP="004329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7629BE" w:rsidRPr="003A676A" w:rsidRDefault="00530290" w:rsidP="004329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3A676A">
        <w:rPr>
          <w:rFonts w:ascii="Times New Roman" w:hAnsi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с</w:t>
      </w:r>
      <w:r w:rsidR="007629BE" w:rsidRPr="003A676A">
        <w:rPr>
          <w:rFonts w:ascii="Times New Roman" w:hAnsi="Times New Roman"/>
          <w:b/>
          <w:sz w:val="28"/>
          <w:szCs w:val="28"/>
          <w:lang w:val="tt-RU"/>
        </w:rPr>
        <w:t xml:space="preserve">татья </w:t>
      </w:r>
    </w:p>
    <w:p w:rsidR="007629BE" w:rsidRPr="003A676A" w:rsidRDefault="007629BE" w:rsidP="004329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E507BF" w:rsidRPr="00641902" w:rsidRDefault="003A676A" w:rsidP="00E507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641902">
        <w:rPr>
          <w:rFonts w:ascii="Times New Roman" w:hAnsi="Times New Roman"/>
          <w:sz w:val="28"/>
          <w:szCs w:val="28"/>
          <w:lang w:val="tt-RU"/>
        </w:rPr>
        <w:t>«</w:t>
      </w:r>
      <w:r w:rsidRPr="00641902">
        <w:rPr>
          <w:rFonts w:ascii="Times New Roman" w:hAnsi="Times New Roman"/>
          <w:noProof/>
          <w:sz w:val="28"/>
          <w:szCs w:val="28"/>
          <w:lang w:val="tt-RU"/>
        </w:rPr>
        <w:t>Татарстан Республикасында җирле үзидарә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турында» 2004 елның 28 июлендәге 45-ТРЗ номерлы Татарстан Республикасы Законына</w:t>
      </w:r>
      <w:r w:rsidR="00E507BF" w:rsidRPr="0064190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Pr="00641902">
        <w:rPr>
          <w:rFonts w:ascii="Times New Roman" w:hAnsi="Times New Roman"/>
          <w:sz w:val="28"/>
          <w:szCs w:val="28"/>
          <w:lang w:val="tt-RU"/>
        </w:rPr>
        <w:t>(Татарстан Дәүләт Советы Җыелма басмасы, 2004, № 7 (II өлеш); 2005, № 2, № 4 (I өлеш), № 6 (II өлеш), № 11; 2006, № 4, № 7 (I өлеш); 2007, № 7 (I өлеш), № 8; 2008, № 1; 2009, № 1, № 12 (I өлеш); 2010, № 7 (II өлеш), № 12 (II өлеш); 2011, № 3, № 11 (I өлеш); 2012, № 7 (I өлеш), № 11 (I өлеш); 2013, № 3, № 7, № 12 (I өлеш); 2014, № 5, № 11 (VI өлеш); 2015, № 7 (I өлеш), № 11 (I өлеш); 2016, № 3, № 5, № 6 (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 xml:space="preserve">I </w:t>
      </w:r>
      <w:r w:rsidRPr="00641902">
        <w:rPr>
          <w:rFonts w:ascii="Times New Roman" w:hAnsi="Times New Roman"/>
          <w:sz w:val="28"/>
          <w:szCs w:val="28"/>
          <w:lang w:val="tt-RU"/>
        </w:rPr>
        <w:t>өлеш), № 9 (II</w:t>
      </w:r>
      <w:r w:rsidR="00C36EE1"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hAnsi="Times New Roman"/>
          <w:sz w:val="28"/>
          <w:szCs w:val="28"/>
          <w:lang w:val="tt-RU"/>
        </w:rPr>
        <w:t>өлеш); Татарстан Республикасы законнар җыелмасы, 2017, № 1 (I өлеш), № 27 (I</w:t>
      </w:r>
      <w:r w:rsidR="00C36EE1"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hAnsi="Times New Roman"/>
          <w:sz w:val="28"/>
          <w:szCs w:val="28"/>
          <w:lang w:val="tt-RU"/>
        </w:rPr>
        <w:t>өлеш), № 55 (I өлеш), № 76 (I өлеш); 2018, № 1 (I өлеш), № 22 (I өлеш), № 54 (I</w:t>
      </w:r>
      <w:r w:rsidR="00C36EE1"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өлеш), № 78 (I өлеш), № 92 (I өлеш); 2019, № 19 (I өлеш); 2020, № 1 (I өлеш), № 4 (I өлеш), № 37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 xml:space="preserve">№ 57 (I өлеш), № 77 (I өлеш); 2021, № 1 (I өлеш), № 29 </w:t>
      </w:r>
      <w:r w:rsidRPr="00641902">
        <w:rPr>
          <w:rFonts w:ascii="Times New Roman" w:hAnsi="Times New Roman"/>
          <w:sz w:val="28"/>
          <w:szCs w:val="28"/>
          <w:lang w:val="tt-RU"/>
        </w:rPr>
        <w:t>(I</w:t>
      </w:r>
      <w:r w:rsidR="00C36EE1"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hAnsi="Times New Roman"/>
          <w:sz w:val="28"/>
          <w:szCs w:val="28"/>
          <w:lang w:val="tt-RU"/>
        </w:rPr>
        <w:t>өлеш)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, № 36 (I өлеш), 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57 (I өлеш), № 77 (I өлеш), № 93 (I өлеш); 2022, № 17 (I</w:t>
      </w:r>
      <w:r w:rsidR="00C36EE1"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өлеш), № 24 (I өлеш); 2023, № 3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27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73 (I өлеш), № 81 (I</w:t>
      </w:r>
      <w:r w:rsidR="00C36EE1"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hAnsi="Times New Roman"/>
          <w:sz w:val="28"/>
          <w:szCs w:val="28"/>
          <w:lang w:val="tt-RU"/>
        </w:rPr>
        <w:t>өлеш), № 92 (I өлеш), № 96 (I өлеш); 2024, № 18 (I өлеш), № 47 (I өлеш), № 56 (I</w:t>
      </w:r>
      <w:r w:rsidR="00C36EE1"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өлеш), </w:t>
      </w:r>
      <w:r w:rsidR="00E507BF" w:rsidRPr="00641902">
        <w:rPr>
          <w:rFonts w:ascii="Times New Roman" w:eastAsiaTheme="minorHAnsi" w:hAnsi="Times New Roman"/>
          <w:sz w:val="28"/>
          <w:szCs w:val="28"/>
          <w:lang w:val="tt-RU"/>
        </w:rPr>
        <w:t>№ 76 (I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 xml:space="preserve"> өлеш</w:t>
      </w:r>
      <w:r w:rsidR="00E507BF" w:rsidRPr="00641902">
        <w:rPr>
          <w:rFonts w:ascii="Times New Roman" w:eastAsiaTheme="minorHAnsi" w:hAnsi="Times New Roman"/>
          <w:sz w:val="28"/>
          <w:szCs w:val="28"/>
          <w:lang w:val="tt-RU"/>
        </w:rPr>
        <w:t>), № 79 (I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 xml:space="preserve"> өлеш</w:t>
      </w:r>
      <w:r w:rsidR="00E507BF" w:rsidRPr="00641902">
        <w:rPr>
          <w:rFonts w:ascii="Times New Roman" w:eastAsiaTheme="minorHAnsi" w:hAnsi="Times New Roman"/>
          <w:sz w:val="28"/>
          <w:szCs w:val="28"/>
          <w:lang w:val="tt-RU"/>
        </w:rPr>
        <w:t>);</w:t>
      </w:r>
      <w:r w:rsidR="0017115E">
        <w:rPr>
          <w:rFonts w:ascii="Times New Roman" w:eastAsiaTheme="minorHAnsi" w:hAnsi="Times New Roman"/>
          <w:sz w:val="28"/>
          <w:szCs w:val="28"/>
          <w:lang w:val="tt-RU"/>
        </w:rPr>
        <w:t xml:space="preserve"> № 9</w:t>
      </w:r>
      <w:r w:rsidR="00757B5C">
        <w:rPr>
          <w:rFonts w:ascii="Times New Roman" w:eastAsiaTheme="minorHAnsi" w:hAnsi="Times New Roman"/>
          <w:sz w:val="28"/>
          <w:szCs w:val="28"/>
          <w:lang w:val="tt-RU"/>
        </w:rPr>
        <w:t>3</w:t>
      </w:r>
      <w:r w:rsidR="0017115E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17115E" w:rsidRPr="00641902">
        <w:rPr>
          <w:rFonts w:ascii="Times New Roman" w:eastAsiaTheme="minorHAnsi" w:hAnsi="Times New Roman"/>
          <w:sz w:val="28"/>
          <w:szCs w:val="28"/>
          <w:lang w:val="tt-RU"/>
        </w:rPr>
        <w:t>(I өлеш</w:t>
      </w:r>
      <w:r w:rsidR="00E507BF" w:rsidRPr="00641902">
        <w:rPr>
          <w:rFonts w:ascii="Times New Roman" w:eastAsiaTheme="minorHAnsi" w:hAnsi="Times New Roman"/>
          <w:sz w:val="28"/>
          <w:szCs w:val="28"/>
          <w:lang w:val="tt-RU"/>
        </w:rPr>
        <w:t>)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 xml:space="preserve"> түбәндәге үзгәрешләрне кертергә</w:t>
      </w:r>
      <w:r w:rsidR="00E507BF" w:rsidRPr="00641902">
        <w:rPr>
          <w:rFonts w:ascii="Times New Roman" w:eastAsiaTheme="minorHAnsi" w:hAnsi="Times New Roman"/>
          <w:sz w:val="28"/>
          <w:szCs w:val="28"/>
          <w:lang w:val="tt-RU"/>
        </w:rPr>
        <w:t>:</w:t>
      </w:r>
    </w:p>
    <w:p w:rsidR="004329A9" w:rsidRPr="00641902" w:rsidRDefault="004329A9" w:rsidP="004329A9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tt-RU"/>
        </w:rPr>
      </w:pPr>
    </w:p>
    <w:p w:rsidR="00426C68" w:rsidRPr="007B31A7" w:rsidRDefault="00C36EE1" w:rsidP="00426C6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426C68">
        <w:rPr>
          <w:rFonts w:ascii="Times New Roman" w:eastAsiaTheme="minorHAnsi" w:hAnsi="Times New Roman"/>
          <w:sz w:val="28"/>
          <w:szCs w:val="28"/>
          <w:lang w:val="tt-RU"/>
        </w:rPr>
        <w:t>16 статьяның 1 өлешендәге 11 пункт</w:t>
      </w:r>
      <w:r w:rsidR="00AD087B">
        <w:rPr>
          <w:rFonts w:ascii="Times New Roman" w:eastAsiaTheme="minorHAnsi" w:hAnsi="Times New Roman"/>
          <w:sz w:val="28"/>
          <w:szCs w:val="28"/>
          <w:lang w:val="tt-RU"/>
        </w:rPr>
        <w:t>та</w:t>
      </w:r>
      <w:r w:rsidRPr="00426C68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757B98" w:rsidRPr="00426C68">
        <w:rPr>
          <w:rFonts w:ascii="Times New Roman" w:eastAsiaTheme="minorHAnsi" w:hAnsi="Times New Roman"/>
          <w:sz w:val="28"/>
          <w:szCs w:val="28"/>
          <w:lang w:val="tt-RU"/>
        </w:rPr>
        <w:t>«</w:t>
      </w:r>
      <w:r w:rsidR="008E3CDE" w:rsidRPr="00426C68">
        <w:rPr>
          <w:rFonts w:ascii="Times New Roman" w:hAnsi="Times New Roman"/>
          <w:sz w:val="28"/>
          <w:szCs w:val="28"/>
          <w:lang w:val="tt-RU"/>
        </w:rPr>
        <w:t>белем бирүдән тыш) оештыру</w:t>
      </w:r>
      <w:r w:rsidR="00CD2051" w:rsidRPr="00426C68">
        <w:rPr>
          <w:rFonts w:ascii="Times New Roman" w:hAnsi="Times New Roman"/>
          <w:sz w:val="28"/>
          <w:szCs w:val="28"/>
          <w:lang w:val="tt-RU"/>
        </w:rPr>
        <w:t>,</w:t>
      </w:r>
      <w:r w:rsidR="00757B98" w:rsidRPr="00426C68">
        <w:rPr>
          <w:rFonts w:ascii="Times New Roman" w:hAnsi="Times New Roman"/>
          <w:sz w:val="28"/>
          <w:szCs w:val="28"/>
          <w:lang w:val="tt-RU"/>
        </w:rPr>
        <w:t>» сүзләреннән соң «</w:t>
      </w:r>
      <w:r w:rsidR="008E3CDE" w:rsidRPr="00426C68">
        <w:rPr>
          <w:rFonts w:ascii="Times New Roman" w:hAnsi="Times New Roman"/>
          <w:sz w:val="28"/>
          <w:szCs w:val="28"/>
          <w:lang w:val="tt-RU"/>
        </w:rPr>
        <w:t xml:space="preserve">муниципаль мәгариф оешмаларында </w:t>
      </w:r>
      <w:r w:rsidR="002F6C99" w:rsidRPr="00426C68">
        <w:rPr>
          <w:rFonts w:ascii="Times New Roman" w:eastAsia="SimSun" w:hAnsi="Times New Roman"/>
          <w:sz w:val="28"/>
          <w:szCs w:val="28"/>
          <w:lang w:val="tt-RU"/>
        </w:rPr>
        <w:t xml:space="preserve">спорт әзерлеге буенча өстәмә </w:t>
      </w:r>
      <w:r w:rsidR="006C205F">
        <w:rPr>
          <w:rFonts w:ascii="Times New Roman" w:eastAsia="SimSun" w:hAnsi="Times New Roman"/>
          <w:sz w:val="28"/>
          <w:szCs w:val="28"/>
          <w:lang w:val="tt-RU"/>
        </w:rPr>
        <w:t>белем бирү</w:t>
      </w:r>
      <w:r w:rsidR="002F6C99" w:rsidRPr="00426C68">
        <w:rPr>
          <w:rFonts w:ascii="Times New Roman" w:eastAsia="SimSun" w:hAnsi="Times New Roman"/>
          <w:sz w:val="28"/>
          <w:szCs w:val="28"/>
          <w:lang w:val="tt-RU"/>
        </w:rPr>
        <w:t xml:space="preserve"> программалары </w:t>
      </w:r>
      <w:r w:rsidR="003B1E12">
        <w:rPr>
          <w:rFonts w:ascii="Times New Roman" w:eastAsia="SimSun" w:hAnsi="Times New Roman"/>
          <w:sz w:val="28"/>
          <w:szCs w:val="28"/>
          <w:lang w:val="tt-RU"/>
        </w:rPr>
        <w:t>нигезендә</w:t>
      </w:r>
      <w:r w:rsidR="008E3CDE" w:rsidRPr="00426C68">
        <w:rPr>
          <w:rFonts w:ascii="Times New Roman" w:eastAsiaTheme="minorHAnsi" w:hAnsi="Times New Roman"/>
          <w:sz w:val="28"/>
          <w:szCs w:val="28"/>
          <w:lang w:val="tt-RU"/>
        </w:rPr>
        <w:t xml:space="preserve"> өлкәннәргә өстәмә белем бирүне оештыру</w:t>
      </w:r>
      <w:r w:rsidR="00CD2051" w:rsidRPr="00426C68">
        <w:rPr>
          <w:rFonts w:ascii="Times New Roman" w:eastAsiaTheme="minorHAnsi" w:hAnsi="Times New Roman"/>
          <w:sz w:val="28"/>
          <w:szCs w:val="28"/>
          <w:lang w:val="tt-RU"/>
        </w:rPr>
        <w:t>,</w:t>
      </w:r>
      <w:r w:rsidR="008E3CDE" w:rsidRPr="00426C68">
        <w:rPr>
          <w:rFonts w:ascii="Times New Roman" w:eastAsiaTheme="minorHAnsi" w:hAnsi="Times New Roman"/>
          <w:sz w:val="28"/>
          <w:szCs w:val="28"/>
          <w:lang w:val="tt-RU"/>
        </w:rPr>
        <w:t>» сүзләрен өстәргә</w:t>
      </w:r>
      <w:r w:rsidR="00E507BF" w:rsidRPr="00426C68">
        <w:rPr>
          <w:rFonts w:ascii="Times New Roman" w:eastAsiaTheme="minorHAnsi" w:hAnsi="Times New Roman"/>
          <w:sz w:val="28"/>
          <w:szCs w:val="28"/>
          <w:lang w:val="tt-RU"/>
        </w:rPr>
        <w:t>;</w:t>
      </w:r>
      <w:r w:rsidR="002F6C99" w:rsidRPr="00426C68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</w:p>
    <w:p w:rsidR="007B31A7" w:rsidRPr="00426C68" w:rsidRDefault="007B31A7" w:rsidP="007B31A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E507BF" w:rsidRPr="007B31A7" w:rsidRDefault="00757B5C" w:rsidP="00887591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8E3CDE" w:rsidRPr="003B1E12">
        <w:rPr>
          <w:rFonts w:ascii="Times New Roman" w:eastAsiaTheme="minorHAnsi" w:hAnsi="Times New Roman"/>
          <w:sz w:val="28"/>
          <w:szCs w:val="28"/>
          <w:lang w:val="tt-RU"/>
        </w:rPr>
        <w:t>17 статьяның 1 өлешендәге 13 пункт</w:t>
      </w:r>
      <w:r w:rsidR="00AD087B">
        <w:rPr>
          <w:rFonts w:ascii="Times New Roman" w:eastAsiaTheme="minorHAnsi" w:hAnsi="Times New Roman"/>
          <w:sz w:val="28"/>
          <w:szCs w:val="28"/>
          <w:lang w:val="tt-RU"/>
        </w:rPr>
        <w:t>та</w:t>
      </w:r>
      <w:r w:rsidR="008E3CDE" w:rsidRPr="003B1E1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E507BF" w:rsidRPr="003B1E1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641902" w:rsidRPr="003B1E12">
        <w:rPr>
          <w:rFonts w:ascii="Times New Roman" w:eastAsiaTheme="minorHAnsi" w:hAnsi="Times New Roman"/>
          <w:sz w:val="28"/>
          <w:szCs w:val="28"/>
          <w:lang w:val="tt-RU"/>
        </w:rPr>
        <w:t>«</w:t>
      </w:r>
      <w:r w:rsidR="00641902" w:rsidRPr="003B1E12">
        <w:rPr>
          <w:rFonts w:ascii="Times New Roman" w:hAnsi="Times New Roman"/>
          <w:sz w:val="28"/>
          <w:szCs w:val="28"/>
          <w:lang w:val="tt-RU"/>
        </w:rPr>
        <w:t>белем бирүдән тыш) оештыру</w:t>
      </w:r>
      <w:r w:rsidR="003B1E12" w:rsidRPr="003B1E12">
        <w:rPr>
          <w:rFonts w:ascii="Times New Roman" w:hAnsi="Times New Roman"/>
          <w:sz w:val="28"/>
          <w:szCs w:val="28"/>
          <w:lang w:val="tt-RU"/>
        </w:rPr>
        <w:t>,</w:t>
      </w:r>
      <w:r w:rsidR="00641902" w:rsidRPr="003B1E12">
        <w:rPr>
          <w:rFonts w:ascii="Times New Roman" w:hAnsi="Times New Roman"/>
          <w:sz w:val="28"/>
          <w:szCs w:val="28"/>
          <w:lang w:val="tt-RU"/>
        </w:rPr>
        <w:t xml:space="preserve">» сүзләреннән соң «муниципаль мәгариф оешмаларында </w:t>
      </w:r>
      <w:r w:rsidR="003B1E12" w:rsidRPr="00426C68">
        <w:rPr>
          <w:rFonts w:ascii="Times New Roman" w:eastAsia="SimSun" w:hAnsi="Times New Roman"/>
          <w:sz w:val="28"/>
          <w:szCs w:val="28"/>
          <w:lang w:val="tt-RU"/>
        </w:rPr>
        <w:t xml:space="preserve">спорт әзерлеге буенча </w:t>
      </w:r>
      <w:r w:rsidR="003B1E12" w:rsidRPr="00426C68">
        <w:rPr>
          <w:rFonts w:ascii="Times New Roman" w:eastAsia="SimSun" w:hAnsi="Times New Roman"/>
          <w:sz w:val="28"/>
          <w:szCs w:val="28"/>
          <w:lang w:val="tt-RU"/>
        </w:rPr>
        <w:lastRenderedPageBreak/>
        <w:t xml:space="preserve">өстәмә </w:t>
      </w:r>
      <w:r w:rsidR="006C205F">
        <w:rPr>
          <w:rFonts w:ascii="Times New Roman" w:eastAsia="SimSun" w:hAnsi="Times New Roman"/>
          <w:sz w:val="28"/>
          <w:szCs w:val="28"/>
          <w:lang w:val="tt-RU"/>
        </w:rPr>
        <w:t>белем бирү</w:t>
      </w:r>
      <w:r w:rsidR="003B1E12" w:rsidRPr="00426C68">
        <w:rPr>
          <w:rFonts w:ascii="Times New Roman" w:eastAsia="SimSun" w:hAnsi="Times New Roman"/>
          <w:sz w:val="28"/>
          <w:szCs w:val="28"/>
          <w:lang w:val="tt-RU"/>
        </w:rPr>
        <w:t xml:space="preserve"> программалары </w:t>
      </w:r>
      <w:r w:rsidR="003B1E12">
        <w:rPr>
          <w:rFonts w:ascii="Times New Roman" w:eastAsia="SimSun" w:hAnsi="Times New Roman"/>
          <w:sz w:val="28"/>
          <w:szCs w:val="28"/>
          <w:lang w:val="tt-RU"/>
        </w:rPr>
        <w:t>нигезендә</w:t>
      </w:r>
      <w:r w:rsidR="003B1E12" w:rsidRPr="00426C68">
        <w:rPr>
          <w:rFonts w:ascii="Times New Roman" w:eastAsiaTheme="minorHAnsi" w:hAnsi="Times New Roman"/>
          <w:sz w:val="28"/>
          <w:szCs w:val="28"/>
          <w:lang w:val="tt-RU"/>
        </w:rPr>
        <w:t xml:space="preserve"> өлкәннәргә өстәмә белем бирүне оештыру,» сүзләрен өстәргә</w:t>
      </w:r>
      <w:r w:rsidR="003B1E12">
        <w:rPr>
          <w:rFonts w:ascii="Times New Roman" w:eastAsiaTheme="minorHAnsi" w:hAnsi="Times New Roman"/>
          <w:sz w:val="28"/>
          <w:szCs w:val="28"/>
          <w:lang w:val="tt-RU"/>
        </w:rPr>
        <w:t>.</w:t>
      </w:r>
    </w:p>
    <w:p w:rsidR="007B31A7" w:rsidRPr="007B31A7" w:rsidRDefault="007B31A7" w:rsidP="007B31A7">
      <w:pPr>
        <w:pStyle w:val="a3"/>
        <w:rPr>
          <w:rFonts w:ascii="Times New Roman" w:hAnsi="Times New Roman"/>
          <w:sz w:val="28"/>
          <w:szCs w:val="28"/>
          <w:lang w:val="tt-RU"/>
        </w:rPr>
      </w:pPr>
    </w:p>
    <w:p w:rsidR="00AB61B4" w:rsidRPr="00E507BF" w:rsidRDefault="00641902" w:rsidP="00432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507BF">
        <w:rPr>
          <w:rFonts w:ascii="Times New Roman" w:eastAsiaTheme="minorHAnsi" w:hAnsi="Times New Roman"/>
          <w:b/>
          <w:sz w:val="28"/>
          <w:szCs w:val="28"/>
        </w:rPr>
        <w:t>2</w:t>
      </w:r>
      <w:r>
        <w:rPr>
          <w:rFonts w:ascii="Times New Roman" w:eastAsiaTheme="minorHAnsi" w:hAnsi="Times New Roman"/>
          <w:b/>
          <w:sz w:val="28"/>
          <w:szCs w:val="28"/>
          <w:lang w:val="tt-RU"/>
        </w:rPr>
        <w:t xml:space="preserve"> с</w:t>
      </w:r>
      <w:proofErr w:type="spellStart"/>
      <w:r w:rsidR="00E507BF" w:rsidRPr="00E507BF">
        <w:rPr>
          <w:rFonts w:ascii="Times New Roman" w:eastAsiaTheme="minorHAnsi" w:hAnsi="Times New Roman"/>
          <w:b/>
          <w:sz w:val="28"/>
          <w:szCs w:val="28"/>
        </w:rPr>
        <w:t>татья</w:t>
      </w:r>
      <w:proofErr w:type="spellEnd"/>
      <w:r w:rsidR="00E507BF" w:rsidRPr="00E507BF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C13A54" w:rsidRPr="00E507BF" w:rsidRDefault="00C13A54" w:rsidP="00432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507BF" w:rsidRDefault="00E507BF" w:rsidP="00887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507BF">
        <w:rPr>
          <w:rFonts w:ascii="Times New Roman" w:eastAsiaTheme="minorHAnsi" w:hAnsi="Times New Roman"/>
          <w:sz w:val="28"/>
          <w:szCs w:val="28"/>
        </w:rPr>
        <w:t xml:space="preserve">1. </w:t>
      </w:r>
      <w:r w:rsidR="00641902">
        <w:rPr>
          <w:rFonts w:ascii="Times New Roman" w:eastAsiaTheme="minorHAnsi" w:hAnsi="Times New Roman"/>
          <w:sz w:val="28"/>
          <w:szCs w:val="28"/>
          <w:lang w:val="tt-RU"/>
        </w:rPr>
        <w:t>Әлеге</w:t>
      </w:r>
      <w:r w:rsidRPr="00E507BF">
        <w:rPr>
          <w:rFonts w:ascii="Times New Roman" w:eastAsiaTheme="minorHAnsi" w:hAnsi="Times New Roman"/>
          <w:sz w:val="28"/>
          <w:szCs w:val="28"/>
        </w:rPr>
        <w:t xml:space="preserve"> </w:t>
      </w:r>
      <w:r w:rsidR="00AF6C87">
        <w:rPr>
          <w:rFonts w:ascii="Times New Roman" w:eastAsiaTheme="minorHAnsi" w:hAnsi="Times New Roman"/>
          <w:sz w:val="28"/>
          <w:szCs w:val="28"/>
          <w:lang w:val="tt-RU"/>
        </w:rPr>
        <w:t>З</w:t>
      </w:r>
      <w:proofErr w:type="spellStart"/>
      <w:r w:rsidRPr="00E507BF">
        <w:rPr>
          <w:rFonts w:ascii="Times New Roman" w:eastAsiaTheme="minorHAnsi" w:hAnsi="Times New Roman"/>
          <w:sz w:val="28"/>
          <w:szCs w:val="28"/>
        </w:rPr>
        <w:t>акон</w:t>
      </w:r>
      <w:proofErr w:type="spellEnd"/>
      <w:r w:rsidRPr="00E507B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641902">
        <w:rPr>
          <w:rFonts w:ascii="Times New Roman" w:eastAsiaTheme="minorHAnsi" w:hAnsi="Times New Roman"/>
          <w:sz w:val="28"/>
          <w:szCs w:val="28"/>
          <w:lang w:val="tt-RU"/>
        </w:rPr>
        <w:t>р</w:t>
      </w:r>
      <w:proofErr w:type="gramEnd"/>
      <w:r w:rsidR="00641902">
        <w:rPr>
          <w:rFonts w:ascii="Times New Roman" w:eastAsiaTheme="minorHAnsi" w:hAnsi="Times New Roman"/>
          <w:sz w:val="28"/>
          <w:szCs w:val="28"/>
          <w:lang w:val="tt-RU"/>
        </w:rPr>
        <w:t>әсми басылып чыккан көненнән үз көченә керә</w:t>
      </w:r>
      <w:r w:rsidRPr="00E507BF">
        <w:rPr>
          <w:rFonts w:ascii="Times New Roman" w:eastAsiaTheme="minorHAnsi" w:hAnsi="Times New Roman"/>
          <w:sz w:val="28"/>
          <w:szCs w:val="28"/>
        </w:rPr>
        <w:t>.</w:t>
      </w:r>
    </w:p>
    <w:p w:rsidR="00897A46" w:rsidRDefault="00E507BF" w:rsidP="00887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E507BF">
        <w:rPr>
          <w:rFonts w:ascii="Times New Roman" w:eastAsiaTheme="minorHAnsi" w:hAnsi="Times New Roman"/>
          <w:sz w:val="28"/>
          <w:szCs w:val="28"/>
        </w:rPr>
        <w:t xml:space="preserve">2. </w:t>
      </w:r>
      <w:r w:rsidR="00897A46">
        <w:rPr>
          <w:rFonts w:ascii="Times New Roman" w:eastAsiaTheme="minorHAnsi" w:hAnsi="Times New Roman"/>
          <w:sz w:val="28"/>
          <w:szCs w:val="28"/>
          <w:lang w:val="tt-RU"/>
        </w:rPr>
        <w:t>«Татарстан Республикасында җирле үзидарә турында» 2004 елның 28</w:t>
      </w:r>
      <w:r w:rsidR="00DB4AD9">
        <w:rPr>
          <w:rFonts w:ascii="Times New Roman" w:eastAsiaTheme="minorHAnsi" w:hAnsi="Times New Roman"/>
          <w:sz w:val="28"/>
          <w:szCs w:val="28"/>
          <w:lang w:val="tt-RU"/>
        </w:rPr>
        <w:t> </w:t>
      </w:r>
      <w:r w:rsidR="00897A46">
        <w:rPr>
          <w:rFonts w:ascii="Times New Roman" w:eastAsiaTheme="minorHAnsi" w:hAnsi="Times New Roman"/>
          <w:sz w:val="28"/>
          <w:szCs w:val="28"/>
          <w:lang w:val="tt-RU"/>
        </w:rPr>
        <w:t>июлендәге 45-ТРЗ номерлы Татарстан Республикасы Законының 16</w:t>
      </w:r>
      <w:r w:rsidR="00FC2F37">
        <w:rPr>
          <w:rFonts w:ascii="Times New Roman" w:eastAsiaTheme="minorHAnsi" w:hAnsi="Times New Roman"/>
          <w:sz w:val="28"/>
          <w:szCs w:val="28"/>
          <w:lang w:val="tt-RU"/>
        </w:rPr>
        <w:t> </w:t>
      </w:r>
      <w:r w:rsidR="00897A46">
        <w:rPr>
          <w:rFonts w:ascii="Times New Roman" w:eastAsiaTheme="minorHAnsi" w:hAnsi="Times New Roman"/>
          <w:sz w:val="28"/>
          <w:szCs w:val="28"/>
          <w:lang w:val="tt-RU"/>
        </w:rPr>
        <w:t>статьясындагы 1 өлешенең 11 пункты, 17 статьясындагы 1 өлешенең 13 пункты</w:t>
      </w:r>
      <w:r w:rsidR="00897A46" w:rsidRPr="00E507BF">
        <w:rPr>
          <w:rFonts w:ascii="Times New Roman" w:eastAsiaTheme="minorHAnsi" w:hAnsi="Times New Roman"/>
          <w:sz w:val="28"/>
          <w:szCs w:val="28"/>
        </w:rPr>
        <w:t xml:space="preserve"> </w:t>
      </w:r>
      <w:r w:rsidR="00897A46">
        <w:rPr>
          <w:rFonts w:ascii="Times New Roman" w:eastAsiaTheme="minorHAnsi" w:hAnsi="Times New Roman"/>
          <w:sz w:val="28"/>
          <w:szCs w:val="28"/>
          <w:lang w:val="tt-RU"/>
        </w:rPr>
        <w:t>нигезләмәләре</w:t>
      </w:r>
      <w:r w:rsidR="00FC2F37">
        <w:rPr>
          <w:rFonts w:ascii="Times New Roman" w:eastAsiaTheme="minorHAnsi" w:hAnsi="Times New Roman"/>
          <w:sz w:val="28"/>
          <w:szCs w:val="28"/>
          <w:lang w:val="tt-RU"/>
        </w:rPr>
        <w:t>нең</w:t>
      </w:r>
      <w:r w:rsidR="00897A46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AF6C87">
        <w:rPr>
          <w:rFonts w:ascii="Times New Roman" w:eastAsiaTheme="minorHAnsi" w:hAnsi="Times New Roman"/>
          <w:sz w:val="28"/>
          <w:szCs w:val="28"/>
          <w:lang w:val="tt-RU"/>
        </w:rPr>
        <w:t xml:space="preserve">(әлеге Закон редакциясендә) </w:t>
      </w:r>
      <w:r w:rsidR="00FC2F37">
        <w:rPr>
          <w:rFonts w:ascii="Times New Roman" w:eastAsiaTheme="minorHAnsi" w:hAnsi="Times New Roman"/>
          <w:sz w:val="28"/>
          <w:szCs w:val="28"/>
          <w:lang w:val="tt-RU"/>
        </w:rPr>
        <w:t>гамәл</w:t>
      </w:r>
      <w:r w:rsidR="007B31A7">
        <w:rPr>
          <w:rFonts w:ascii="Times New Roman" w:eastAsiaTheme="minorHAnsi" w:hAnsi="Times New Roman"/>
          <w:sz w:val="28"/>
          <w:szCs w:val="28"/>
          <w:lang w:val="tt-RU"/>
        </w:rPr>
        <w:t>дә</w:t>
      </w:r>
      <w:r w:rsidR="00FC2F37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7B31A7">
        <w:rPr>
          <w:rFonts w:ascii="Times New Roman" w:eastAsiaTheme="minorHAnsi" w:hAnsi="Times New Roman"/>
          <w:sz w:val="28"/>
          <w:szCs w:val="28"/>
          <w:lang w:val="tt-RU"/>
        </w:rPr>
        <w:t>булуы</w:t>
      </w:r>
      <w:r w:rsidR="00FC2F37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897A46">
        <w:rPr>
          <w:rFonts w:ascii="Times New Roman" w:eastAsiaTheme="minorHAnsi" w:hAnsi="Times New Roman"/>
          <w:sz w:val="28"/>
          <w:szCs w:val="28"/>
          <w:lang w:val="tt-RU"/>
        </w:rPr>
        <w:t>2023 елның 1</w:t>
      </w:r>
      <w:r w:rsidR="00FC2F37">
        <w:rPr>
          <w:rFonts w:ascii="Times New Roman" w:eastAsiaTheme="minorHAnsi" w:hAnsi="Times New Roman"/>
          <w:sz w:val="28"/>
          <w:szCs w:val="28"/>
          <w:lang w:val="tt-RU"/>
        </w:rPr>
        <w:t> </w:t>
      </w:r>
      <w:r w:rsidR="00897A46">
        <w:rPr>
          <w:rFonts w:ascii="Times New Roman" w:eastAsiaTheme="minorHAnsi" w:hAnsi="Times New Roman"/>
          <w:sz w:val="28"/>
          <w:szCs w:val="28"/>
          <w:lang w:val="tt-RU"/>
        </w:rPr>
        <w:t>гыйнварыннан барлыкка килгән хокук мөнәсәбәтләренә кагыла.</w:t>
      </w:r>
    </w:p>
    <w:p w:rsidR="00BE63D8" w:rsidRDefault="00BE63D8" w:rsidP="00432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7BF">
        <w:rPr>
          <w:rFonts w:ascii="Times New Roman" w:hAnsi="Times New Roman"/>
          <w:sz w:val="28"/>
          <w:szCs w:val="28"/>
        </w:rPr>
        <w:t xml:space="preserve">      </w:t>
      </w:r>
    </w:p>
    <w:p w:rsidR="00DB4AD9" w:rsidRPr="00FC2F37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6DE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DB4AD9" w:rsidRPr="00DB4AD9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Рәисе</w:t>
      </w:r>
      <w:r w:rsidR="00FC2F37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Р.Н. Миңнеханов</w:t>
      </w:r>
    </w:p>
    <w:sectPr w:rsidR="00DB4AD9" w:rsidRPr="00DB4AD9" w:rsidSect="00C13A5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FF" w:rsidRDefault="00AD07FF" w:rsidP="00C13A54">
      <w:pPr>
        <w:spacing w:after="0" w:line="240" w:lineRule="auto"/>
      </w:pPr>
      <w:r>
        <w:separator/>
      </w:r>
    </w:p>
  </w:endnote>
  <w:endnote w:type="continuationSeparator" w:id="0">
    <w:p w:rsidR="00AD07FF" w:rsidRDefault="00AD07FF" w:rsidP="00C1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FF" w:rsidRDefault="00AD07FF" w:rsidP="00C13A54">
      <w:pPr>
        <w:spacing w:after="0" w:line="240" w:lineRule="auto"/>
      </w:pPr>
      <w:r>
        <w:separator/>
      </w:r>
    </w:p>
  </w:footnote>
  <w:footnote w:type="continuationSeparator" w:id="0">
    <w:p w:rsidR="00AD07FF" w:rsidRDefault="00AD07FF" w:rsidP="00C1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9877"/>
      <w:docPartObj>
        <w:docPartGallery w:val="Page Numbers (Top of Page)"/>
        <w:docPartUnique/>
      </w:docPartObj>
    </w:sdtPr>
    <w:sdtContent>
      <w:p w:rsidR="008E3CDE" w:rsidRDefault="00663F3F">
        <w:pPr>
          <w:pStyle w:val="a4"/>
          <w:jc w:val="center"/>
        </w:pPr>
        <w:r w:rsidRPr="00EE238B">
          <w:rPr>
            <w:rFonts w:ascii="Times New Roman" w:hAnsi="Times New Roman"/>
            <w:sz w:val="28"/>
            <w:szCs w:val="28"/>
          </w:rPr>
          <w:fldChar w:fldCharType="begin"/>
        </w:r>
        <w:r w:rsidR="008E3CDE" w:rsidRPr="00EE238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E238B">
          <w:rPr>
            <w:rFonts w:ascii="Times New Roman" w:hAnsi="Times New Roman"/>
            <w:sz w:val="28"/>
            <w:szCs w:val="28"/>
          </w:rPr>
          <w:fldChar w:fldCharType="separate"/>
        </w:r>
        <w:r w:rsidR="006C205F">
          <w:rPr>
            <w:rFonts w:ascii="Times New Roman" w:hAnsi="Times New Roman"/>
            <w:noProof/>
            <w:sz w:val="28"/>
            <w:szCs w:val="28"/>
          </w:rPr>
          <w:t>2</w:t>
        </w:r>
        <w:r w:rsidRPr="00EE238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E3CDE" w:rsidRDefault="008E3CD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CF1"/>
    <w:multiLevelType w:val="hybridMultilevel"/>
    <w:tmpl w:val="ED383796"/>
    <w:lvl w:ilvl="0" w:tplc="87FC57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D4886"/>
    <w:multiLevelType w:val="hybridMultilevel"/>
    <w:tmpl w:val="263413AC"/>
    <w:lvl w:ilvl="0" w:tplc="63BED74C">
      <w:start w:val="1"/>
      <w:numFmt w:val="decimal"/>
      <w:lvlText w:val="%1)"/>
      <w:lvlJc w:val="left"/>
      <w:pPr>
        <w:ind w:left="1699" w:hanging="99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616960"/>
    <w:multiLevelType w:val="hybridMultilevel"/>
    <w:tmpl w:val="814A5FA6"/>
    <w:lvl w:ilvl="0" w:tplc="6944EF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CD4D00"/>
    <w:multiLevelType w:val="hybridMultilevel"/>
    <w:tmpl w:val="C8A4C3C4"/>
    <w:lvl w:ilvl="0" w:tplc="0DD03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BF0398"/>
    <w:multiLevelType w:val="hybridMultilevel"/>
    <w:tmpl w:val="BAB0684E"/>
    <w:lvl w:ilvl="0" w:tplc="331AC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7629BE"/>
    <w:rsid w:val="000D0169"/>
    <w:rsid w:val="000E3FED"/>
    <w:rsid w:val="001025BB"/>
    <w:rsid w:val="00152554"/>
    <w:rsid w:val="0017115E"/>
    <w:rsid w:val="00197DEF"/>
    <w:rsid w:val="00207F2D"/>
    <w:rsid w:val="00222D06"/>
    <w:rsid w:val="0024646F"/>
    <w:rsid w:val="00291DC3"/>
    <w:rsid w:val="002F6C99"/>
    <w:rsid w:val="00315B64"/>
    <w:rsid w:val="00334880"/>
    <w:rsid w:val="003A676A"/>
    <w:rsid w:val="003B1E12"/>
    <w:rsid w:val="003E4F4D"/>
    <w:rsid w:val="003E594A"/>
    <w:rsid w:val="00403ADC"/>
    <w:rsid w:val="00423FDA"/>
    <w:rsid w:val="00426C68"/>
    <w:rsid w:val="004329A9"/>
    <w:rsid w:val="004F62ED"/>
    <w:rsid w:val="00502B59"/>
    <w:rsid w:val="00503F4F"/>
    <w:rsid w:val="00516148"/>
    <w:rsid w:val="00530290"/>
    <w:rsid w:val="00622256"/>
    <w:rsid w:val="00633D70"/>
    <w:rsid w:val="00637715"/>
    <w:rsid w:val="00637BDD"/>
    <w:rsid w:val="00641902"/>
    <w:rsid w:val="00647EEC"/>
    <w:rsid w:val="006535FC"/>
    <w:rsid w:val="00656C7B"/>
    <w:rsid w:val="00663F3F"/>
    <w:rsid w:val="006915D8"/>
    <w:rsid w:val="006C205F"/>
    <w:rsid w:val="006C77C0"/>
    <w:rsid w:val="00731A00"/>
    <w:rsid w:val="00757B5C"/>
    <w:rsid w:val="00757B98"/>
    <w:rsid w:val="007629BE"/>
    <w:rsid w:val="007B130F"/>
    <w:rsid w:val="007B31A7"/>
    <w:rsid w:val="007C1B07"/>
    <w:rsid w:val="00835274"/>
    <w:rsid w:val="00866B1C"/>
    <w:rsid w:val="00887591"/>
    <w:rsid w:val="00897A46"/>
    <w:rsid w:val="008C5EF9"/>
    <w:rsid w:val="008E3CDE"/>
    <w:rsid w:val="009031E0"/>
    <w:rsid w:val="00906918"/>
    <w:rsid w:val="009522F6"/>
    <w:rsid w:val="009B7AF2"/>
    <w:rsid w:val="009D5182"/>
    <w:rsid w:val="009E07DD"/>
    <w:rsid w:val="00A95F85"/>
    <w:rsid w:val="00AB61B4"/>
    <w:rsid w:val="00AD07FF"/>
    <w:rsid w:val="00AD087B"/>
    <w:rsid w:val="00AF6C87"/>
    <w:rsid w:val="00B232F6"/>
    <w:rsid w:val="00B51BF6"/>
    <w:rsid w:val="00B626E6"/>
    <w:rsid w:val="00BE135E"/>
    <w:rsid w:val="00BE63D8"/>
    <w:rsid w:val="00C13A54"/>
    <w:rsid w:val="00C36EE1"/>
    <w:rsid w:val="00C74E6B"/>
    <w:rsid w:val="00CC72F0"/>
    <w:rsid w:val="00CD2051"/>
    <w:rsid w:val="00CE0747"/>
    <w:rsid w:val="00CE2AB5"/>
    <w:rsid w:val="00D50DE3"/>
    <w:rsid w:val="00D566DE"/>
    <w:rsid w:val="00DB4AD9"/>
    <w:rsid w:val="00DD6D9B"/>
    <w:rsid w:val="00E15E30"/>
    <w:rsid w:val="00E507BF"/>
    <w:rsid w:val="00E762A1"/>
    <w:rsid w:val="00EE238B"/>
    <w:rsid w:val="00F428EC"/>
    <w:rsid w:val="00F442E5"/>
    <w:rsid w:val="00FA6D5D"/>
    <w:rsid w:val="00FB0CD8"/>
    <w:rsid w:val="00FC2F37"/>
    <w:rsid w:val="00FE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A5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A5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07453-6062-48EF-A3E7-44CFB76D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gayfullina.gulnara</cp:lastModifiedBy>
  <cp:revision>20</cp:revision>
  <cp:lastPrinted>2024-05-06T12:07:00Z</cp:lastPrinted>
  <dcterms:created xsi:type="dcterms:W3CDTF">2025-02-11T07:02:00Z</dcterms:created>
  <dcterms:modified xsi:type="dcterms:W3CDTF">2025-02-25T12:36:00Z</dcterms:modified>
</cp:coreProperties>
</file>