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79C6" w:rsidRDefault="00EA79C6" w:rsidP="009B326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EA79C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«Татарстан Республикасы судьяларының квалификация к</w:t>
      </w:r>
      <w:bookmarkStart w:id="0" w:name="_GoBack"/>
      <w:bookmarkEnd w:id="0"/>
      <w:r w:rsidRPr="00EA79C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оллегиясендә җәмәгатьчелек вәкилләре турында» Татарстан Республикасы Законының</w:t>
      </w:r>
    </w:p>
    <w:p w:rsidR="00B46E54" w:rsidRPr="0081096A" w:rsidRDefault="00EA79C6" w:rsidP="009B326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EA79C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2 һәм 4 статьяларына үзгәрешләр кертү </w:t>
      </w:r>
      <w:r w:rsidR="009079B1" w:rsidRPr="009079B1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B4FD6" w:rsidRDefault="00EB4FD6" w:rsidP="00EB4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EA79C6" w:rsidRDefault="006E2C95" w:rsidP="00EA7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EA79C6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EA79C6" w:rsidRDefault="002E721C" w:rsidP="00EA7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EA79C6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Татарстан Республикасы судьяларының квалификация коллегиясендә җәмәгатьчелек вәкилләре турында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>» 2002 елның 15 октябрендәге 14-ТРЗ номерлы Татарстан Республикасы Законына (Татарстан Дәүләт Советы Җыелма басмасы, 2002, № 10; 2003, № 9 (II өлеш); 2013, № 4 (I</w:t>
      </w:r>
      <w:r w:rsidR="009B32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>өлеш); 2015, № 10 (I өлеш); Татарстан Республикасы законнар җыелмасы, 2021, № 20 (I өлеш)</w:t>
      </w:r>
      <w:r w:rsidR="00352BF3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 2023, № 27 (I өлеш) түбәндәге үзгәрешләрне кертергә:</w:t>
      </w:r>
    </w:p>
    <w:p w:rsidR="00EA79C6" w:rsidRPr="00EA79C6" w:rsidRDefault="00EA79C6" w:rsidP="00EA79C6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EA79C6" w:rsidRPr="00EA79C6" w:rsidRDefault="00EA79C6" w:rsidP="00EA79C6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>2 статьяны түбәндәге редакциядә бәян итәргә:</w:t>
      </w:r>
    </w:p>
    <w:p w:rsidR="00EA79C6" w:rsidRPr="00EA79C6" w:rsidRDefault="00EA79C6" w:rsidP="00EA79C6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«2 статья.</w:t>
      </w:r>
      <w:r w:rsidRPr="00EA79C6">
        <w:rPr>
          <w:rFonts w:ascii="Times New Roman" w:hAnsi="Times New Roman" w:cs="Times New Roman"/>
          <w:sz w:val="28"/>
          <w:lang w:val="tt-RU"/>
        </w:rPr>
        <w:t xml:space="preserve"> </w:t>
      </w:r>
      <w:r w:rsidRPr="00EA79C6">
        <w:rPr>
          <w:rFonts w:ascii="Times New Roman" w:hAnsi="Times New Roman" w:cs="Times New Roman"/>
          <w:b/>
          <w:sz w:val="28"/>
          <w:szCs w:val="28"/>
          <w:lang w:val="tt-RU"/>
        </w:rPr>
        <w:t>Җәмәгатьчелек вәкилләре кандидатураларына таләпләр</w:t>
      </w: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1. 35 яше тулган, югары юридик белеме булган, үзенең яман атын чыгарырлык гамәлләр кылмаган, дәүләт вазыйфаларын яисә муниципаль вазыйфаларны, дәүләт яисә муниципаль хезмәт урыннарын биләмәгән, оештыру-хокукый һәм милек рәвешләренә бәйсез рәвештә оешмалар һәм учреждениеләр җитәкчеләре</w:t>
      </w:r>
      <w:r w:rsidR="009B326E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 адвокат һәм нотариус булмаган Россия Федерациясе гражданнары җәмәгатьчелек вәкилләре итеп билгеләнеп куелырга мөмкин.</w:t>
      </w: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2. Җәмәгатьчелек вәкиленең чит дәүләт гражданлыгы (подданлыгы) йә яшәүгә рөхсәте яисә Россия Федерациясе гражданының чит дәүләт территориясендә даими яшәү хокукын </w:t>
      </w:r>
      <w:r w:rsidRPr="00EA79C6">
        <w:rPr>
          <w:rFonts w:ascii="Times New Roman" w:eastAsia="Calibri" w:hAnsi="Times New Roman" w:cs="Times New Roman"/>
          <w:sz w:val="28"/>
          <w:szCs w:val="28"/>
          <w:lang w:val="tt-RU"/>
        </w:rPr>
        <w:t>раслый торган б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үтән</w:t>
      </w:r>
      <w:r w:rsidRPr="00EA79C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документы булырга тиеш түгел.</w:t>
      </w: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3. Чит ил агентлары реестрына кертелгән зат җәмәгатьчелек вәкиле була алмый.»; </w:t>
      </w:r>
    </w:p>
    <w:p w:rsidR="00EA79C6" w:rsidRPr="00EA79C6" w:rsidRDefault="00EA79C6" w:rsidP="00EA7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79C6" w:rsidRPr="00EA79C6" w:rsidRDefault="00EA79C6" w:rsidP="00EA7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2) 4 статьяның 1 өлешендә:</w:t>
      </w:r>
    </w:p>
    <w:p w:rsidR="00EA79C6" w:rsidRPr="00EA79C6" w:rsidRDefault="00EA79C6" w:rsidP="00EA7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lastRenderedPageBreak/>
        <w:t>а) 6 пункт</w:t>
      </w:r>
      <w:r w:rsidR="00EB4FD6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а «, </w:t>
      </w:r>
      <w:r w:rsidRPr="00EA79C6">
        <w:rPr>
          <w:rFonts w:ascii="Times New Roman" w:hAnsi="Times New Roman" w:cs="Times New Roman"/>
          <w:noProof/>
          <w:sz w:val="28"/>
          <w:szCs w:val="28"/>
          <w:lang w:val="tt-RU"/>
        </w:rPr>
        <w:t>чит дәүләт гражданлыгын (подданлыгын) алуы йә яшәүгә рөхсәт яисә Россия Федерациясе гражданның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 xml:space="preserve"> чит дәүләт территориясендә даими яшәү хокукын раслый торган</w:t>
      </w:r>
      <w:r w:rsidRPr="00EA79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б</w:t>
      </w:r>
      <w:r>
        <w:rPr>
          <w:rFonts w:ascii="Times New Roman" w:hAnsi="Times New Roman" w:cs="Times New Roman"/>
          <w:noProof/>
          <w:sz w:val="28"/>
          <w:szCs w:val="28"/>
          <w:lang w:val="tt-RU"/>
        </w:rPr>
        <w:t>үтән</w:t>
      </w:r>
      <w:r w:rsidRPr="00EA79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документ алуы</w:t>
      </w:r>
      <w:r w:rsidRPr="00EA79C6">
        <w:rPr>
          <w:rFonts w:ascii="Times New Roman" w:hAnsi="Times New Roman" w:cs="Times New Roman"/>
          <w:sz w:val="28"/>
          <w:szCs w:val="28"/>
          <w:lang w:val="tt-RU"/>
        </w:rPr>
        <w:t>» сүзләрен өстәргә;</w:t>
      </w:r>
    </w:p>
    <w:p w:rsidR="00EA79C6" w:rsidRPr="00EA79C6" w:rsidRDefault="00EA79C6" w:rsidP="00EA7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б) түбәндәге эчтәлекле 13 пункт өстәргә:</w:t>
      </w:r>
    </w:p>
    <w:p w:rsidR="00EA79C6" w:rsidRPr="00EA79C6" w:rsidRDefault="00EA79C6" w:rsidP="00EA7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79C6">
        <w:rPr>
          <w:rFonts w:ascii="Times New Roman" w:hAnsi="Times New Roman" w:cs="Times New Roman"/>
          <w:sz w:val="28"/>
          <w:szCs w:val="28"/>
          <w:lang w:val="tt-RU"/>
        </w:rPr>
        <w:t>«13) җәмәгатьчелек вәкиленең чит ил агентлары реестрына кертелүе.».</w:t>
      </w: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66F1C" w:rsidRPr="0063401F" w:rsidRDefault="00266F1C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7333A6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7F" w:rsidRDefault="00BB107F">
      <w:pPr>
        <w:spacing w:line="240" w:lineRule="auto"/>
      </w:pPr>
      <w:r>
        <w:separator/>
      </w:r>
    </w:p>
  </w:endnote>
  <w:endnote w:type="continuationSeparator" w:id="0">
    <w:p w:rsidR="00BB107F" w:rsidRDefault="00BB1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7F" w:rsidRDefault="00BB107F">
      <w:pPr>
        <w:spacing w:after="0"/>
      </w:pPr>
      <w:r>
        <w:separator/>
      </w:r>
    </w:p>
  </w:footnote>
  <w:footnote w:type="continuationSeparator" w:id="0">
    <w:p w:rsidR="00BB107F" w:rsidRDefault="00BB107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6F6D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B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37250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D6935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27EA5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2BF3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3231D"/>
    <w:rsid w:val="00435DAC"/>
    <w:rsid w:val="00446551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16C1E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6F6D0F"/>
    <w:rsid w:val="007024E3"/>
    <w:rsid w:val="0070545E"/>
    <w:rsid w:val="00705948"/>
    <w:rsid w:val="00706423"/>
    <w:rsid w:val="007127BE"/>
    <w:rsid w:val="00727757"/>
    <w:rsid w:val="0073320E"/>
    <w:rsid w:val="007333A6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4ABF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079B1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B326E"/>
    <w:rsid w:val="009D2D25"/>
    <w:rsid w:val="009D543C"/>
    <w:rsid w:val="009E1EE6"/>
    <w:rsid w:val="009E3651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46A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3942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107F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A080B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DF1226"/>
    <w:rsid w:val="00DF4DB9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A79C6"/>
    <w:rsid w:val="00EB09E5"/>
    <w:rsid w:val="00EB154B"/>
    <w:rsid w:val="00EB4FD6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EF443E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1B7"/>
    <w:rsid w:val="00F91476"/>
    <w:rsid w:val="00F9454D"/>
    <w:rsid w:val="00FA7A69"/>
    <w:rsid w:val="00FB4F16"/>
    <w:rsid w:val="00FC685A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95</cp:revision>
  <cp:lastPrinted>2025-02-21T12:28:00Z</cp:lastPrinted>
  <dcterms:created xsi:type="dcterms:W3CDTF">2023-07-14T08:23:00Z</dcterms:created>
  <dcterms:modified xsi:type="dcterms:W3CDTF">2025-02-24T07:47:00Z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