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DF2F0D" w:rsidRDefault="00DF2F0D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9E4F6B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9E4F6B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9E4F6B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9E4F6B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0D" w:rsidRDefault="00FB7A9B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b/>
          <w:bCs/>
          <w:sz w:val="28"/>
          <w:szCs w:val="28"/>
          <w:lang w:val="tt-RU"/>
        </w:rPr>
        <w:t>«Татарстан Республикасында мәдәни мирас объектлары турында»</w:t>
      </w:r>
    </w:p>
    <w:p w:rsidR="00DF2F0D" w:rsidRDefault="00FB7A9B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Законының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b/>
          <w:bCs/>
          <w:sz w:val="28"/>
          <w:szCs w:val="28"/>
          <w:lang w:val="tt-RU"/>
        </w:rPr>
        <w:t>4 һәм 10 статьяларына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B46E54" w:rsidRPr="0081096A" w:rsidRDefault="0063401F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3401F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FB7A9B">
        <w:rPr>
          <w:rFonts w:ascii="Times New Roman" w:eastAsia="Calibri" w:hAnsi="Times New Roman" w:cs="Times New Roman"/>
          <w:sz w:val="28"/>
          <w:szCs w:val="28"/>
          <w:lang w:val="tt-RU"/>
        </w:rPr>
        <w:t>8 мартында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8109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8109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B7A9B" w:rsidRPr="00FB7A9B" w:rsidRDefault="00FB7A9B" w:rsidP="00425EB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мәдәни мирас объектлары турында» 2005 елның 1 апрелендәге 60-ТРЗ номерлы Татарстан Республикасы Законына (2015 елның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DE5BF0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июлендәге 51-ТРЗ номерлы Татарстан Республикасы Законы редакциясендә) (Татарстан Дәүләт Советы Җыелма басмасы, 2005, № 4 (I өлеш); 2015, № 7 (I өлеш), № 10 (I өлеш); 2016, № 7 – 8; Татарстан Республикасы законнар</w:t>
      </w:r>
      <w:r w:rsidR="00425E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җыелмасы</w:t>
      </w:r>
      <w:r w:rsidR="00425EBB">
        <w:rPr>
          <w:rFonts w:ascii="Times New Roman" w:hAnsi="Times New Roman" w:cs="Times New Roman"/>
          <w:sz w:val="28"/>
          <w:szCs w:val="28"/>
          <w:lang w:val="tt-RU"/>
        </w:rPr>
        <w:t>, 2018, №</w:t>
      </w:r>
      <w:r w:rsidR="00425EBB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38 (I өлеш), № 92 (I өлеш); 2019, № 19 (I өлеш), № 40 (I өлеш); 2020, № 1 (I өлеш); 2021, № 20 (I өлеш), № 93 (I өлеш); 2023, № 3 (I өлеш), № 27 (I өлеш), № 48 (I өлеш), № 96 (I өлеш) түбәндәге үзгәрешләрне кертергә:</w:t>
      </w:r>
    </w:p>
    <w:p w:rsidR="0063401F" w:rsidRPr="00432BC9" w:rsidRDefault="0063401F" w:rsidP="0042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7A9B" w:rsidRPr="00FB7A9B" w:rsidRDefault="0081096A" w:rsidP="00425EBB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FB7A9B" w:rsidRPr="00FB7A9B">
        <w:rPr>
          <w:rFonts w:ascii="Times New Roman" w:hAnsi="Times New Roman" w:cs="Times New Roman"/>
          <w:sz w:val="28"/>
          <w:szCs w:val="28"/>
          <w:lang w:val="tt-RU"/>
        </w:rPr>
        <w:t>4 статьяның 2 өлешенә түбәндәге эчтәлек</w:t>
      </w:r>
      <w:r w:rsidR="00A27F7B">
        <w:rPr>
          <w:rFonts w:ascii="Times New Roman" w:hAnsi="Times New Roman" w:cs="Times New Roman"/>
          <w:sz w:val="28"/>
          <w:szCs w:val="28"/>
          <w:lang w:val="tt-RU"/>
        </w:rPr>
        <w:t>ле</w:t>
      </w:r>
      <w:r w:rsidR="00FB7A9B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 9</w:t>
      </w:r>
      <w:r w:rsidR="00425EB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8</w:t>
      </w:r>
      <w:r w:rsidR="00FB7A9B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FB7A9B" w:rsidRPr="00FB7A9B" w:rsidRDefault="00FB7A9B" w:rsidP="00425EB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«9</w:t>
      </w:r>
      <w:r w:rsidR="00DF2F0D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8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) региональ әһәмияттәге мәдәни мирас объектларын, җирле (муниципаль) әһәмияттәге мәдәни мирас объектларын торышы канәгатьләнерлек булмаган мәдәни мирас объектларына кертү турында </w:t>
      </w:r>
      <w:r w:rsidR="009E4F6B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Хөкүмәте тарафыннан билгеләнә торган тәртиптә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карар кабул итү;»;</w:t>
      </w:r>
    </w:p>
    <w:p w:rsidR="00FB7A9B" w:rsidRPr="00FB7A9B" w:rsidRDefault="00FB7A9B" w:rsidP="00425EB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B7A9B" w:rsidRPr="00FB7A9B" w:rsidRDefault="00FB7A9B" w:rsidP="00425EB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2) 10 статьяда:</w:t>
      </w:r>
    </w:p>
    <w:p w:rsidR="00FB7A9B" w:rsidRPr="00FB7A9B" w:rsidRDefault="00FB7A9B" w:rsidP="0042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а) 1 өлешне түбәндәге редакциядә бәян итәргә:</w:t>
      </w:r>
    </w:p>
    <w:p w:rsidR="00FB7A9B" w:rsidRPr="00A0558E" w:rsidRDefault="00FB7A9B" w:rsidP="0042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«1. </w:t>
      </w:r>
      <w:r w:rsidR="00A0558E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милкенә караган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A0558E">
        <w:rPr>
          <w:rFonts w:ascii="Times New Roman" w:hAnsi="Times New Roman" w:cs="Times New Roman"/>
          <w:sz w:val="28"/>
          <w:szCs w:val="28"/>
          <w:lang w:val="tt-RU"/>
        </w:rPr>
        <w:t>орышы канәгатьләнерлек булмаган ф</w:t>
      </w:r>
      <w:r w:rsidR="00A0558E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айдаланылмый торган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мәдәни мирас объектлары,</w:t>
      </w:r>
      <w:hyperlink r:id="rId7" w:anchor="_blank" w:history="1">
        <w:r w:rsidR="00187AA4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r w:rsidR="00750FF8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дини билгеләнештәге мөлкәткә яисә 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>«Дәүләт милкендәге яисә муниципаль милектәге дини билгеләнештәге мөлкәтне дини оешмаларга тапшыру турында» 2010 елның 30</w:t>
        </w:r>
        <w:r w:rsidR="00A0558E" w:rsidRPr="00317FA3">
          <w:rPr>
            <w:rFonts w:ascii="Times New Roman" w:hAnsi="Times New Roman" w:cs="Times New Roman"/>
            <w:sz w:val="28"/>
            <w:szCs w:val="28"/>
            <w:lang w:val="tt-RU"/>
          </w:rPr>
          <w:t> 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>ноябрендәге 327-ФЗ номерлы Федераль законның</w:t>
        </w:r>
        <w:r w:rsidR="00425EBB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>5</w:t>
        </w:r>
        <w:r w:rsid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r w:rsidR="00425EBB" w:rsidRPr="00A0558E">
          <w:rPr>
            <w:rFonts w:ascii="Times New Roman" w:hAnsi="Times New Roman" w:cs="Times New Roman"/>
            <w:sz w:val="28"/>
            <w:szCs w:val="28"/>
            <w:lang w:val="tt-RU"/>
          </w:rPr>
          <w:t>с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татьясындагы 3 өлешендә һәм (яисә) 12 статьясындагы 1 өлешендә күрсәтелгән мөлкәткә караган мәдәни мирас объектларыннан тыш, Татарстан Республикасы Министрлар Кабинеты 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lastRenderedPageBreak/>
          <w:t>тарафыннан вәкаләт бирелгән Татарстан Республикасы башкарма хакимияте органы карары б</w:t>
        </w:r>
        <w:r w:rsidR="00222002" w:rsidRPr="00A0558E">
          <w:rPr>
            <w:rFonts w:ascii="Times New Roman" w:hAnsi="Times New Roman" w:cs="Times New Roman"/>
            <w:sz w:val="28"/>
            <w:szCs w:val="28"/>
            <w:lang w:val="tt-RU"/>
          </w:rPr>
          <w:t>елән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физик яисә юридик затларга, әлеге статьяда билгеләнгән таләпләр үтәлгәндә, 49 елга кадәр вакытка</w:t>
        </w:r>
        <w:r w:rsidR="00750FF8" w:rsidRPr="00A0558E">
          <w:rPr>
            <w:rFonts w:ascii="Times New Roman" w:hAnsi="Times New Roman" w:cs="Times New Roman"/>
            <w:sz w:val="28"/>
            <w:szCs w:val="28"/>
            <w:lang w:val="tt-RU"/>
          </w:rPr>
          <w:t>,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r w:rsidR="00750FF8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ташламалы аренда түләвен билгеләп, </w:t>
        </w:r>
        <w:r w:rsidRPr="00A0558E">
          <w:rPr>
            <w:rFonts w:ascii="Times New Roman" w:hAnsi="Times New Roman" w:cs="Times New Roman"/>
            <w:sz w:val="28"/>
            <w:szCs w:val="28"/>
            <w:lang w:val="tt-RU"/>
          </w:rPr>
          <w:t>арендага тапшырылырга мөмкин.</w:t>
        </w:r>
      </w:hyperlink>
      <w:r w:rsidRPr="00A0558E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FB7A9B" w:rsidRPr="00A0558E" w:rsidRDefault="00C3563B" w:rsidP="00FB7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hyperlink r:id="rId8" w:anchor="_blank" w:history="1">
        <w:r w:rsidR="00FB7A9B" w:rsidRPr="00A0558E">
          <w:rPr>
            <w:rFonts w:ascii="Times New Roman" w:hAnsi="Times New Roman" w:cs="Times New Roman"/>
            <w:sz w:val="28"/>
            <w:szCs w:val="28"/>
            <w:lang w:val="tt-RU"/>
          </w:rPr>
          <w:t>б) 2 өлештә «</w:t>
        </w:r>
        <w:r w:rsidR="00A0558E" w:rsidRPr="00A0558E">
          <w:rPr>
            <w:rFonts w:ascii="Times New Roman" w:eastAsia="Calibri" w:hAnsi="Times New Roman" w:cs="Times New Roman"/>
            <w:sz w:val="28"/>
            <w:szCs w:val="28"/>
            <w:lang w:val="tt-RU"/>
          </w:rPr>
          <w:t>торышы канәгатьләнерлек булмаган, Татарстан Республикасы милкенә караган</w:t>
        </w:r>
        <w:r w:rsidR="00FB7A9B" w:rsidRPr="00A0558E">
          <w:rPr>
            <w:rFonts w:ascii="Times New Roman" w:hAnsi="Times New Roman" w:cs="Times New Roman"/>
            <w:sz w:val="28"/>
            <w:szCs w:val="28"/>
            <w:lang w:val="tt-RU"/>
          </w:rPr>
          <w:t>»</w:t>
        </w:r>
        <w:r w:rsidR="00A0558E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сүзләрен</w:t>
        </w:r>
        <w:r w:rsidR="00FB7A9B" w:rsidRPr="00A0558E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r w:rsidR="00A0558E" w:rsidRPr="00A0558E">
          <w:rPr>
            <w:rFonts w:ascii="Times New Roman" w:hAnsi="Times New Roman" w:cs="Times New Roman"/>
            <w:sz w:val="28"/>
            <w:szCs w:val="28"/>
            <w:lang w:val="tt-RU"/>
          </w:rPr>
          <w:t>«Татарстан Республикасы милкенә караган торышы канәгатьләнерлек булмаган файдаланылмый торган» сүзләренә алмаштырырга</w:t>
        </w:r>
        <w:r w:rsidR="00FB7A9B" w:rsidRPr="00A0558E">
          <w:rPr>
            <w:rFonts w:ascii="Times New Roman" w:hAnsi="Times New Roman" w:cs="Times New Roman"/>
            <w:sz w:val="28"/>
            <w:szCs w:val="28"/>
            <w:lang w:val="tt-RU"/>
          </w:rPr>
          <w:t>;</w:t>
        </w:r>
      </w:hyperlink>
    </w:p>
    <w:p w:rsidR="00FB7A9B" w:rsidRPr="00A0558E" w:rsidRDefault="00FB7A9B" w:rsidP="00FB7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558E">
        <w:rPr>
          <w:rFonts w:ascii="Times New Roman" w:hAnsi="Times New Roman" w:cs="Times New Roman"/>
          <w:sz w:val="28"/>
          <w:szCs w:val="28"/>
          <w:lang w:val="tt-RU"/>
        </w:rPr>
        <w:t>в) 3 өлештә «</w:t>
      </w:r>
      <w:r w:rsidR="00A0558E"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Торышы канәгатьләнерлек булмаган, Татарстан Республикасы милкенә караган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>» сүзләре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милкенә караган торышы канәгатьләнерлек булмаган файдаланылмый торган»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 сүз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>ләренә алмаштырырга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87AA4" w:rsidRPr="00A0558E" w:rsidRDefault="00FB7A9B" w:rsidP="0018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г) 4 өлештә 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0558E"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Торышы канәгатьләнерлек булмаган, Татарстан Республикасы милкенә караган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милкенә караган торышы канәгатьләнерлек булмаган файдаланылмый торган»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187AA4" w:rsidRPr="00A0558E" w:rsidRDefault="00FB7A9B" w:rsidP="0018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д) 6 өлештә 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0558E"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Торышы канәгатьләнерлек булмаган, Татарстан Республикасы милкенә караган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милкенә караган торышы канәгатьләнерлек булмаган файдаланылмый торган» </w:t>
      </w:r>
      <w:r w:rsidR="00187AA4" w:rsidRPr="00A0558E">
        <w:rPr>
          <w:rFonts w:ascii="Times New Roman" w:hAnsi="Times New Roman" w:cs="Times New Roman"/>
          <w:sz w:val="28"/>
          <w:szCs w:val="28"/>
          <w:lang w:val="tt-RU"/>
        </w:rPr>
        <w:t>сүзләренә алмаштырырга;</w:t>
      </w:r>
    </w:p>
    <w:p w:rsidR="00423F55" w:rsidRPr="00A0558E" w:rsidRDefault="00423F55" w:rsidP="0042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558E">
        <w:rPr>
          <w:rFonts w:ascii="Times New Roman" w:hAnsi="Times New Roman" w:cs="Times New Roman"/>
          <w:sz w:val="28"/>
          <w:szCs w:val="28"/>
          <w:lang w:val="tt-RU"/>
        </w:rPr>
        <w:t>е) 7 өлештә «</w:t>
      </w:r>
      <w:r w:rsidR="00A0558E"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Торышы канәгатьләнерлек булмаган, муниципаль милеккә караган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A0558E"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униципаль милеккә караган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A0558E">
        <w:rPr>
          <w:rFonts w:ascii="Times New Roman" w:eastAsia="Calibri" w:hAnsi="Times New Roman" w:cs="Times New Roman"/>
          <w:sz w:val="28"/>
          <w:szCs w:val="28"/>
          <w:lang w:val="tt-RU"/>
        </w:rPr>
        <w:t>орышы канәгатьләнерлек булмаган</w:t>
      </w:r>
      <w:r w:rsidR="00A0558E" w:rsidRPr="00A0558E">
        <w:rPr>
          <w:rFonts w:ascii="Times New Roman" w:hAnsi="Times New Roman" w:cs="Times New Roman"/>
          <w:sz w:val="28"/>
          <w:szCs w:val="28"/>
          <w:lang w:val="tt-RU"/>
        </w:rPr>
        <w:t xml:space="preserve"> файдаланылмый торган</w:t>
      </w:r>
      <w:r w:rsidRPr="00A0558E">
        <w:rPr>
          <w:rFonts w:ascii="Times New Roman" w:hAnsi="Times New Roman" w:cs="Times New Roman"/>
          <w:sz w:val="28"/>
          <w:szCs w:val="28"/>
          <w:lang w:val="tt-RU"/>
        </w:rPr>
        <w:t>» сүзләренә алмаштырырга</w:t>
      </w:r>
      <w:r w:rsidR="00222002" w:rsidRPr="00A0558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B7A9B" w:rsidRPr="00FB7A9B" w:rsidRDefault="00FB7A9B" w:rsidP="00FB7A9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B7A9B" w:rsidRPr="00187AA4" w:rsidRDefault="00FB7A9B" w:rsidP="00FB7A9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87AA4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FB7A9B" w:rsidRPr="00FB7A9B" w:rsidRDefault="00FB7A9B" w:rsidP="00FB7A9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7A9B" w:rsidRPr="00FB7A9B" w:rsidRDefault="00FB7A9B" w:rsidP="00FB7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9F236F" w:rsidRPr="009F236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F236F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FB7A9B" w:rsidRPr="00FB7A9B" w:rsidRDefault="00FB7A9B" w:rsidP="00FB7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7A9B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9F236F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мәдәни мирас объектлары турында»</w:t>
      </w:r>
      <w:r w:rsidR="00425E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2005</w:t>
      </w:r>
      <w:r w:rsidR="00425EBB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елның 1 апрелендәге 60-ТРЗ номерлы Татарстан Республикасы Законының</w:t>
      </w:r>
      <w:r w:rsidR="00425E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425EBB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статьясындагы 1 өлеше нигезләмәләренең (әлеге Закон редакциясендә) </w:t>
      </w:r>
      <w:r w:rsidR="00423F55" w:rsidRPr="00FB7A9B">
        <w:rPr>
          <w:rFonts w:ascii="Times New Roman" w:hAnsi="Times New Roman" w:cs="Times New Roman"/>
          <w:sz w:val="28"/>
          <w:szCs w:val="28"/>
          <w:lang w:val="tt-RU"/>
        </w:rPr>
        <w:t xml:space="preserve">гамәлдә булуы </w:t>
      </w:r>
      <w:r w:rsidRPr="00FB7A9B">
        <w:rPr>
          <w:rFonts w:ascii="Times New Roman" w:hAnsi="Times New Roman" w:cs="Times New Roman"/>
          <w:sz w:val="28"/>
          <w:szCs w:val="28"/>
          <w:lang w:val="tt-RU"/>
        </w:rPr>
        <w:t>әлеге Закон үз көченә кергән көнгә кадәр төзелгән аренда шартнамәләренә кагылмый.</w:t>
      </w:r>
    </w:p>
    <w:p w:rsidR="00327F90" w:rsidRDefault="00327F90" w:rsidP="00FB7A9B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7A9B" w:rsidRPr="00FB7A9B" w:rsidRDefault="00FB7A9B" w:rsidP="00FB7A9B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4D" w:rsidRDefault="00A7714D">
      <w:pPr>
        <w:spacing w:line="240" w:lineRule="auto"/>
      </w:pPr>
      <w:r>
        <w:separator/>
      </w:r>
    </w:p>
  </w:endnote>
  <w:endnote w:type="continuationSeparator" w:id="0">
    <w:p w:rsidR="00A7714D" w:rsidRDefault="00A77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4D" w:rsidRDefault="00A7714D">
      <w:pPr>
        <w:spacing w:after="0"/>
      </w:pPr>
      <w:r>
        <w:separator/>
      </w:r>
    </w:p>
  </w:footnote>
  <w:footnote w:type="continuationSeparator" w:id="0">
    <w:p w:rsidR="00A7714D" w:rsidRDefault="00A771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C3563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25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5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8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8"/>
  </w:num>
  <w:num w:numId="8">
    <w:abstractNumId w:val="11"/>
  </w:num>
  <w:num w:numId="9">
    <w:abstractNumId w:val="20"/>
  </w:num>
  <w:num w:numId="10">
    <w:abstractNumId w:val="12"/>
  </w:num>
  <w:num w:numId="11">
    <w:abstractNumId w:val="5"/>
  </w:num>
  <w:num w:numId="12">
    <w:abstractNumId w:val="16"/>
  </w:num>
  <w:num w:numId="13">
    <w:abstractNumId w:val="19"/>
  </w:num>
  <w:num w:numId="14">
    <w:abstractNumId w:val="15"/>
  </w:num>
  <w:num w:numId="15">
    <w:abstractNumId w:val="10"/>
  </w:num>
  <w:num w:numId="16">
    <w:abstractNumId w:val="8"/>
  </w:num>
  <w:num w:numId="17">
    <w:abstractNumId w:val="6"/>
  </w:num>
  <w:num w:numId="18">
    <w:abstractNumId w:val="14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49C4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0C06"/>
    <w:rsid w:val="00187AA4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2002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8180E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2FD2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3F55"/>
    <w:rsid w:val="00425EBB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22534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37D0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166F"/>
    <w:rsid w:val="006B1A05"/>
    <w:rsid w:val="006B7D5E"/>
    <w:rsid w:val="006C1DF6"/>
    <w:rsid w:val="006D006F"/>
    <w:rsid w:val="006E0023"/>
    <w:rsid w:val="006E29A9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0FF8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62505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4C7E"/>
    <w:rsid w:val="00926026"/>
    <w:rsid w:val="00933D08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E1EE6"/>
    <w:rsid w:val="009E4F6B"/>
    <w:rsid w:val="009F036D"/>
    <w:rsid w:val="009F0622"/>
    <w:rsid w:val="009F236F"/>
    <w:rsid w:val="009F24D8"/>
    <w:rsid w:val="009F37DE"/>
    <w:rsid w:val="009F43B9"/>
    <w:rsid w:val="009F5287"/>
    <w:rsid w:val="00A0558E"/>
    <w:rsid w:val="00A12C46"/>
    <w:rsid w:val="00A176C5"/>
    <w:rsid w:val="00A22CE6"/>
    <w:rsid w:val="00A246E4"/>
    <w:rsid w:val="00A261F9"/>
    <w:rsid w:val="00A27F7B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14D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6A2E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563B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3B84"/>
    <w:rsid w:val="00DC7990"/>
    <w:rsid w:val="00DD241E"/>
    <w:rsid w:val="00DD6C4F"/>
    <w:rsid w:val="00DD6FDA"/>
    <w:rsid w:val="00DE392B"/>
    <w:rsid w:val="00DE5BF0"/>
    <w:rsid w:val="00DF1226"/>
    <w:rsid w:val="00DF2F0D"/>
    <w:rsid w:val="00E019CB"/>
    <w:rsid w:val="00E03E34"/>
    <w:rsid w:val="00E07903"/>
    <w:rsid w:val="00E21568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B7A9B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yandex.ru/translator/&#1056;&#1091;&#1089;&#1089;&#1082;&#1080;&#1081;-&#1058;&#1072;&#1090;&#1072;&#1088;&#1089;&#1082;&#1080;&#108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yandex.ru/translator/&#1056;&#1091;&#1089;&#1089;&#1082;&#1080;&#1081;-&#1058;&#1072;&#1090;&#1072;&#1088;&#1089;&#1082;&#1080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99</cp:revision>
  <cp:lastPrinted>2025-04-02T06:29:00Z</cp:lastPrinted>
  <dcterms:created xsi:type="dcterms:W3CDTF">2023-07-14T08:23:00Z</dcterms:created>
  <dcterms:modified xsi:type="dcterms:W3CDTF">2025-04-02T06:30:00Z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