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5DE" w:rsidRPr="00FF111A" w:rsidRDefault="001B25DE" w:rsidP="0011790B">
      <w:pPr>
        <w:ind w:firstLine="709"/>
        <w:jc w:val="center"/>
        <w:rPr>
          <w:b/>
          <w:bCs/>
          <w:sz w:val="28"/>
          <w:szCs w:val="28"/>
          <w:lang w:val="tt-RU"/>
        </w:rPr>
      </w:pPr>
    </w:p>
    <w:p w:rsidR="00FF111A" w:rsidRPr="00FF111A" w:rsidRDefault="00FF111A" w:rsidP="0011790B">
      <w:pPr>
        <w:ind w:firstLine="709"/>
        <w:jc w:val="center"/>
        <w:rPr>
          <w:b/>
          <w:bCs/>
          <w:sz w:val="28"/>
          <w:szCs w:val="28"/>
          <w:lang w:val="tt-RU"/>
        </w:rPr>
      </w:pPr>
    </w:p>
    <w:p w:rsidR="00FF111A" w:rsidRPr="00FF111A" w:rsidRDefault="00FF111A" w:rsidP="0011790B">
      <w:pPr>
        <w:ind w:firstLine="709"/>
        <w:jc w:val="center"/>
        <w:rPr>
          <w:b/>
          <w:bCs/>
          <w:sz w:val="28"/>
          <w:szCs w:val="28"/>
          <w:lang w:val="tt-RU"/>
        </w:rPr>
      </w:pPr>
    </w:p>
    <w:p w:rsidR="00FF111A" w:rsidRPr="00FF111A" w:rsidRDefault="00FF111A" w:rsidP="0011790B">
      <w:pPr>
        <w:ind w:firstLine="709"/>
        <w:jc w:val="center"/>
        <w:rPr>
          <w:b/>
          <w:bCs/>
          <w:sz w:val="28"/>
          <w:szCs w:val="28"/>
          <w:lang w:val="tt-RU"/>
        </w:rPr>
      </w:pPr>
    </w:p>
    <w:p w:rsidR="00FF111A" w:rsidRPr="00FF111A" w:rsidRDefault="00FF111A" w:rsidP="0011790B">
      <w:pPr>
        <w:ind w:firstLine="709"/>
        <w:jc w:val="center"/>
        <w:rPr>
          <w:b/>
          <w:bCs/>
          <w:sz w:val="28"/>
          <w:szCs w:val="28"/>
          <w:lang w:val="tt-RU"/>
        </w:rPr>
      </w:pPr>
    </w:p>
    <w:p w:rsidR="00FF111A" w:rsidRPr="00FF111A" w:rsidRDefault="00FF111A" w:rsidP="0011790B">
      <w:pPr>
        <w:ind w:firstLine="709"/>
        <w:jc w:val="center"/>
        <w:rPr>
          <w:b/>
          <w:bCs/>
          <w:sz w:val="28"/>
          <w:szCs w:val="28"/>
          <w:lang w:val="tt-RU"/>
        </w:rPr>
      </w:pPr>
    </w:p>
    <w:p w:rsidR="00FF111A" w:rsidRPr="00FF111A" w:rsidRDefault="00FF111A" w:rsidP="0011790B">
      <w:pPr>
        <w:ind w:firstLine="709"/>
        <w:jc w:val="center"/>
        <w:rPr>
          <w:b/>
          <w:bCs/>
          <w:sz w:val="28"/>
          <w:szCs w:val="28"/>
          <w:lang w:val="tt-RU"/>
        </w:rPr>
      </w:pPr>
    </w:p>
    <w:p w:rsidR="00FF111A" w:rsidRPr="00FF111A" w:rsidRDefault="00FF111A" w:rsidP="0011790B">
      <w:pPr>
        <w:ind w:firstLine="709"/>
        <w:jc w:val="center"/>
        <w:rPr>
          <w:b/>
          <w:bCs/>
          <w:sz w:val="28"/>
          <w:szCs w:val="28"/>
          <w:lang w:val="tt-RU"/>
        </w:rPr>
      </w:pPr>
    </w:p>
    <w:p w:rsidR="00FF111A" w:rsidRPr="00FF111A" w:rsidRDefault="00E05F17" w:rsidP="00FF111A">
      <w:pPr>
        <w:jc w:val="center"/>
        <w:rPr>
          <w:b/>
          <w:bCs/>
          <w:sz w:val="28"/>
          <w:szCs w:val="28"/>
          <w:lang w:val="tt-RU"/>
        </w:rPr>
      </w:pPr>
      <w:r w:rsidRPr="00FF111A">
        <w:rPr>
          <w:b/>
          <w:bCs/>
          <w:sz w:val="28"/>
          <w:szCs w:val="28"/>
          <w:lang w:val="tt-RU"/>
        </w:rPr>
        <w:t>«</w:t>
      </w:r>
      <w:r w:rsidR="0011790B" w:rsidRPr="00FF111A">
        <w:rPr>
          <w:b/>
          <w:noProof/>
          <w:sz w:val="28"/>
          <w:szCs w:val="28"/>
          <w:lang w:val="tt-RU"/>
        </w:rPr>
        <w:t>Фән һәм фәнни эшчәнлек турында</w:t>
      </w:r>
      <w:r w:rsidRPr="00FF111A">
        <w:rPr>
          <w:b/>
          <w:bCs/>
          <w:sz w:val="28"/>
          <w:szCs w:val="28"/>
          <w:lang w:val="tt-RU"/>
        </w:rPr>
        <w:t xml:space="preserve">» </w:t>
      </w:r>
    </w:p>
    <w:p w:rsidR="00E547E4" w:rsidRPr="00FF111A" w:rsidRDefault="00E05F17" w:rsidP="00FF111A">
      <w:pPr>
        <w:jc w:val="center"/>
        <w:rPr>
          <w:b/>
          <w:bCs/>
          <w:sz w:val="28"/>
          <w:szCs w:val="28"/>
          <w:lang w:val="tt-RU"/>
        </w:rPr>
      </w:pPr>
      <w:r w:rsidRPr="00FF111A">
        <w:rPr>
          <w:b/>
          <w:bCs/>
          <w:sz w:val="28"/>
          <w:szCs w:val="28"/>
          <w:lang w:val="tt-RU"/>
        </w:rPr>
        <w:t xml:space="preserve">Татарстан Республикасы </w:t>
      </w:r>
      <w:r w:rsidR="002454CA" w:rsidRPr="00FF111A">
        <w:rPr>
          <w:b/>
          <w:bCs/>
          <w:sz w:val="28"/>
          <w:szCs w:val="28"/>
          <w:lang w:val="tt-RU"/>
        </w:rPr>
        <w:t>Законын</w:t>
      </w:r>
      <w:r w:rsidR="0011790B" w:rsidRPr="00FF111A">
        <w:rPr>
          <w:b/>
          <w:bCs/>
          <w:sz w:val="28"/>
          <w:szCs w:val="28"/>
          <w:lang w:val="tt-RU"/>
        </w:rPr>
        <w:t>а</w:t>
      </w:r>
      <w:r w:rsidR="002454CA" w:rsidRPr="00FF111A">
        <w:rPr>
          <w:b/>
          <w:bCs/>
          <w:sz w:val="28"/>
          <w:szCs w:val="28"/>
          <w:lang w:val="tt-RU"/>
        </w:rPr>
        <w:t xml:space="preserve"> үзгәрешләр кертү хакында</w:t>
      </w:r>
    </w:p>
    <w:p w:rsidR="00FF111A" w:rsidRPr="00FF111A" w:rsidRDefault="00FF111A" w:rsidP="00FF111A">
      <w:pPr>
        <w:jc w:val="center"/>
        <w:rPr>
          <w:b/>
          <w:bCs/>
          <w:sz w:val="28"/>
          <w:szCs w:val="28"/>
          <w:lang w:val="tt-RU"/>
        </w:rPr>
      </w:pPr>
    </w:p>
    <w:p w:rsidR="00FF111A" w:rsidRPr="00FF111A" w:rsidRDefault="00FF111A" w:rsidP="00FF111A">
      <w:pPr>
        <w:jc w:val="center"/>
        <w:rPr>
          <w:b/>
          <w:bCs/>
          <w:sz w:val="28"/>
          <w:szCs w:val="28"/>
          <w:lang w:val="tt-RU"/>
        </w:rPr>
      </w:pPr>
    </w:p>
    <w:p w:rsidR="00FF111A" w:rsidRPr="00FF111A" w:rsidRDefault="00FF111A" w:rsidP="00FF111A">
      <w:pPr>
        <w:pStyle w:val="a3"/>
        <w:keepNext/>
        <w:tabs>
          <w:tab w:val="left" w:pos="851"/>
        </w:tabs>
        <w:suppressAutoHyphens/>
        <w:ind w:firstLine="0"/>
        <w:jc w:val="right"/>
        <w:rPr>
          <w:rFonts w:eastAsia="Calibri"/>
          <w:szCs w:val="28"/>
          <w:lang w:val="tt-RU"/>
        </w:rPr>
      </w:pPr>
      <w:r w:rsidRPr="00FF111A">
        <w:rPr>
          <w:rFonts w:eastAsia="Calibri"/>
          <w:szCs w:val="28"/>
          <w:lang w:val="tt-RU"/>
        </w:rPr>
        <w:t xml:space="preserve">Татарстан Республикасы </w:t>
      </w:r>
    </w:p>
    <w:p w:rsidR="00FF111A" w:rsidRPr="00FF111A" w:rsidRDefault="00FF111A" w:rsidP="00FF111A">
      <w:pPr>
        <w:pStyle w:val="a3"/>
        <w:keepNext/>
        <w:tabs>
          <w:tab w:val="left" w:pos="851"/>
        </w:tabs>
        <w:suppressAutoHyphens/>
        <w:ind w:firstLine="0"/>
        <w:jc w:val="right"/>
        <w:rPr>
          <w:rFonts w:eastAsia="Calibri"/>
          <w:szCs w:val="28"/>
          <w:lang w:val="tt-RU"/>
        </w:rPr>
      </w:pPr>
      <w:r w:rsidRPr="00FF111A">
        <w:rPr>
          <w:rFonts w:eastAsia="Calibri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FF111A" w:rsidRPr="00FF111A" w:rsidRDefault="00FF111A" w:rsidP="00FF111A">
      <w:pPr>
        <w:pStyle w:val="a3"/>
        <w:keepNext/>
        <w:tabs>
          <w:tab w:val="left" w:pos="851"/>
        </w:tabs>
        <w:suppressAutoHyphens/>
        <w:ind w:firstLine="0"/>
        <w:jc w:val="right"/>
        <w:rPr>
          <w:rFonts w:eastAsia="Calibri"/>
          <w:szCs w:val="28"/>
          <w:lang w:val="tt-RU"/>
        </w:rPr>
      </w:pPr>
      <w:r w:rsidRPr="00FF111A">
        <w:rPr>
          <w:rFonts w:eastAsia="Calibri"/>
          <w:szCs w:val="28"/>
          <w:lang w:val="tt-RU"/>
        </w:rPr>
        <w:t xml:space="preserve">                                                                                                  2025 елның 25 сентябрендә</w:t>
      </w:r>
    </w:p>
    <w:p w:rsidR="00FF111A" w:rsidRPr="00FF111A" w:rsidRDefault="00FF111A" w:rsidP="00FF111A">
      <w:pPr>
        <w:jc w:val="right"/>
        <w:rPr>
          <w:b/>
          <w:bCs/>
          <w:sz w:val="28"/>
          <w:szCs w:val="28"/>
          <w:lang w:val="tt-RU"/>
        </w:rPr>
      </w:pPr>
      <w:r w:rsidRPr="00FF111A">
        <w:rPr>
          <w:rFonts w:eastAsia="Calibri"/>
          <w:sz w:val="28"/>
          <w:szCs w:val="28"/>
          <w:lang w:val="tt-RU"/>
        </w:rPr>
        <w:t xml:space="preserve">                                              </w:t>
      </w:r>
      <w:r w:rsidRPr="00FF111A">
        <w:rPr>
          <w:rFonts w:eastAsia="Calibri"/>
          <w:sz w:val="28"/>
          <w:szCs w:val="28"/>
          <w:lang w:val="tt-RU"/>
        </w:rPr>
        <w:tab/>
      </w:r>
      <w:r w:rsidRPr="00FF111A">
        <w:rPr>
          <w:rFonts w:eastAsia="Calibri"/>
          <w:sz w:val="28"/>
          <w:szCs w:val="28"/>
          <w:lang w:val="tt-RU"/>
        </w:rPr>
        <w:tab/>
      </w:r>
      <w:r w:rsidRPr="00FF111A">
        <w:rPr>
          <w:rFonts w:eastAsia="Calibri"/>
          <w:sz w:val="28"/>
          <w:szCs w:val="28"/>
          <w:lang w:val="tt-RU"/>
        </w:rPr>
        <w:tab/>
      </w:r>
      <w:r w:rsidRPr="00FF111A">
        <w:rPr>
          <w:rFonts w:eastAsia="Calibri"/>
          <w:sz w:val="28"/>
          <w:szCs w:val="28"/>
          <w:lang w:val="tt-RU"/>
        </w:rPr>
        <w:tab/>
      </w:r>
      <w:r w:rsidRPr="00FF111A">
        <w:rPr>
          <w:rFonts w:eastAsia="Calibri"/>
          <w:sz w:val="28"/>
          <w:szCs w:val="28"/>
          <w:lang w:val="tt-RU"/>
        </w:rPr>
        <w:tab/>
      </w:r>
      <w:r w:rsidRPr="00FF111A">
        <w:rPr>
          <w:rFonts w:eastAsia="Calibri"/>
          <w:sz w:val="28"/>
          <w:szCs w:val="28"/>
          <w:lang w:val="tt-RU"/>
        </w:rPr>
        <w:tab/>
      </w:r>
      <w:r w:rsidRPr="00FF111A">
        <w:rPr>
          <w:rFonts w:eastAsia="Calibri"/>
          <w:sz w:val="28"/>
          <w:szCs w:val="28"/>
          <w:lang w:val="tt-RU"/>
        </w:rPr>
        <w:tab/>
        <w:t xml:space="preserve">         кабул ителде</w:t>
      </w:r>
    </w:p>
    <w:p w:rsidR="00E547E4" w:rsidRPr="00FF111A" w:rsidRDefault="00E547E4" w:rsidP="0011790B">
      <w:pPr>
        <w:ind w:firstLine="709"/>
        <w:jc w:val="center"/>
        <w:rPr>
          <w:b/>
          <w:bCs/>
          <w:sz w:val="28"/>
          <w:szCs w:val="28"/>
          <w:lang w:val="tt-RU"/>
        </w:rPr>
      </w:pPr>
    </w:p>
    <w:p w:rsidR="00FF111A" w:rsidRDefault="00FF111A" w:rsidP="00FF111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tt-RU"/>
        </w:rPr>
      </w:pPr>
    </w:p>
    <w:p w:rsidR="00E05F17" w:rsidRPr="00FF111A" w:rsidRDefault="00E05F17" w:rsidP="00FF111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tt-RU"/>
        </w:rPr>
      </w:pPr>
      <w:r w:rsidRPr="00FF111A">
        <w:rPr>
          <w:b/>
          <w:sz w:val="28"/>
          <w:szCs w:val="28"/>
          <w:lang w:val="tt-RU"/>
        </w:rPr>
        <w:t xml:space="preserve">1 статья </w:t>
      </w:r>
    </w:p>
    <w:p w:rsidR="00E05F17" w:rsidRPr="00FF111A" w:rsidRDefault="00E05F17" w:rsidP="00FF111A">
      <w:pPr>
        <w:tabs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tt-RU"/>
        </w:rPr>
      </w:pPr>
    </w:p>
    <w:p w:rsidR="00E05F17" w:rsidRPr="00FF111A" w:rsidRDefault="0011790B" w:rsidP="00FF111A">
      <w:pPr>
        <w:pStyle w:val="3"/>
        <w:widowControl w:val="0"/>
        <w:tabs>
          <w:tab w:val="left" w:pos="142"/>
          <w:tab w:val="left" w:pos="567"/>
        </w:tabs>
        <w:spacing w:before="0" w:line="240" w:lineRule="auto"/>
        <w:ind w:firstLine="709"/>
        <w:jc w:val="both"/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val="tt-RU"/>
        </w:rPr>
      </w:pPr>
      <w:r w:rsidRPr="00FF111A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val="tt-RU"/>
        </w:rPr>
        <w:t>«Фән һәм фәнни эшчәнлек турында» 1998</w:t>
      </w:r>
      <w:r w:rsidR="00E05F17" w:rsidRPr="00FF111A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val="tt-RU"/>
        </w:rPr>
        <w:t xml:space="preserve"> елның </w:t>
      </w:r>
      <w:r w:rsidRPr="00FF111A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val="tt-RU"/>
        </w:rPr>
        <w:t>18 июнендәге 1661</w:t>
      </w:r>
      <w:r w:rsidR="00E05F17" w:rsidRPr="00FF111A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val="tt-RU"/>
        </w:rPr>
        <w:t xml:space="preserve"> номерлы Татарстан Республикасы </w:t>
      </w:r>
      <w:r w:rsidR="002454CA" w:rsidRPr="00FF111A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val="tt-RU"/>
        </w:rPr>
        <w:t xml:space="preserve">Законына (Татарстан Дәүләт Советы Җыелма басмасы, </w:t>
      </w:r>
      <w:r w:rsidRPr="00FF111A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val="tt-RU"/>
        </w:rPr>
        <w:t>1998</w:t>
      </w:r>
      <w:r w:rsidR="002454CA" w:rsidRPr="00FF111A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val="tt-RU"/>
        </w:rPr>
        <w:t xml:space="preserve">, № </w:t>
      </w:r>
      <w:r w:rsidRPr="00FF111A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val="tt-RU"/>
        </w:rPr>
        <w:t>7</w:t>
      </w:r>
      <w:r w:rsidR="002454CA" w:rsidRPr="00FF111A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val="tt-RU"/>
        </w:rPr>
        <w:t xml:space="preserve">; </w:t>
      </w:r>
      <w:r w:rsidRPr="00FF111A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val="tt-RU"/>
        </w:rPr>
        <w:t xml:space="preserve">2006, № 5; 2014, № 6 (II өлеш); </w:t>
      </w:r>
      <w:r w:rsidR="002454CA" w:rsidRPr="00FF111A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val="tt-RU"/>
        </w:rPr>
        <w:t xml:space="preserve">Татарстан Республикасы законнар җыелмасы, 2016, № </w:t>
      </w:r>
      <w:r w:rsidRPr="00FF111A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val="tt-RU"/>
        </w:rPr>
        <w:t>3</w:t>
      </w:r>
      <w:r w:rsidR="002454CA" w:rsidRPr="00FF111A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val="tt-RU"/>
        </w:rPr>
        <w:t xml:space="preserve"> (I өлеш)</w:t>
      </w:r>
      <w:r w:rsidR="00465F4B" w:rsidRPr="00FF111A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val="tt-RU"/>
        </w:rPr>
        <w:t>; 2020, №</w:t>
      </w:r>
      <w:r w:rsidR="00A6664A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val="tt-RU"/>
        </w:rPr>
        <w:t xml:space="preserve"> 87 (I өлеш); 2022, № 49 (I </w:t>
      </w:r>
      <w:r w:rsidR="00465F4B" w:rsidRPr="00FF111A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val="tt-RU"/>
        </w:rPr>
        <w:t>өлеш); 2023, №</w:t>
      </w:r>
      <w:r w:rsidR="001F76FC" w:rsidRPr="00FF111A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val="tt-RU"/>
        </w:rPr>
        <w:t> </w:t>
      </w:r>
      <w:r w:rsidR="00465F4B" w:rsidRPr="00FF111A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val="tt-RU"/>
        </w:rPr>
        <w:t>27 (I өлеш)</w:t>
      </w:r>
      <w:r w:rsidR="008F26CC" w:rsidRPr="00FF111A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val="tt-RU"/>
        </w:rPr>
        <w:t xml:space="preserve"> </w:t>
      </w:r>
      <w:r w:rsidR="00E05F17" w:rsidRPr="00FF111A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val="tt-RU"/>
        </w:rPr>
        <w:t>түбәндәге үзгәрешләрне кертергә:</w:t>
      </w:r>
    </w:p>
    <w:p w:rsidR="00E05F17" w:rsidRPr="00FF111A" w:rsidRDefault="00E05F17" w:rsidP="00FF111A">
      <w:pPr>
        <w:tabs>
          <w:tab w:val="left" w:pos="142"/>
          <w:tab w:val="left" w:pos="567"/>
        </w:tabs>
        <w:suppressAutoHyphens/>
        <w:ind w:firstLine="709"/>
        <w:jc w:val="both"/>
        <w:rPr>
          <w:rFonts w:eastAsia="Calibri"/>
          <w:sz w:val="28"/>
          <w:szCs w:val="28"/>
          <w:lang w:val="tt-RU" w:eastAsia="en-US"/>
        </w:rPr>
      </w:pPr>
    </w:p>
    <w:p w:rsidR="006B0FA2" w:rsidRPr="00FF111A" w:rsidRDefault="00E05F17" w:rsidP="00FF111A">
      <w:pPr>
        <w:tabs>
          <w:tab w:val="left" w:pos="0"/>
          <w:tab w:val="left" w:pos="142"/>
          <w:tab w:val="left" w:pos="567"/>
          <w:tab w:val="left" w:pos="709"/>
        </w:tabs>
        <w:suppressAutoHyphens/>
        <w:ind w:firstLine="709"/>
        <w:jc w:val="both"/>
        <w:rPr>
          <w:bCs/>
          <w:sz w:val="28"/>
          <w:szCs w:val="28"/>
          <w:lang w:val="tt-RU"/>
        </w:rPr>
      </w:pPr>
      <w:r w:rsidRPr="00FF111A">
        <w:rPr>
          <w:rFonts w:eastAsia="Calibri"/>
          <w:sz w:val="28"/>
          <w:szCs w:val="28"/>
          <w:lang w:val="tt-RU" w:eastAsia="en-US"/>
        </w:rPr>
        <w:t xml:space="preserve">1) </w:t>
      </w:r>
      <w:r w:rsidR="00465F4B" w:rsidRPr="00FF111A">
        <w:rPr>
          <w:bCs/>
          <w:sz w:val="28"/>
          <w:szCs w:val="28"/>
          <w:lang w:val="tt-RU"/>
        </w:rPr>
        <w:t>2 статьяның 2 пунктында «Федераль закондагы» сүзләреннән соң «(алга таба – Федераль закон)» сүзләрен өстәргә;</w:t>
      </w:r>
    </w:p>
    <w:p w:rsidR="00465F4B" w:rsidRPr="00FF111A" w:rsidRDefault="00465F4B" w:rsidP="00FF111A">
      <w:pPr>
        <w:tabs>
          <w:tab w:val="left" w:pos="0"/>
          <w:tab w:val="left" w:pos="142"/>
          <w:tab w:val="left" w:pos="567"/>
          <w:tab w:val="left" w:pos="709"/>
        </w:tabs>
        <w:suppressAutoHyphens/>
        <w:ind w:firstLine="709"/>
        <w:jc w:val="both"/>
        <w:rPr>
          <w:bCs/>
          <w:sz w:val="28"/>
          <w:szCs w:val="28"/>
          <w:lang w:val="tt-RU"/>
        </w:rPr>
      </w:pPr>
    </w:p>
    <w:p w:rsidR="00465F4B" w:rsidRPr="00FF111A" w:rsidRDefault="00465F4B" w:rsidP="00FF111A">
      <w:pPr>
        <w:tabs>
          <w:tab w:val="left" w:pos="0"/>
          <w:tab w:val="left" w:pos="142"/>
          <w:tab w:val="left" w:pos="567"/>
          <w:tab w:val="left" w:pos="709"/>
        </w:tabs>
        <w:suppressAutoHyphens/>
        <w:ind w:firstLine="709"/>
        <w:jc w:val="both"/>
        <w:rPr>
          <w:bCs/>
          <w:sz w:val="28"/>
          <w:szCs w:val="28"/>
          <w:lang w:val="tt-RU"/>
        </w:rPr>
      </w:pPr>
      <w:r w:rsidRPr="00FF111A">
        <w:rPr>
          <w:bCs/>
          <w:sz w:val="28"/>
          <w:szCs w:val="28"/>
          <w:lang w:val="tt-RU"/>
        </w:rPr>
        <w:t>2) 12 статьяның 2 пунктын түбәндәге редакциядә бәян итәргә:</w:t>
      </w:r>
    </w:p>
    <w:p w:rsidR="00CA1329" w:rsidRPr="00FF111A" w:rsidRDefault="00CA1329" w:rsidP="00FF111A">
      <w:pPr>
        <w:tabs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 w:rsidRPr="00FF111A">
        <w:rPr>
          <w:sz w:val="28"/>
          <w:szCs w:val="28"/>
          <w:lang w:val="tt-RU"/>
        </w:rPr>
        <w:t xml:space="preserve">«2. </w:t>
      </w:r>
      <w:r w:rsidRPr="00FF111A">
        <w:rPr>
          <w:noProof/>
          <w:sz w:val="28"/>
          <w:szCs w:val="28"/>
          <w:lang w:val="tt-RU"/>
        </w:rPr>
        <w:t>Фән өлк</w:t>
      </w:r>
      <w:r w:rsidR="00B2247A" w:rsidRPr="00FF111A">
        <w:rPr>
          <w:noProof/>
          <w:sz w:val="28"/>
          <w:szCs w:val="28"/>
          <w:lang w:val="tt-RU"/>
        </w:rPr>
        <w:t>әсендә Татарстан Республикасы</w:t>
      </w:r>
      <w:r w:rsidRPr="00FF111A">
        <w:rPr>
          <w:noProof/>
          <w:sz w:val="28"/>
          <w:szCs w:val="28"/>
          <w:lang w:val="tt-RU"/>
        </w:rPr>
        <w:t xml:space="preserve"> дәүлә</w:t>
      </w:r>
      <w:r w:rsidR="0011395F" w:rsidRPr="00FF111A">
        <w:rPr>
          <w:noProof/>
          <w:sz w:val="28"/>
          <w:szCs w:val="28"/>
          <w:lang w:val="tt-RU"/>
        </w:rPr>
        <w:t>т сәясәте түбәндәге принциплардан чыгып гамәлгә</w:t>
      </w:r>
      <w:r w:rsidRPr="00FF111A">
        <w:rPr>
          <w:noProof/>
          <w:sz w:val="28"/>
          <w:szCs w:val="28"/>
          <w:lang w:val="tt-RU"/>
        </w:rPr>
        <w:t xml:space="preserve"> ашырыла:</w:t>
      </w:r>
    </w:p>
    <w:p w:rsidR="00CA1329" w:rsidRPr="00FF111A" w:rsidRDefault="008448B2" w:rsidP="00FF111A">
      <w:pPr>
        <w:tabs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 w:rsidRPr="00FF111A">
        <w:rPr>
          <w:sz w:val="28"/>
          <w:szCs w:val="28"/>
          <w:lang w:val="tt-RU"/>
        </w:rPr>
        <w:t xml:space="preserve">а) </w:t>
      </w:r>
      <w:r w:rsidR="00CA1329" w:rsidRPr="00FF111A">
        <w:rPr>
          <w:sz w:val="28"/>
          <w:szCs w:val="28"/>
          <w:lang w:val="tt-RU"/>
        </w:rPr>
        <w:t>фәнне дәүләтнең җитештерү көч</w:t>
      </w:r>
      <w:r w:rsidR="000665E7" w:rsidRPr="00FF111A">
        <w:rPr>
          <w:sz w:val="28"/>
          <w:szCs w:val="28"/>
          <w:lang w:val="tt-RU"/>
        </w:rPr>
        <w:t>ләр</w:t>
      </w:r>
      <w:r w:rsidR="00CA1329" w:rsidRPr="00FF111A">
        <w:rPr>
          <w:sz w:val="28"/>
          <w:szCs w:val="28"/>
          <w:lang w:val="tt-RU"/>
        </w:rPr>
        <w:t>е</w:t>
      </w:r>
      <w:r w:rsidR="000665E7" w:rsidRPr="00FF111A">
        <w:rPr>
          <w:sz w:val="28"/>
          <w:szCs w:val="28"/>
          <w:lang w:val="tt-RU"/>
        </w:rPr>
        <w:t>нең</w:t>
      </w:r>
      <w:r w:rsidR="00CA1329" w:rsidRPr="00FF111A">
        <w:rPr>
          <w:sz w:val="28"/>
          <w:szCs w:val="28"/>
          <w:lang w:val="tt-RU"/>
        </w:rPr>
        <w:t xml:space="preserve"> үс</w:t>
      </w:r>
      <w:r w:rsidR="000665E7" w:rsidRPr="00FF111A">
        <w:rPr>
          <w:sz w:val="28"/>
          <w:szCs w:val="28"/>
          <w:lang w:val="tt-RU"/>
        </w:rPr>
        <w:t>еш</w:t>
      </w:r>
      <w:r w:rsidR="00CA1329" w:rsidRPr="00FF111A">
        <w:rPr>
          <w:sz w:val="28"/>
          <w:szCs w:val="28"/>
          <w:lang w:val="tt-RU"/>
        </w:rPr>
        <w:t xml:space="preserve"> дәрәҗәсен билгели торган социаль әһәмият</w:t>
      </w:r>
      <w:r w:rsidR="000665E7" w:rsidRPr="00FF111A">
        <w:rPr>
          <w:sz w:val="28"/>
          <w:szCs w:val="28"/>
          <w:lang w:val="tt-RU"/>
        </w:rPr>
        <w:t>ле</w:t>
      </w:r>
      <w:r w:rsidR="00CA1329" w:rsidRPr="00FF111A">
        <w:rPr>
          <w:sz w:val="28"/>
          <w:szCs w:val="28"/>
          <w:lang w:val="tt-RU"/>
        </w:rPr>
        <w:t xml:space="preserve"> тармак </w:t>
      </w:r>
      <w:r w:rsidR="000665E7" w:rsidRPr="00FF111A">
        <w:rPr>
          <w:sz w:val="28"/>
          <w:szCs w:val="28"/>
          <w:lang w:val="tt-RU"/>
        </w:rPr>
        <w:t>дип</w:t>
      </w:r>
      <w:r w:rsidR="00CA1329" w:rsidRPr="00FF111A">
        <w:rPr>
          <w:sz w:val="28"/>
          <w:szCs w:val="28"/>
          <w:lang w:val="tt-RU"/>
        </w:rPr>
        <w:t xml:space="preserve"> тану;</w:t>
      </w:r>
    </w:p>
    <w:p w:rsidR="00CA1329" w:rsidRPr="00FF111A" w:rsidRDefault="008448B2" w:rsidP="00FF111A">
      <w:pPr>
        <w:tabs>
          <w:tab w:val="left" w:pos="142"/>
          <w:tab w:val="left" w:pos="567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 w:rsidRPr="00FF111A">
        <w:rPr>
          <w:sz w:val="28"/>
          <w:szCs w:val="28"/>
          <w:lang w:val="tt-RU"/>
        </w:rPr>
        <w:t xml:space="preserve">б) </w:t>
      </w:r>
      <w:r w:rsidR="00CA1329" w:rsidRPr="00FF111A">
        <w:rPr>
          <w:sz w:val="28"/>
          <w:szCs w:val="28"/>
          <w:lang w:val="tt-RU"/>
        </w:rPr>
        <w:t>фән</w:t>
      </w:r>
      <w:r w:rsidR="003852CB" w:rsidRPr="00FF111A">
        <w:rPr>
          <w:sz w:val="28"/>
          <w:szCs w:val="28"/>
          <w:lang w:val="tt-RU"/>
        </w:rPr>
        <w:t>ни-</w:t>
      </w:r>
      <w:r w:rsidR="00EA1233" w:rsidRPr="00FF111A">
        <w:rPr>
          <w:sz w:val="28"/>
          <w:szCs w:val="28"/>
          <w:lang w:val="tt-RU"/>
        </w:rPr>
        <w:t>технологи</w:t>
      </w:r>
      <w:r w:rsidR="003852CB" w:rsidRPr="00FF111A">
        <w:rPr>
          <w:sz w:val="28"/>
          <w:szCs w:val="28"/>
          <w:lang w:val="tt-RU"/>
        </w:rPr>
        <w:t>к</w:t>
      </w:r>
      <w:r w:rsidR="00EA1233" w:rsidRPr="00FF111A">
        <w:rPr>
          <w:sz w:val="28"/>
          <w:szCs w:val="28"/>
          <w:lang w:val="tt-RU"/>
        </w:rPr>
        <w:t xml:space="preserve"> </w:t>
      </w:r>
      <w:r w:rsidR="00CA1329" w:rsidRPr="00FF111A">
        <w:rPr>
          <w:sz w:val="28"/>
          <w:szCs w:val="28"/>
          <w:lang w:val="tt-RU"/>
        </w:rPr>
        <w:t>үс</w:t>
      </w:r>
      <w:r w:rsidR="001952FA" w:rsidRPr="00FF111A">
        <w:rPr>
          <w:sz w:val="28"/>
          <w:szCs w:val="28"/>
          <w:lang w:val="tt-RU"/>
        </w:rPr>
        <w:t>ешн</w:t>
      </w:r>
      <w:r w:rsidR="00CA1329" w:rsidRPr="00FF111A">
        <w:rPr>
          <w:sz w:val="28"/>
          <w:szCs w:val="28"/>
          <w:lang w:val="tt-RU"/>
        </w:rPr>
        <w:t xml:space="preserve">ең </w:t>
      </w:r>
      <w:r w:rsidR="00CA1329" w:rsidRPr="00FF111A">
        <w:rPr>
          <w:noProof/>
          <w:spacing w:val="-1"/>
          <w:sz w:val="28"/>
          <w:szCs w:val="28"/>
          <w:lang w:val="tt-RU"/>
        </w:rPr>
        <w:t>өстенлек</w:t>
      </w:r>
      <w:r w:rsidR="00EA1233" w:rsidRPr="00FF111A">
        <w:rPr>
          <w:noProof/>
          <w:spacing w:val="-1"/>
          <w:sz w:val="28"/>
          <w:szCs w:val="28"/>
          <w:lang w:val="tt-RU"/>
        </w:rPr>
        <w:t>ле юнәлешлә</w:t>
      </w:r>
      <w:r w:rsidR="00CA1329" w:rsidRPr="00FF111A">
        <w:rPr>
          <w:noProof/>
          <w:spacing w:val="-1"/>
          <w:sz w:val="28"/>
          <w:szCs w:val="28"/>
          <w:lang w:val="tt-RU"/>
        </w:rPr>
        <w:t>рен сайла</w:t>
      </w:r>
      <w:r w:rsidR="001952FA" w:rsidRPr="00FF111A">
        <w:rPr>
          <w:noProof/>
          <w:spacing w:val="-1"/>
          <w:sz w:val="28"/>
          <w:szCs w:val="28"/>
          <w:lang w:val="tt-RU"/>
        </w:rPr>
        <w:t>ган</w:t>
      </w:r>
      <w:r w:rsidR="00EA1233" w:rsidRPr="00FF111A">
        <w:rPr>
          <w:noProof/>
          <w:spacing w:val="-1"/>
          <w:sz w:val="28"/>
          <w:szCs w:val="28"/>
          <w:lang w:val="tt-RU"/>
        </w:rPr>
        <w:t xml:space="preserve">да </w:t>
      </w:r>
      <w:r w:rsidR="00BA3E79" w:rsidRPr="00FF111A">
        <w:rPr>
          <w:sz w:val="28"/>
          <w:szCs w:val="28"/>
          <w:lang w:val="tt-RU"/>
        </w:rPr>
        <w:t xml:space="preserve">һәм </w:t>
      </w:r>
      <w:r w:rsidR="00BA3E79" w:rsidRPr="00FF111A">
        <w:rPr>
          <w:noProof/>
          <w:spacing w:val="-5"/>
          <w:sz w:val="28"/>
          <w:szCs w:val="28"/>
          <w:lang w:val="tt-RU"/>
        </w:rPr>
        <w:t>конкурс</w:t>
      </w:r>
      <w:r w:rsidR="000025FC">
        <w:rPr>
          <w:noProof/>
          <w:spacing w:val="-5"/>
          <w:sz w:val="28"/>
          <w:szCs w:val="28"/>
          <w:lang w:val="tt-RU"/>
        </w:rPr>
        <w:t>лар</w:t>
      </w:r>
      <w:r w:rsidR="00BA3E79" w:rsidRPr="00FF111A">
        <w:rPr>
          <w:noProof/>
          <w:spacing w:val="-5"/>
          <w:sz w:val="28"/>
          <w:szCs w:val="28"/>
          <w:lang w:val="tt-RU"/>
        </w:rPr>
        <w:t xml:space="preserve"> нигезендә </w:t>
      </w:r>
      <w:r w:rsidR="000025FC">
        <w:rPr>
          <w:noProof/>
          <w:spacing w:val="-6"/>
          <w:sz w:val="28"/>
          <w:szCs w:val="28"/>
          <w:lang w:val="tt-RU"/>
        </w:rPr>
        <w:t>гамәлгә</w:t>
      </w:r>
      <w:r w:rsidR="00BA3E79" w:rsidRPr="00FF111A">
        <w:rPr>
          <w:noProof/>
          <w:spacing w:val="-6"/>
          <w:sz w:val="28"/>
          <w:szCs w:val="28"/>
          <w:lang w:val="tt-RU"/>
        </w:rPr>
        <w:t xml:space="preserve"> ашырыла торган </w:t>
      </w:r>
      <w:r w:rsidR="000025FC">
        <w:rPr>
          <w:noProof/>
          <w:spacing w:val="-6"/>
          <w:sz w:val="28"/>
          <w:szCs w:val="28"/>
          <w:lang w:val="tt-RU"/>
        </w:rPr>
        <w:t xml:space="preserve">фәнни, </w:t>
      </w:r>
      <w:r w:rsidR="00BA3E79" w:rsidRPr="00FF111A">
        <w:rPr>
          <w:sz w:val="28"/>
          <w:szCs w:val="28"/>
          <w:lang w:val="tt-RU"/>
        </w:rPr>
        <w:t>фәнни-техник программаларга һәм проектларга э</w:t>
      </w:r>
      <w:r w:rsidRPr="00FF111A">
        <w:rPr>
          <w:sz w:val="28"/>
          <w:szCs w:val="28"/>
          <w:lang w:val="tt-RU"/>
        </w:rPr>
        <w:t>к</w:t>
      </w:r>
      <w:r w:rsidR="00BA3E79" w:rsidRPr="00FF111A">
        <w:rPr>
          <w:sz w:val="28"/>
          <w:szCs w:val="28"/>
          <w:lang w:val="tt-RU"/>
        </w:rPr>
        <w:t xml:space="preserve">спертиза ясаганда </w:t>
      </w:r>
      <w:r w:rsidR="00DA4E01">
        <w:rPr>
          <w:noProof/>
          <w:spacing w:val="-1"/>
          <w:sz w:val="28"/>
          <w:szCs w:val="28"/>
          <w:lang w:val="tt-RU"/>
        </w:rPr>
        <w:t>хәбәрдарлык</w:t>
      </w:r>
      <w:r w:rsidR="00EA1233" w:rsidRPr="00FF111A">
        <w:rPr>
          <w:noProof/>
          <w:spacing w:val="-1"/>
          <w:sz w:val="28"/>
          <w:szCs w:val="28"/>
          <w:lang w:val="tt-RU"/>
        </w:rPr>
        <w:t xml:space="preserve"> һәм</w:t>
      </w:r>
      <w:r w:rsidR="00CA1329" w:rsidRPr="00FF111A">
        <w:rPr>
          <w:noProof/>
          <w:spacing w:val="-1"/>
          <w:sz w:val="28"/>
          <w:szCs w:val="28"/>
          <w:lang w:val="tt-RU"/>
        </w:rPr>
        <w:t xml:space="preserve"> </w:t>
      </w:r>
      <w:r w:rsidR="00CA1329" w:rsidRPr="00FF111A">
        <w:rPr>
          <w:noProof/>
          <w:spacing w:val="-5"/>
          <w:sz w:val="28"/>
          <w:szCs w:val="28"/>
          <w:lang w:val="tt-RU"/>
        </w:rPr>
        <w:t>җәмәгать</w:t>
      </w:r>
      <w:r w:rsidR="00EA1233" w:rsidRPr="00FF111A">
        <w:rPr>
          <w:noProof/>
          <w:spacing w:val="-5"/>
          <w:sz w:val="28"/>
          <w:szCs w:val="28"/>
          <w:lang w:val="tt-RU"/>
        </w:rPr>
        <w:t xml:space="preserve"> фикер алышуларының төрле рәвешләрен</w:t>
      </w:r>
      <w:r w:rsidR="001952FA" w:rsidRPr="00FF111A">
        <w:rPr>
          <w:noProof/>
          <w:spacing w:val="-5"/>
          <w:sz w:val="28"/>
          <w:szCs w:val="28"/>
          <w:lang w:val="tt-RU"/>
        </w:rPr>
        <w:t>нән</w:t>
      </w:r>
      <w:r w:rsidR="00EA1233" w:rsidRPr="00FF111A">
        <w:rPr>
          <w:noProof/>
          <w:spacing w:val="-5"/>
          <w:sz w:val="28"/>
          <w:szCs w:val="28"/>
          <w:lang w:val="tt-RU"/>
        </w:rPr>
        <w:t xml:space="preserve"> файдалану</w:t>
      </w:r>
      <w:r w:rsidR="00CA1329" w:rsidRPr="00FF111A">
        <w:rPr>
          <w:noProof/>
          <w:spacing w:val="-6"/>
          <w:sz w:val="28"/>
          <w:szCs w:val="28"/>
          <w:lang w:val="tt-RU"/>
        </w:rPr>
        <w:t>;</w:t>
      </w:r>
    </w:p>
    <w:p w:rsidR="00CA1329" w:rsidRPr="00FF111A" w:rsidRDefault="008B496A" w:rsidP="00FF111A">
      <w:pPr>
        <w:tabs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 w:rsidRPr="00FF111A">
        <w:rPr>
          <w:sz w:val="28"/>
          <w:szCs w:val="28"/>
          <w:lang w:val="tt-RU"/>
        </w:rPr>
        <w:t>в</w:t>
      </w:r>
      <w:r w:rsidR="00CA1329" w:rsidRPr="00FF111A">
        <w:rPr>
          <w:sz w:val="28"/>
          <w:szCs w:val="28"/>
          <w:lang w:val="tt-RU"/>
        </w:rPr>
        <w:t>)</w:t>
      </w:r>
      <w:r w:rsidR="008448B2" w:rsidRPr="00FF111A">
        <w:rPr>
          <w:sz w:val="28"/>
          <w:szCs w:val="28"/>
          <w:lang w:val="tt-RU"/>
        </w:rPr>
        <w:t xml:space="preserve"> </w:t>
      </w:r>
      <w:r w:rsidR="00CA1329" w:rsidRPr="00FF111A">
        <w:rPr>
          <w:noProof/>
          <w:spacing w:val="1"/>
          <w:sz w:val="28"/>
          <w:szCs w:val="28"/>
          <w:lang w:val="tt-RU"/>
        </w:rPr>
        <w:t>фундаменталь фәнни тикшеренүләрне</w:t>
      </w:r>
      <w:r w:rsidR="00B23140">
        <w:rPr>
          <w:noProof/>
          <w:spacing w:val="1"/>
          <w:sz w:val="28"/>
          <w:szCs w:val="28"/>
          <w:lang w:val="tt-RU"/>
        </w:rPr>
        <w:t>ң</w:t>
      </w:r>
      <w:r w:rsidR="00CA1329" w:rsidRPr="00FF111A">
        <w:rPr>
          <w:noProof/>
          <w:spacing w:val="1"/>
          <w:sz w:val="28"/>
          <w:szCs w:val="28"/>
          <w:lang w:val="tt-RU"/>
        </w:rPr>
        <w:t xml:space="preserve"> өстенлекле </w:t>
      </w:r>
      <w:r w:rsidR="00B23140">
        <w:rPr>
          <w:noProof/>
          <w:spacing w:val="1"/>
          <w:sz w:val="28"/>
          <w:szCs w:val="28"/>
          <w:lang w:val="tt-RU"/>
        </w:rPr>
        <w:t>үсешен</w:t>
      </w:r>
      <w:r w:rsidR="00CA1329" w:rsidRPr="00FF111A">
        <w:rPr>
          <w:noProof/>
          <w:spacing w:val="1"/>
          <w:sz w:val="28"/>
          <w:szCs w:val="28"/>
          <w:lang w:val="tt-RU"/>
        </w:rPr>
        <w:t xml:space="preserve"> </w:t>
      </w:r>
      <w:r w:rsidR="00B23140">
        <w:rPr>
          <w:sz w:val="28"/>
          <w:szCs w:val="28"/>
          <w:lang w:val="tt-RU"/>
        </w:rPr>
        <w:t>гарантияләү</w:t>
      </w:r>
      <w:r w:rsidR="00CA1329" w:rsidRPr="00FF111A">
        <w:rPr>
          <w:sz w:val="28"/>
          <w:szCs w:val="28"/>
          <w:lang w:val="tt-RU"/>
        </w:rPr>
        <w:t>;</w:t>
      </w:r>
    </w:p>
    <w:p w:rsidR="00BA3E79" w:rsidRPr="00FF111A" w:rsidRDefault="008B496A" w:rsidP="00FF111A">
      <w:pPr>
        <w:tabs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 w:rsidRPr="00FF111A">
        <w:rPr>
          <w:sz w:val="28"/>
          <w:szCs w:val="28"/>
          <w:lang w:val="tt-RU"/>
        </w:rPr>
        <w:t>г</w:t>
      </w:r>
      <w:r w:rsidR="00CA1329" w:rsidRPr="00FF111A">
        <w:rPr>
          <w:sz w:val="28"/>
          <w:szCs w:val="28"/>
          <w:lang w:val="tt-RU"/>
        </w:rPr>
        <w:t>)</w:t>
      </w:r>
      <w:r w:rsidR="00BA3E79" w:rsidRPr="00FF111A">
        <w:rPr>
          <w:sz w:val="28"/>
          <w:szCs w:val="28"/>
          <w:lang w:val="tt-RU"/>
        </w:rPr>
        <w:t xml:space="preserve"> </w:t>
      </w:r>
      <w:r w:rsidR="008448B2" w:rsidRPr="00FF111A">
        <w:rPr>
          <w:sz w:val="28"/>
          <w:szCs w:val="28"/>
          <w:lang w:val="tt-RU"/>
        </w:rPr>
        <w:t xml:space="preserve">югары белем бирү мәгариф оешмалары хезмәткәрләренең һәм </w:t>
      </w:r>
      <w:r w:rsidR="000A1CF1">
        <w:rPr>
          <w:sz w:val="28"/>
          <w:szCs w:val="28"/>
          <w:lang w:val="tt-RU"/>
        </w:rPr>
        <w:t>аларда белем алучылар</w:t>
      </w:r>
      <w:r w:rsidR="008448B2" w:rsidRPr="00FF111A">
        <w:rPr>
          <w:sz w:val="28"/>
          <w:szCs w:val="28"/>
          <w:lang w:val="tt-RU"/>
        </w:rPr>
        <w:t xml:space="preserve">ның фәнни тикшеренүләрдә һәм эксперименталь </w:t>
      </w:r>
      <w:r w:rsidR="00B21A18">
        <w:rPr>
          <w:sz w:val="28"/>
          <w:szCs w:val="28"/>
          <w:lang w:val="tt-RU"/>
        </w:rPr>
        <w:t>эшләнмәләрдә</w:t>
      </w:r>
      <w:r w:rsidR="008448B2" w:rsidRPr="00FF111A">
        <w:rPr>
          <w:sz w:val="28"/>
          <w:szCs w:val="28"/>
          <w:lang w:val="tt-RU"/>
        </w:rPr>
        <w:t xml:space="preserve"> катнашуының төрле рәвешләре нигезендә </w:t>
      </w:r>
      <w:r w:rsidR="00D95DD5" w:rsidRPr="00FF111A">
        <w:rPr>
          <w:sz w:val="28"/>
          <w:szCs w:val="28"/>
          <w:lang w:val="tt-RU"/>
        </w:rPr>
        <w:t xml:space="preserve">югары белем бирү мәгариф оешмаларында лабораторияләр, фәнни оешмалар базасында кафедралар төзү юлы белән </w:t>
      </w:r>
      <w:r w:rsidR="008448B2" w:rsidRPr="00FF111A">
        <w:rPr>
          <w:sz w:val="28"/>
          <w:szCs w:val="28"/>
          <w:lang w:val="tt-RU"/>
        </w:rPr>
        <w:t>фән</w:t>
      </w:r>
      <w:r w:rsidR="00BA3E79" w:rsidRPr="00FF111A">
        <w:rPr>
          <w:sz w:val="28"/>
          <w:szCs w:val="28"/>
          <w:lang w:val="tt-RU"/>
        </w:rPr>
        <w:t xml:space="preserve"> һәм мәгариф</w:t>
      </w:r>
      <w:r w:rsidR="00587FAE" w:rsidRPr="00FF111A">
        <w:rPr>
          <w:sz w:val="28"/>
          <w:szCs w:val="28"/>
          <w:lang w:val="tt-RU"/>
        </w:rPr>
        <w:t xml:space="preserve"> интеграциясе</w:t>
      </w:r>
      <w:r w:rsidR="009A7265" w:rsidRPr="00FF111A">
        <w:rPr>
          <w:sz w:val="28"/>
          <w:szCs w:val="28"/>
          <w:lang w:val="tt-RU"/>
        </w:rPr>
        <w:t>;</w:t>
      </w:r>
    </w:p>
    <w:p w:rsidR="00CA1329" w:rsidRPr="00FF111A" w:rsidRDefault="008B496A" w:rsidP="00FF111A">
      <w:pPr>
        <w:tabs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 w:rsidRPr="00FF111A">
        <w:rPr>
          <w:sz w:val="28"/>
          <w:szCs w:val="28"/>
          <w:lang w:val="tt-RU"/>
        </w:rPr>
        <w:lastRenderedPageBreak/>
        <w:t>д</w:t>
      </w:r>
      <w:r w:rsidR="008448B2" w:rsidRPr="00FF111A">
        <w:rPr>
          <w:sz w:val="28"/>
          <w:szCs w:val="28"/>
          <w:lang w:val="tt-RU"/>
        </w:rPr>
        <w:t xml:space="preserve">) </w:t>
      </w:r>
      <w:r w:rsidR="00BA3E79" w:rsidRPr="00FF111A">
        <w:rPr>
          <w:sz w:val="28"/>
          <w:szCs w:val="28"/>
          <w:lang w:val="tt-RU"/>
        </w:rPr>
        <w:t xml:space="preserve">фән һәм техника өлкәсендә </w:t>
      </w:r>
      <w:r w:rsidR="00CA1329" w:rsidRPr="00FF111A">
        <w:rPr>
          <w:sz w:val="28"/>
          <w:szCs w:val="28"/>
          <w:lang w:val="tt-RU"/>
        </w:rPr>
        <w:t>конкуренци</w:t>
      </w:r>
      <w:r w:rsidR="00BA3E79" w:rsidRPr="00FF111A">
        <w:rPr>
          <w:sz w:val="28"/>
          <w:szCs w:val="28"/>
          <w:lang w:val="tt-RU"/>
        </w:rPr>
        <w:t>ягә һәм эшкуарлык эшчәнлеген</w:t>
      </w:r>
      <w:r w:rsidR="00113412" w:rsidRPr="00FF111A">
        <w:rPr>
          <w:sz w:val="28"/>
          <w:szCs w:val="28"/>
          <w:lang w:val="tt-RU"/>
        </w:rPr>
        <w:t>ә</w:t>
      </w:r>
      <w:r w:rsidR="00BA3E79" w:rsidRPr="00FF111A">
        <w:rPr>
          <w:sz w:val="28"/>
          <w:szCs w:val="28"/>
          <w:lang w:val="tt-RU"/>
        </w:rPr>
        <w:t xml:space="preserve"> ярдәм итү</w:t>
      </w:r>
      <w:r w:rsidR="00CA1329" w:rsidRPr="00FF111A">
        <w:rPr>
          <w:sz w:val="28"/>
          <w:szCs w:val="28"/>
          <w:lang w:val="tt-RU"/>
        </w:rPr>
        <w:t>;</w:t>
      </w:r>
    </w:p>
    <w:p w:rsidR="00CA1329" w:rsidRPr="00FF111A" w:rsidRDefault="008B496A" w:rsidP="00FF111A">
      <w:pPr>
        <w:tabs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 w:rsidRPr="00FF111A">
        <w:rPr>
          <w:sz w:val="28"/>
          <w:szCs w:val="28"/>
          <w:lang w:val="tt-RU"/>
        </w:rPr>
        <w:t>е</w:t>
      </w:r>
      <w:r w:rsidR="00CA1329" w:rsidRPr="00FF111A">
        <w:rPr>
          <w:sz w:val="28"/>
          <w:szCs w:val="28"/>
          <w:lang w:val="tt-RU"/>
        </w:rPr>
        <w:t>)</w:t>
      </w:r>
      <w:r w:rsidR="00BA3E79" w:rsidRPr="00FF111A">
        <w:rPr>
          <w:sz w:val="28"/>
          <w:szCs w:val="28"/>
          <w:lang w:val="tt-RU"/>
        </w:rPr>
        <w:t xml:space="preserve"> фән</w:t>
      </w:r>
      <w:r w:rsidR="003852CB" w:rsidRPr="00FF111A">
        <w:rPr>
          <w:sz w:val="28"/>
          <w:szCs w:val="28"/>
          <w:lang w:val="tt-RU"/>
        </w:rPr>
        <w:t xml:space="preserve">ни-технологик </w:t>
      </w:r>
      <w:r w:rsidR="00C90507" w:rsidRPr="00FF111A">
        <w:rPr>
          <w:sz w:val="28"/>
          <w:szCs w:val="28"/>
          <w:lang w:val="tt-RU"/>
        </w:rPr>
        <w:t>үс</w:t>
      </w:r>
      <w:r w:rsidR="003852CB" w:rsidRPr="00FF111A">
        <w:rPr>
          <w:sz w:val="28"/>
          <w:szCs w:val="28"/>
          <w:lang w:val="tt-RU"/>
        </w:rPr>
        <w:t>еш</w:t>
      </w:r>
      <w:r w:rsidR="00C90507" w:rsidRPr="00FF111A">
        <w:rPr>
          <w:sz w:val="28"/>
          <w:szCs w:val="28"/>
          <w:lang w:val="tt-RU"/>
        </w:rPr>
        <w:t>нең өстенлекле юнәлешләрен</w:t>
      </w:r>
      <w:r w:rsidR="008448B2" w:rsidRPr="00FF111A">
        <w:rPr>
          <w:sz w:val="28"/>
          <w:szCs w:val="28"/>
          <w:lang w:val="tt-RU"/>
        </w:rPr>
        <w:t>д</w:t>
      </w:r>
      <w:r w:rsidR="00C90507" w:rsidRPr="00FF111A">
        <w:rPr>
          <w:sz w:val="28"/>
          <w:szCs w:val="28"/>
          <w:lang w:val="tt-RU"/>
        </w:rPr>
        <w:t xml:space="preserve">ә ресурсларны </w:t>
      </w:r>
      <w:r w:rsidR="006239A8">
        <w:rPr>
          <w:sz w:val="28"/>
          <w:szCs w:val="28"/>
          <w:lang w:val="tt-RU"/>
        </w:rPr>
        <w:t>туплау</w:t>
      </w:r>
      <w:r w:rsidR="00CA1329" w:rsidRPr="00FF111A">
        <w:rPr>
          <w:sz w:val="28"/>
          <w:szCs w:val="28"/>
          <w:lang w:val="tt-RU"/>
        </w:rPr>
        <w:t>;</w:t>
      </w:r>
    </w:p>
    <w:p w:rsidR="00CA1329" w:rsidRPr="00FF111A" w:rsidRDefault="008B496A" w:rsidP="00FF111A">
      <w:pPr>
        <w:tabs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 w:rsidRPr="00FF111A">
        <w:rPr>
          <w:sz w:val="28"/>
          <w:szCs w:val="28"/>
          <w:lang w:val="tt-RU"/>
        </w:rPr>
        <w:t>ж</w:t>
      </w:r>
      <w:r w:rsidR="008448B2" w:rsidRPr="00FF111A">
        <w:rPr>
          <w:sz w:val="28"/>
          <w:szCs w:val="28"/>
          <w:lang w:val="tt-RU"/>
        </w:rPr>
        <w:t>)</w:t>
      </w:r>
      <w:r w:rsidR="00CC2BD4">
        <w:rPr>
          <w:sz w:val="28"/>
          <w:szCs w:val="28"/>
          <w:lang w:val="tt-RU"/>
        </w:rPr>
        <w:t xml:space="preserve"> фәнни, фәнни-техник һәм </w:t>
      </w:r>
      <w:r w:rsidR="009A7265" w:rsidRPr="00FF111A">
        <w:rPr>
          <w:sz w:val="28"/>
          <w:szCs w:val="28"/>
          <w:lang w:val="tt-RU"/>
        </w:rPr>
        <w:t>инновацион эшчәнлекне</w:t>
      </w:r>
      <w:r w:rsidR="006F5686" w:rsidRPr="00FF111A">
        <w:rPr>
          <w:sz w:val="28"/>
          <w:szCs w:val="28"/>
          <w:lang w:val="tt-RU"/>
        </w:rPr>
        <w:t xml:space="preserve"> ик</w:t>
      </w:r>
      <w:r w:rsidR="008448B2" w:rsidRPr="00FF111A">
        <w:rPr>
          <w:sz w:val="28"/>
          <w:szCs w:val="28"/>
          <w:lang w:val="tt-RU"/>
        </w:rPr>
        <w:t>ъ</w:t>
      </w:r>
      <w:r w:rsidR="006F5686" w:rsidRPr="00FF111A">
        <w:rPr>
          <w:sz w:val="28"/>
          <w:szCs w:val="28"/>
          <w:lang w:val="tt-RU"/>
        </w:rPr>
        <w:t>тисадый һәм башка ташламалар сист</w:t>
      </w:r>
      <w:r w:rsidR="003852CB" w:rsidRPr="00FF111A">
        <w:rPr>
          <w:sz w:val="28"/>
          <w:szCs w:val="28"/>
          <w:lang w:val="tt-RU"/>
        </w:rPr>
        <w:t>емасы аша</w:t>
      </w:r>
      <w:r w:rsidR="006F5686" w:rsidRPr="00FF111A">
        <w:rPr>
          <w:sz w:val="28"/>
          <w:szCs w:val="28"/>
          <w:lang w:val="tt-RU"/>
        </w:rPr>
        <w:t xml:space="preserve"> кызыксындыру</w:t>
      </w:r>
      <w:r w:rsidR="00CA1329" w:rsidRPr="00FF111A">
        <w:rPr>
          <w:sz w:val="28"/>
          <w:szCs w:val="28"/>
          <w:lang w:val="tt-RU"/>
        </w:rPr>
        <w:t>;</w:t>
      </w:r>
    </w:p>
    <w:p w:rsidR="00CA1329" w:rsidRPr="00FF111A" w:rsidRDefault="008B496A" w:rsidP="00FF111A">
      <w:pPr>
        <w:tabs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 w:rsidRPr="00FF111A">
        <w:rPr>
          <w:sz w:val="28"/>
          <w:szCs w:val="28"/>
          <w:lang w:val="tt-RU"/>
        </w:rPr>
        <w:t>з</w:t>
      </w:r>
      <w:r w:rsidR="008448B2" w:rsidRPr="00FF111A">
        <w:rPr>
          <w:sz w:val="28"/>
          <w:szCs w:val="28"/>
          <w:lang w:val="tt-RU"/>
        </w:rPr>
        <w:t xml:space="preserve">) </w:t>
      </w:r>
      <w:r w:rsidR="00AF6F37">
        <w:rPr>
          <w:sz w:val="28"/>
          <w:szCs w:val="28"/>
          <w:lang w:val="tt-RU"/>
        </w:rPr>
        <w:t xml:space="preserve">фәнни, фәнни-техник һәм </w:t>
      </w:r>
      <w:r w:rsidR="00113412" w:rsidRPr="00FF111A">
        <w:rPr>
          <w:sz w:val="28"/>
          <w:szCs w:val="28"/>
          <w:lang w:val="tt-RU"/>
        </w:rPr>
        <w:t xml:space="preserve">инновацион эшчәнлекне </w:t>
      </w:r>
      <w:r w:rsidR="009A7265" w:rsidRPr="00FF111A">
        <w:rPr>
          <w:sz w:val="28"/>
          <w:szCs w:val="28"/>
          <w:lang w:val="tt-RU"/>
        </w:rPr>
        <w:t>дәүләт фәнни үзәкләре систем</w:t>
      </w:r>
      <w:r w:rsidR="00CC2BD4">
        <w:rPr>
          <w:sz w:val="28"/>
          <w:szCs w:val="28"/>
          <w:lang w:val="tt-RU"/>
        </w:rPr>
        <w:t>асын һәм</w:t>
      </w:r>
      <w:r w:rsidR="00113412" w:rsidRPr="00FF111A">
        <w:rPr>
          <w:sz w:val="28"/>
          <w:szCs w:val="28"/>
          <w:lang w:val="tt-RU"/>
        </w:rPr>
        <w:t xml:space="preserve"> башка структуралар</w:t>
      </w:r>
      <w:r w:rsidR="008448B2" w:rsidRPr="00FF111A">
        <w:rPr>
          <w:sz w:val="28"/>
          <w:szCs w:val="28"/>
          <w:lang w:val="tt-RU"/>
        </w:rPr>
        <w:t>ны</w:t>
      </w:r>
      <w:r w:rsidR="00113412" w:rsidRPr="00FF111A">
        <w:rPr>
          <w:sz w:val="28"/>
          <w:szCs w:val="28"/>
          <w:lang w:val="tt-RU"/>
        </w:rPr>
        <w:t xml:space="preserve"> төзү юлы белән </w:t>
      </w:r>
      <w:r w:rsidR="009A7265" w:rsidRPr="00FF111A">
        <w:rPr>
          <w:sz w:val="28"/>
          <w:szCs w:val="28"/>
          <w:lang w:val="tt-RU"/>
        </w:rPr>
        <w:t>үстерү</w:t>
      </w:r>
      <w:r w:rsidR="00CA1329" w:rsidRPr="00FF111A">
        <w:rPr>
          <w:sz w:val="28"/>
          <w:szCs w:val="28"/>
          <w:lang w:val="tt-RU"/>
        </w:rPr>
        <w:t>;</w:t>
      </w:r>
    </w:p>
    <w:p w:rsidR="008A3CD1" w:rsidRPr="00FF111A" w:rsidRDefault="008B496A" w:rsidP="00FF111A">
      <w:pPr>
        <w:tabs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 w:rsidRPr="00FF111A">
        <w:rPr>
          <w:sz w:val="28"/>
          <w:szCs w:val="28"/>
          <w:lang w:val="tt-RU"/>
        </w:rPr>
        <w:t>и</w:t>
      </w:r>
      <w:r w:rsidR="008448B2" w:rsidRPr="00FF111A">
        <w:rPr>
          <w:sz w:val="28"/>
          <w:szCs w:val="28"/>
          <w:lang w:val="tt-RU"/>
        </w:rPr>
        <w:t>)</w:t>
      </w:r>
      <w:r w:rsidR="00CA1329" w:rsidRPr="00FF111A">
        <w:rPr>
          <w:sz w:val="28"/>
          <w:szCs w:val="28"/>
          <w:lang w:val="tt-RU"/>
        </w:rPr>
        <w:t xml:space="preserve"> </w:t>
      </w:r>
      <w:r w:rsidR="003852CB" w:rsidRPr="00FF111A">
        <w:rPr>
          <w:sz w:val="28"/>
          <w:szCs w:val="28"/>
          <w:lang w:val="tt-RU"/>
        </w:rPr>
        <w:t xml:space="preserve">тигез хокуклы һәм үзара файдалы </w:t>
      </w:r>
      <w:r w:rsidR="008254E1">
        <w:rPr>
          <w:sz w:val="28"/>
          <w:szCs w:val="28"/>
          <w:lang w:val="tt-RU"/>
        </w:rPr>
        <w:t xml:space="preserve">булган </w:t>
      </w:r>
      <w:r w:rsidR="003852CB" w:rsidRPr="00FF111A">
        <w:rPr>
          <w:sz w:val="28"/>
          <w:szCs w:val="28"/>
          <w:lang w:val="tt-RU"/>
        </w:rPr>
        <w:t xml:space="preserve">нигездә </w:t>
      </w:r>
      <w:r w:rsidR="00CA1329" w:rsidRPr="00FF111A">
        <w:rPr>
          <w:sz w:val="28"/>
          <w:szCs w:val="28"/>
          <w:lang w:val="tt-RU"/>
        </w:rPr>
        <w:t>Татарстан</w:t>
      </w:r>
      <w:r w:rsidR="009A7265" w:rsidRPr="00FF111A">
        <w:rPr>
          <w:sz w:val="28"/>
          <w:szCs w:val="28"/>
          <w:lang w:val="tt-RU"/>
        </w:rPr>
        <w:t xml:space="preserve"> Республикасының халыкара фәнни һәм фәнни-техник хезмәттәшлеген үстерү</w:t>
      </w:r>
      <w:r w:rsidR="008A3CD1" w:rsidRPr="00FF111A">
        <w:rPr>
          <w:sz w:val="28"/>
          <w:szCs w:val="28"/>
          <w:lang w:val="tt-RU"/>
        </w:rPr>
        <w:t>;</w:t>
      </w:r>
    </w:p>
    <w:p w:rsidR="00CA1329" w:rsidRPr="00FF111A" w:rsidRDefault="008A3CD1" w:rsidP="00FF111A">
      <w:pPr>
        <w:tabs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 w:rsidRPr="00FF111A">
        <w:rPr>
          <w:sz w:val="28"/>
          <w:szCs w:val="28"/>
          <w:lang w:val="tt-RU"/>
        </w:rPr>
        <w:t>к) Федераль закон нигезендә башка принциплар.</w:t>
      </w:r>
      <w:r w:rsidR="00435E7F">
        <w:rPr>
          <w:sz w:val="28"/>
          <w:szCs w:val="28"/>
          <w:lang w:val="tt-RU"/>
        </w:rPr>
        <w:t>»;</w:t>
      </w:r>
    </w:p>
    <w:p w:rsidR="003C2A88" w:rsidRPr="00FF111A" w:rsidRDefault="003C2A88" w:rsidP="00FF111A">
      <w:pPr>
        <w:tabs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C90507" w:rsidRPr="00FF111A" w:rsidRDefault="006C706D" w:rsidP="00FF111A">
      <w:pPr>
        <w:tabs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 w:rsidRPr="00FF111A">
        <w:rPr>
          <w:sz w:val="28"/>
          <w:szCs w:val="28"/>
          <w:lang w:val="tt-RU"/>
        </w:rPr>
        <w:t>3</w:t>
      </w:r>
      <w:r w:rsidR="00C90507" w:rsidRPr="00FF111A">
        <w:rPr>
          <w:sz w:val="28"/>
          <w:szCs w:val="28"/>
          <w:lang w:val="tt-RU"/>
        </w:rPr>
        <w:t xml:space="preserve">) </w:t>
      </w:r>
      <w:r w:rsidRPr="00FF111A">
        <w:rPr>
          <w:sz w:val="28"/>
          <w:szCs w:val="28"/>
          <w:lang w:val="tt-RU"/>
        </w:rPr>
        <w:t>13</w:t>
      </w:r>
      <w:r w:rsidR="00C90507" w:rsidRPr="00FF111A">
        <w:rPr>
          <w:sz w:val="28"/>
          <w:szCs w:val="28"/>
          <w:lang w:val="tt-RU"/>
        </w:rPr>
        <w:t xml:space="preserve"> стать</w:t>
      </w:r>
      <w:r w:rsidRPr="00FF111A">
        <w:rPr>
          <w:sz w:val="28"/>
          <w:szCs w:val="28"/>
          <w:lang w:val="tt-RU"/>
        </w:rPr>
        <w:t xml:space="preserve">яның 3 пунктында </w:t>
      </w:r>
      <w:r w:rsidR="00C90507" w:rsidRPr="00FF111A">
        <w:rPr>
          <w:sz w:val="28"/>
          <w:szCs w:val="28"/>
          <w:lang w:val="tt-RU"/>
        </w:rPr>
        <w:t>«</w:t>
      </w:r>
      <w:r w:rsidRPr="00FF111A">
        <w:rPr>
          <w:bCs/>
          <w:noProof/>
          <w:spacing w:val="6"/>
          <w:sz w:val="28"/>
          <w:szCs w:val="28"/>
          <w:lang w:val="tt-RU"/>
        </w:rPr>
        <w:t>фән һәм техника үсеше</w:t>
      </w:r>
      <w:r w:rsidR="00C90507" w:rsidRPr="00FF111A">
        <w:rPr>
          <w:sz w:val="28"/>
          <w:szCs w:val="28"/>
          <w:lang w:val="tt-RU"/>
        </w:rPr>
        <w:t xml:space="preserve">» </w:t>
      </w:r>
      <w:r w:rsidR="00776A09" w:rsidRPr="00FF111A">
        <w:rPr>
          <w:sz w:val="28"/>
          <w:szCs w:val="28"/>
          <w:lang w:val="tt-RU"/>
        </w:rPr>
        <w:t>сүзләрен</w:t>
      </w:r>
      <w:r w:rsidR="00C90507" w:rsidRPr="00FF111A">
        <w:rPr>
          <w:sz w:val="28"/>
          <w:szCs w:val="28"/>
          <w:lang w:val="tt-RU"/>
        </w:rPr>
        <w:t xml:space="preserve"> «</w:t>
      </w:r>
      <w:r w:rsidR="008448B2" w:rsidRPr="00FF111A">
        <w:rPr>
          <w:bCs/>
          <w:noProof/>
          <w:spacing w:val="6"/>
          <w:sz w:val="28"/>
          <w:szCs w:val="28"/>
          <w:lang w:val="tt-RU"/>
        </w:rPr>
        <w:t>фәнни-техн</w:t>
      </w:r>
      <w:r w:rsidRPr="00FF111A">
        <w:rPr>
          <w:bCs/>
          <w:noProof/>
          <w:spacing w:val="6"/>
          <w:sz w:val="28"/>
          <w:szCs w:val="28"/>
          <w:lang w:val="tt-RU"/>
        </w:rPr>
        <w:t>ологик</w:t>
      </w:r>
      <w:r w:rsidR="008448B2" w:rsidRPr="00FF111A">
        <w:rPr>
          <w:bCs/>
          <w:noProof/>
          <w:spacing w:val="6"/>
          <w:sz w:val="28"/>
          <w:szCs w:val="28"/>
          <w:lang w:val="tt-RU"/>
        </w:rPr>
        <w:t xml:space="preserve"> </w:t>
      </w:r>
      <w:r w:rsidRPr="00FF111A">
        <w:rPr>
          <w:bCs/>
          <w:noProof/>
          <w:spacing w:val="6"/>
          <w:sz w:val="28"/>
          <w:szCs w:val="28"/>
          <w:lang w:val="tt-RU"/>
        </w:rPr>
        <w:t>үсеш</w:t>
      </w:r>
      <w:r w:rsidR="00C90507" w:rsidRPr="00FF111A">
        <w:rPr>
          <w:sz w:val="28"/>
          <w:szCs w:val="28"/>
          <w:lang w:val="tt-RU"/>
        </w:rPr>
        <w:t>»</w:t>
      </w:r>
      <w:r w:rsidR="00776A09" w:rsidRPr="00FF111A">
        <w:rPr>
          <w:sz w:val="28"/>
          <w:szCs w:val="28"/>
          <w:lang w:val="tt-RU"/>
        </w:rPr>
        <w:t xml:space="preserve"> сүзләренә алмаштырырга.</w:t>
      </w:r>
    </w:p>
    <w:p w:rsidR="00C90507" w:rsidRPr="00FF111A" w:rsidRDefault="00C90507" w:rsidP="00FF111A">
      <w:pPr>
        <w:tabs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E05F17" w:rsidRPr="00FF111A" w:rsidRDefault="004F7D9F" w:rsidP="00FF111A">
      <w:pPr>
        <w:tabs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tt-RU"/>
        </w:rPr>
      </w:pPr>
      <w:r w:rsidRPr="00FF111A">
        <w:rPr>
          <w:b/>
          <w:sz w:val="28"/>
          <w:szCs w:val="28"/>
          <w:lang w:val="tt-RU"/>
        </w:rPr>
        <w:t xml:space="preserve">2 </w:t>
      </w:r>
      <w:r w:rsidR="00E05F17" w:rsidRPr="00FF111A">
        <w:rPr>
          <w:b/>
          <w:sz w:val="28"/>
          <w:szCs w:val="28"/>
          <w:lang w:val="tt-RU"/>
        </w:rPr>
        <w:t xml:space="preserve">статья </w:t>
      </w:r>
    </w:p>
    <w:p w:rsidR="00E05F17" w:rsidRPr="00FF111A" w:rsidRDefault="00E05F17" w:rsidP="00FF111A">
      <w:pPr>
        <w:tabs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E05F17" w:rsidRPr="00FF111A" w:rsidRDefault="00E05F17" w:rsidP="00FF111A">
      <w:pPr>
        <w:tabs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 w:rsidRPr="00FF111A">
        <w:rPr>
          <w:sz w:val="28"/>
          <w:szCs w:val="28"/>
          <w:lang w:val="tt-RU"/>
        </w:rPr>
        <w:t>Әлеге Закон рәсми басылып чыккан көненнән үз көченә керә.</w:t>
      </w:r>
    </w:p>
    <w:p w:rsidR="00E05F17" w:rsidRPr="00FF111A" w:rsidRDefault="00E05F17" w:rsidP="00776A09">
      <w:pPr>
        <w:jc w:val="both"/>
        <w:rPr>
          <w:sz w:val="28"/>
          <w:szCs w:val="28"/>
          <w:lang w:val="tt-RU"/>
        </w:rPr>
      </w:pPr>
    </w:p>
    <w:p w:rsidR="00C467B9" w:rsidRPr="00FF111A" w:rsidRDefault="00C467B9" w:rsidP="00776A09">
      <w:pPr>
        <w:jc w:val="both"/>
        <w:rPr>
          <w:sz w:val="28"/>
          <w:szCs w:val="28"/>
          <w:lang w:val="tt-RU"/>
        </w:rPr>
      </w:pPr>
    </w:p>
    <w:p w:rsidR="00E05F17" w:rsidRPr="00FF111A" w:rsidRDefault="00E05F17" w:rsidP="00776A09">
      <w:pPr>
        <w:autoSpaceDE w:val="0"/>
        <w:autoSpaceDN w:val="0"/>
        <w:adjustRightInd w:val="0"/>
        <w:rPr>
          <w:sz w:val="28"/>
          <w:szCs w:val="28"/>
          <w:lang w:val="tt-RU"/>
        </w:rPr>
      </w:pPr>
      <w:r w:rsidRPr="00FF111A">
        <w:rPr>
          <w:sz w:val="28"/>
          <w:szCs w:val="28"/>
          <w:lang w:val="tt-RU"/>
        </w:rPr>
        <w:t xml:space="preserve">Татарстан Республикасы </w:t>
      </w:r>
    </w:p>
    <w:p w:rsidR="00E05F17" w:rsidRPr="00FF111A" w:rsidRDefault="00213FB7" w:rsidP="00213FB7">
      <w:pPr>
        <w:ind w:firstLine="709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</w:t>
      </w:r>
      <w:r w:rsidR="006C706D" w:rsidRPr="00FF111A">
        <w:rPr>
          <w:sz w:val="28"/>
          <w:szCs w:val="28"/>
          <w:lang w:val="tt-RU"/>
        </w:rPr>
        <w:t>Рәисе</w:t>
      </w:r>
      <w:r w:rsidR="00F45AF0" w:rsidRPr="00FF111A">
        <w:rPr>
          <w:sz w:val="28"/>
          <w:szCs w:val="28"/>
          <w:lang w:val="tt-RU"/>
        </w:rPr>
        <w:tab/>
      </w:r>
      <w:r w:rsidR="00F45AF0" w:rsidRPr="00FF111A">
        <w:rPr>
          <w:sz w:val="28"/>
          <w:szCs w:val="28"/>
          <w:lang w:val="tt-RU"/>
        </w:rPr>
        <w:tab/>
      </w:r>
      <w:r w:rsidR="00F45AF0" w:rsidRPr="00FF111A">
        <w:rPr>
          <w:sz w:val="28"/>
          <w:szCs w:val="28"/>
          <w:lang w:val="tt-RU"/>
        </w:rPr>
        <w:tab/>
      </w:r>
      <w:r w:rsidR="00F45AF0" w:rsidRPr="00FF111A">
        <w:rPr>
          <w:sz w:val="28"/>
          <w:szCs w:val="28"/>
          <w:lang w:val="tt-RU"/>
        </w:rPr>
        <w:tab/>
      </w:r>
      <w:r w:rsidR="00F45AF0" w:rsidRPr="00FF111A">
        <w:rPr>
          <w:sz w:val="28"/>
          <w:szCs w:val="28"/>
          <w:lang w:val="tt-RU"/>
        </w:rPr>
        <w:tab/>
      </w:r>
      <w:r w:rsidR="00F45AF0" w:rsidRPr="00FF111A">
        <w:rPr>
          <w:sz w:val="28"/>
          <w:szCs w:val="28"/>
          <w:lang w:val="tt-RU"/>
        </w:rPr>
        <w:tab/>
      </w:r>
      <w:r w:rsidR="00F45AF0" w:rsidRPr="00FF111A"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 xml:space="preserve">                        </w:t>
      </w:r>
      <w:r w:rsidRPr="002C67D9">
        <w:rPr>
          <w:sz w:val="28"/>
          <w:szCs w:val="28"/>
        </w:rPr>
        <w:t xml:space="preserve">Р.Н. </w:t>
      </w:r>
      <w:proofErr w:type="spellStart"/>
      <w:r w:rsidRPr="002C67D9">
        <w:rPr>
          <w:sz w:val="28"/>
          <w:szCs w:val="28"/>
        </w:rPr>
        <w:t>Миңнеханов</w:t>
      </w:r>
      <w:proofErr w:type="spellEnd"/>
      <w:r w:rsidR="00F45AF0" w:rsidRPr="00FF111A">
        <w:rPr>
          <w:sz w:val="28"/>
          <w:szCs w:val="28"/>
          <w:lang w:val="tt-RU"/>
        </w:rPr>
        <w:tab/>
      </w:r>
      <w:r w:rsidR="00F45AF0" w:rsidRPr="00FF111A">
        <w:rPr>
          <w:sz w:val="28"/>
          <w:szCs w:val="28"/>
          <w:lang w:val="tt-RU"/>
        </w:rPr>
        <w:tab/>
      </w:r>
    </w:p>
    <w:sectPr w:rsidR="00E05F17" w:rsidRPr="00FF111A" w:rsidSect="00AC24C7">
      <w:headerReference w:type="even" r:id="rId8"/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1E8" w:rsidRDefault="00AF71E8">
      <w:r>
        <w:separator/>
      </w:r>
    </w:p>
  </w:endnote>
  <w:endnote w:type="continuationSeparator" w:id="0">
    <w:p w:rsidR="00AF71E8" w:rsidRDefault="00AF71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3D2" w:rsidRDefault="00B749F2" w:rsidP="002756E4">
    <w:pPr>
      <w:pStyle w:val="a8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343D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343D2" w:rsidRDefault="001343D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1E8" w:rsidRDefault="00AF71E8">
      <w:r>
        <w:separator/>
      </w:r>
    </w:p>
  </w:footnote>
  <w:footnote w:type="continuationSeparator" w:id="0">
    <w:p w:rsidR="00AF71E8" w:rsidRDefault="00AF71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3D2" w:rsidRDefault="00B749F2" w:rsidP="0007635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343D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343D2" w:rsidRDefault="001343D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3D2" w:rsidRPr="007713BC" w:rsidRDefault="00B749F2" w:rsidP="007713BC">
    <w:pPr>
      <w:pStyle w:val="a3"/>
      <w:framePr w:wrap="around" w:vAnchor="text" w:hAnchor="margin" w:xAlign="center" w:y="1"/>
      <w:ind w:firstLine="0"/>
      <w:rPr>
        <w:rStyle w:val="a6"/>
        <w:sz w:val="24"/>
        <w:szCs w:val="24"/>
      </w:rPr>
    </w:pPr>
    <w:r w:rsidRPr="007713BC">
      <w:rPr>
        <w:rStyle w:val="a6"/>
        <w:sz w:val="24"/>
        <w:szCs w:val="24"/>
      </w:rPr>
      <w:fldChar w:fldCharType="begin"/>
    </w:r>
    <w:r w:rsidR="001343D2" w:rsidRPr="007713BC">
      <w:rPr>
        <w:rStyle w:val="a6"/>
        <w:sz w:val="24"/>
        <w:szCs w:val="24"/>
      </w:rPr>
      <w:instrText xml:space="preserve">PAGE  </w:instrText>
    </w:r>
    <w:r w:rsidRPr="007713BC">
      <w:rPr>
        <w:rStyle w:val="a6"/>
        <w:sz w:val="24"/>
        <w:szCs w:val="24"/>
      </w:rPr>
      <w:fldChar w:fldCharType="separate"/>
    </w:r>
    <w:r w:rsidR="00B21DEC">
      <w:rPr>
        <w:rStyle w:val="a6"/>
        <w:noProof/>
        <w:sz w:val="24"/>
        <w:szCs w:val="24"/>
      </w:rPr>
      <w:t>2</w:t>
    </w:r>
    <w:r w:rsidRPr="007713BC">
      <w:rPr>
        <w:rStyle w:val="a6"/>
        <w:sz w:val="24"/>
        <w:szCs w:val="24"/>
      </w:rPr>
      <w:fldChar w:fldCharType="end"/>
    </w:r>
  </w:p>
  <w:p w:rsidR="001343D2" w:rsidRDefault="001343D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D61D9"/>
    <w:multiLevelType w:val="hybridMultilevel"/>
    <w:tmpl w:val="02C21DD2"/>
    <w:lvl w:ilvl="0" w:tplc="7C985C00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C55236"/>
    <w:multiLevelType w:val="hybridMultilevel"/>
    <w:tmpl w:val="74AEA00A"/>
    <w:lvl w:ilvl="0" w:tplc="668C621E">
      <w:start w:val="6"/>
      <w:numFmt w:val="decimal"/>
      <w:lvlText w:val="%1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B86A92"/>
    <w:multiLevelType w:val="hybridMultilevel"/>
    <w:tmpl w:val="BA165C36"/>
    <w:lvl w:ilvl="0" w:tplc="F4D8C41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C93E94"/>
    <w:multiLevelType w:val="hybridMultilevel"/>
    <w:tmpl w:val="B9C2BDCE"/>
    <w:lvl w:ilvl="0" w:tplc="F318A51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36EF"/>
    <w:rsid w:val="000000FA"/>
    <w:rsid w:val="000025FC"/>
    <w:rsid w:val="00010805"/>
    <w:rsid w:val="00011592"/>
    <w:rsid w:val="00016728"/>
    <w:rsid w:val="00017610"/>
    <w:rsid w:val="00044C8B"/>
    <w:rsid w:val="000665E7"/>
    <w:rsid w:val="00071FA5"/>
    <w:rsid w:val="0007635B"/>
    <w:rsid w:val="00077908"/>
    <w:rsid w:val="00084B3E"/>
    <w:rsid w:val="000913CC"/>
    <w:rsid w:val="00093139"/>
    <w:rsid w:val="00093CFB"/>
    <w:rsid w:val="0009611B"/>
    <w:rsid w:val="000A1CF1"/>
    <w:rsid w:val="000B2F91"/>
    <w:rsid w:val="000C01FB"/>
    <w:rsid w:val="000C2E27"/>
    <w:rsid w:val="000D221D"/>
    <w:rsid w:val="000E0CFC"/>
    <w:rsid w:val="000E386D"/>
    <w:rsid w:val="000E415E"/>
    <w:rsid w:val="00100E14"/>
    <w:rsid w:val="0010114C"/>
    <w:rsid w:val="00113412"/>
    <w:rsid w:val="0011395F"/>
    <w:rsid w:val="001140D1"/>
    <w:rsid w:val="0011790B"/>
    <w:rsid w:val="0012132C"/>
    <w:rsid w:val="001308F2"/>
    <w:rsid w:val="00131F00"/>
    <w:rsid w:val="001343D2"/>
    <w:rsid w:val="00142B74"/>
    <w:rsid w:val="001461B8"/>
    <w:rsid w:val="001504C9"/>
    <w:rsid w:val="001546F0"/>
    <w:rsid w:val="00164960"/>
    <w:rsid w:val="00172B36"/>
    <w:rsid w:val="001817BA"/>
    <w:rsid w:val="00183CB2"/>
    <w:rsid w:val="001858D2"/>
    <w:rsid w:val="00191E38"/>
    <w:rsid w:val="001952FA"/>
    <w:rsid w:val="00196513"/>
    <w:rsid w:val="001A2D4D"/>
    <w:rsid w:val="001A42E4"/>
    <w:rsid w:val="001A724C"/>
    <w:rsid w:val="001B0AEC"/>
    <w:rsid w:val="001B1074"/>
    <w:rsid w:val="001B25DE"/>
    <w:rsid w:val="001B725B"/>
    <w:rsid w:val="001D2250"/>
    <w:rsid w:val="001D4039"/>
    <w:rsid w:val="001D5177"/>
    <w:rsid w:val="001E399F"/>
    <w:rsid w:val="001E54B8"/>
    <w:rsid w:val="001F2972"/>
    <w:rsid w:val="001F76FC"/>
    <w:rsid w:val="002034E1"/>
    <w:rsid w:val="002040E7"/>
    <w:rsid w:val="002105B4"/>
    <w:rsid w:val="00213FB7"/>
    <w:rsid w:val="00214F15"/>
    <w:rsid w:val="00215F8B"/>
    <w:rsid w:val="00217538"/>
    <w:rsid w:val="00217F61"/>
    <w:rsid w:val="00220AE4"/>
    <w:rsid w:val="00224BD5"/>
    <w:rsid w:val="002278EA"/>
    <w:rsid w:val="002429B7"/>
    <w:rsid w:val="002454CA"/>
    <w:rsid w:val="00254E5B"/>
    <w:rsid w:val="00273323"/>
    <w:rsid w:val="002756E4"/>
    <w:rsid w:val="00283CBD"/>
    <w:rsid w:val="002A3AB3"/>
    <w:rsid w:val="002A7B85"/>
    <w:rsid w:val="002B5A62"/>
    <w:rsid w:val="002B6D99"/>
    <w:rsid w:val="002C0FB2"/>
    <w:rsid w:val="002C2974"/>
    <w:rsid w:val="002C7D8C"/>
    <w:rsid w:val="002D07FB"/>
    <w:rsid w:val="002D3CFE"/>
    <w:rsid w:val="002D6A2E"/>
    <w:rsid w:val="002E1006"/>
    <w:rsid w:val="002E619B"/>
    <w:rsid w:val="002E7E6D"/>
    <w:rsid w:val="002F47DC"/>
    <w:rsid w:val="0031064E"/>
    <w:rsid w:val="00310A93"/>
    <w:rsid w:val="00311DB2"/>
    <w:rsid w:val="00313E08"/>
    <w:rsid w:val="00323245"/>
    <w:rsid w:val="00324A32"/>
    <w:rsid w:val="00327B5A"/>
    <w:rsid w:val="00333222"/>
    <w:rsid w:val="003344B5"/>
    <w:rsid w:val="0034026F"/>
    <w:rsid w:val="003410CB"/>
    <w:rsid w:val="003475C5"/>
    <w:rsid w:val="00355017"/>
    <w:rsid w:val="003629D8"/>
    <w:rsid w:val="003703BA"/>
    <w:rsid w:val="0037566B"/>
    <w:rsid w:val="003832D2"/>
    <w:rsid w:val="003852CB"/>
    <w:rsid w:val="0039043A"/>
    <w:rsid w:val="0039148A"/>
    <w:rsid w:val="00393377"/>
    <w:rsid w:val="003A0C40"/>
    <w:rsid w:val="003A75AE"/>
    <w:rsid w:val="003B2ED8"/>
    <w:rsid w:val="003C2A88"/>
    <w:rsid w:val="003C3C10"/>
    <w:rsid w:val="003C3F08"/>
    <w:rsid w:val="003D5C9F"/>
    <w:rsid w:val="003F22B2"/>
    <w:rsid w:val="003F3357"/>
    <w:rsid w:val="003F75B1"/>
    <w:rsid w:val="00407C70"/>
    <w:rsid w:val="00407E2B"/>
    <w:rsid w:val="00411378"/>
    <w:rsid w:val="004230A4"/>
    <w:rsid w:val="004233D7"/>
    <w:rsid w:val="00423A4B"/>
    <w:rsid w:val="00435E7F"/>
    <w:rsid w:val="004418D5"/>
    <w:rsid w:val="004421B0"/>
    <w:rsid w:val="00443E0F"/>
    <w:rsid w:val="0044683C"/>
    <w:rsid w:val="0046318C"/>
    <w:rsid w:val="0046341D"/>
    <w:rsid w:val="00465F4B"/>
    <w:rsid w:val="00466449"/>
    <w:rsid w:val="004729EB"/>
    <w:rsid w:val="00476C6E"/>
    <w:rsid w:val="004805FA"/>
    <w:rsid w:val="0048132B"/>
    <w:rsid w:val="0049125D"/>
    <w:rsid w:val="004A14F1"/>
    <w:rsid w:val="004B054E"/>
    <w:rsid w:val="004B6E62"/>
    <w:rsid w:val="004C3842"/>
    <w:rsid w:val="004C6444"/>
    <w:rsid w:val="004D6B32"/>
    <w:rsid w:val="004E0A6D"/>
    <w:rsid w:val="004E20A2"/>
    <w:rsid w:val="004E4CD7"/>
    <w:rsid w:val="004F33C8"/>
    <w:rsid w:val="004F476C"/>
    <w:rsid w:val="004F7D9F"/>
    <w:rsid w:val="00505C4C"/>
    <w:rsid w:val="005307E8"/>
    <w:rsid w:val="00540563"/>
    <w:rsid w:val="00543D27"/>
    <w:rsid w:val="005511C6"/>
    <w:rsid w:val="0056266D"/>
    <w:rsid w:val="00564828"/>
    <w:rsid w:val="005701ED"/>
    <w:rsid w:val="00572E1B"/>
    <w:rsid w:val="00574D3A"/>
    <w:rsid w:val="0057577E"/>
    <w:rsid w:val="005844D3"/>
    <w:rsid w:val="00586CDA"/>
    <w:rsid w:val="00587FAE"/>
    <w:rsid w:val="0059434D"/>
    <w:rsid w:val="00595D82"/>
    <w:rsid w:val="005A7768"/>
    <w:rsid w:val="005B074F"/>
    <w:rsid w:val="005B7E53"/>
    <w:rsid w:val="005C1228"/>
    <w:rsid w:val="005C29E5"/>
    <w:rsid w:val="005C7A80"/>
    <w:rsid w:val="005D3111"/>
    <w:rsid w:val="005E0845"/>
    <w:rsid w:val="005F6658"/>
    <w:rsid w:val="005F7DFB"/>
    <w:rsid w:val="0060286E"/>
    <w:rsid w:val="00603C08"/>
    <w:rsid w:val="00610256"/>
    <w:rsid w:val="00620204"/>
    <w:rsid w:val="006228C2"/>
    <w:rsid w:val="006239A8"/>
    <w:rsid w:val="00624522"/>
    <w:rsid w:val="00625FFF"/>
    <w:rsid w:val="00627606"/>
    <w:rsid w:val="006408D9"/>
    <w:rsid w:val="00643DB3"/>
    <w:rsid w:val="0064536B"/>
    <w:rsid w:val="00645532"/>
    <w:rsid w:val="0065362E"/>
    <w:rsid w:val="0065548A"/>
    <w:rsid w:val="00662750"/>
    <w:rsid w:val="006730EB"/>
    <w:rsid w:val="00673A05"/>
    <w:rsid w:val="00681CDE"/>
    <w:rsid w:val="006933AF"/>
    <w:rsid w:val="00696303"/>
    <w:rsid w:val="006A77FF"/>
    <w:rsid w:val="006B0FA2"/>
    <w:rsid w:val="006B3990"/>
    <w:rsid w:val="006B4DF2"/>
    <w:rsid w:val="006C3841"/>
    <w:rsid w:val="006C5D5D"/>
    <w:rsid w:val="006C706D"/>
    <w:rsid w:val="006D18B8"/>
    <w:rsid w:val="006D4B8D"/>
    <w:rsid w:val="006E196E"/>
    <w:rsid w:val="006F03DF"/>
    <w:rsid w:val="006F44A6"/>
    <w:rsid w:val="006F5686"/>
    <w:rsid w:val="006F7B5A"/>
    <w:rsid w:val="00702B02"/>
    <w:rsid w:val="007036E4"/>
    <w:rsid w:val="00711258"/>
    <w:rsid w:val="0071144A"/>
    <w:rsid w:val="0071204A"/>
    <w:rsid w:val="007326CA"/>
    <w:rsid w:val="0073500D"/>
    <w:rsid w:val="00741038"/>
    <w:rsid w:val="00747168"/>
    <w:rsid w:val="00750EAD"/>
    <w:rsid w:val="00753932"/>
    <w:rsid w:val="00763B70"/>
    <w:rsid w:val="007713BC"/>
    <w:rsid w:val="00776A09"/>
    <w:rsid w:val="0078107A"/>
    <w:rsid w:val="007A6D67"/>
    <w:rsid w:val="007B0C34"/>
    <w:rsid w:val="007B29C4"/>
    <w:rsid w:val="007B77ED"/>
    <w:rsid w:val="007D3434"/>
    <w:rsid w:val="007E143C"/>
    <w:rsid w:val="007E2287"/>
    <w:rsid w:val="007E50AC"/>
    <w:rsid w:val="007F1C71"/>
    <w:rsid w:val="007F445F"/>
    <w:rsid w:val="007F574B"/>
    <w:rsid w:val="0080626B"/>
    <w:rsid w:val="008136A6"/>
    <w:rsid w:val="0081489F"/>
    <w:rsid w:val="0082093C"/>
    <w:rsid w:val="00821DF8"/>
    <w:rsid w:val="008254E1"/>
    <w:rsid w:val="008448B2"/>
    <w:rsid w:val="00846AF7"/>
    <w:rsid w:val="008539E0"/>
    <w:rsid w:val="0086148F"/>
    <w:rsid w:val="00863339"/>
    <w:rsid w:val="0087044F"/>
    <w:rsid w:val="00871193"/>
    <w:rsid w:val="00875CFE"/>
    <w:rsid w:val="00880521"/>
    <w:rsid w:val="00884E67"/>
    <w:rsid w:val="00890984"/>
    <w:rsid w:val="008925AA"/>
    <w:rsid w:val="00892CBB"/>
    <w:rsid w:val="0089322E"/>
    <w:rsid w:val="00896DD1"/>
    <w:rsid w:val="008A0E5C"/>
    <w:rsid w:val="008A14ED"/>
    <w:rsid w:val="008A3CD1"/>
    <w:rsid w:val="008B0DC2"/>
    <w:rsid w:val="008B3E29"/>
    <w:rsid w:val="008B496A"/>
    <w:rsid w:val="008B57E3"/>
    <w:rsid w:val="008D5249"/>
    <w:rsid w:val="008D66ED"/>
    <w:rsid w:val="008D7881"/>
    <w:rsid w:val="008F26CC"/>
    <w:rsid w:val="008F3874"/>
    <w:rsid w:val="00901C98"/>
    <w:rsid w:val="0090635A"/>
    <w:rsid w:val="009209AD"/>
    <w:rsid w:val="00920FA2"/>
    <w:rsid w:val="009212E8"/>
    <w:rsid w:val="00921946"/>
    <w:rsid w:val="00924F1C"/>
    <w:rsid w:val="0092630A"/>
    <w:rsid w:val="00926935"/>
    <w:rsid w:val="009312EE"/>
    <w:rsid w:val="00932BCD"/>
    <w:rsid w:val="00937B51"/>
    <w:rsid w:val="009614F3"/>
    <w:rsid w:val="00965045"/>
    <w:rsid w:val="00970DDF"/>
    <w:rsid w:val="00983035"/>
    <w:rsid w:val="00993C03"/>
    <w:rsid w:val="009A0FEA"/>
    <w:rsid w:val="009A46FD"/>
    <w:rsid w:val="009A7265"/>
    <w:rsid w:val="009B4F43"/>
    <w:rsid w:val="009D7ED6"/>
    <w:rsid w:val="009E1786"/>
    <w:rsid w:val="009E4FE7"/>
    <w:rsid w:val="009E6689"/>
    <w:rsid w:val="009E7078"/>
    <w:rsid w:val="009F7DD1"/>
    <w:rsid w:val="00A01686"/>
    <w:rsid w:val="00A01DDB"/>
    <w:rsid w:val="00A03C22"/>
    <w:rsid w:val="00A0459B"/>
    <w:rsid w:val="00A06209"/>
    <w:rsid w:val="00A10E8E"/>
    <w:rsid w:val="00A13100"/>
    <w:rsid w:val="00A17A3A"/>
    <w:rsid w:val="00A208DC"/>
    <w:rsid w:val="00A21217"/>
    <w:rsid w:val="00A22138"/>
    <w:rsid w:val="00A275E4"/>
    <w:rsid w:val="00A34CE7"/>
    <w:rsid w:val="00A350C4"/>
    <w:rsid w:val="00A3710A"/>
    <w:rsid w:val="00A41DDE"/>
    <w:rsid w:val="00A43C65"/>
    <w:rsid w:val="00A476C7"/>
    <w:rsid w:val="00A517E8"/>
    <w:rsid w:val="00A54993"/>
    <w:rsid w:val="00A55C10"/>
    <w:rsid w:val="00A57DCB"/>
    <w:rsid w:val="00A62E02"/>
    <w:rsid w:val="00A63E72"/>
    <w:rsid w:val="00A6664A"/>
    <w:rsid w:val="00A736F2"/>
    <w:rsid w:val="00A73A2A"/>
    <w:rsid w:val="00A77327"/>
    <w:rsid w:val="00A855FA"/>
    <w:rsid w:val="00A9303C"/>
    <w:rsid w:val="00A957F4"/>
    <w:rsid w:val="00AA03C1"/>
    <w:rsid w:val="00AC24C7"/>
    <w:rsid w:val="00AD10D5"/>
    <w:rsid w:val="00AD16F4"/>
    <w:rsid w:val="00AD3FF1"/>
    <w:rsid w:val="00AD55FA"/>
    <w:rsid w:val="00AE01E7"/>
    <w:rsid w:val="00AE2533"/>
    <w:rsid w:val="00AE2F0E"/>
    <w:rsid w:val="00AF1605"/>
    <w:rsid w:val="00AF4D89"/>
    <w:rsid w:val="00AF6F37"/>
    <w:rsid w:val="00AF71E8"/>
    <w:rsid w:val="00B03595"/>
    <w:rsid w:val="00B044A6"/>
    <w:rsid w:val="00B0566B"/>
    <w:rsid w:val="00B121EF"/>
    <w:rsid w:val="00B214D9"/>
    <w:rsid w:val="00B21A18"/>
    <w:rsid w:val="00B21DEC"/>
    <w:rsid w:val="00B2247A"/>
    <w:rsid w:val="00B23140"/>
    <w:rsid w:val="00B30387"/>
    <w:rsid w:val="00B348EA"/>
    <w:rsid w:val="00B36EDF"/>
    <w:rsid w:val="00B3707F"/>
    <w:rsid w:val="00B40BFE"/>
    <w:rsid w:val="00B56F9E"/>
    <w:rsid w:val="00B5703D"/>
    <w:rsid w:val="00B60AD6"/>
    <w:rsid w:val="00B6150C"/>
    <w:rsid w:val="00B64D9F"/>
    <w:rsid w:val="00B64F55"/>
    <w:rsid w:val="00B6734E"/>
    <w:rsid w:val="00B67453"/>
    <w:rsid w:val="00B7248F"/>
    <w:rsid w:val="00B749F2"/>
    <w:rsid w:val="00B752FB"/>
    <w:rsid w:val="00B8236F"/>
    <w:rsid w:val="00B83798"/>
    <w:rsid w:val="00B843DB"/>
    <w:rsid w:val="00B938B8"/>
    <w:rsid w:val="00BA2234"/>
    <w:rsid w:val="00BA3E79"/>
    <w:rsid w:val="00BD1306"/>
    <w:rsid w:val="00BD13F2"/>
    <w:rsid w:val="00BD5BD9"/>
    <w:rsid w:val="00BD75E7"/>
    <w:rsid w:val="00BF064B"/>
    <w:rsid w:val="00BF1247"/>
    <w:rsid w:val="00BF43CC"/>
    <w:rsid w:val="00BF5076"/>
    <w:rsid w:val="00C00566"/>
    <w:rsid w:val="00C12747"/>
    <w:rsid w:val="00C15A55"/>
    <w:rsid w:val="00C23215"/>
    <w:rsid w:val="00C301E3"/>
    <w:rsid w:val="00C45F06"/>
    <w:rsid w:val="00C467B9"/>
    <w:rsid w:val="00C54419"/>
    <w:rsid w:val="00C56C28"/>
    <w:rsid w:val="00C57B82"/>
    <w:rsid w:val="00C60E97"/>
    <w:rsid w:val="00C62239"/>
    <w:rsid w:val="00C75331"/>
    <w:rsid w:val="00C83679"/>
    <w:rsid w:val="00C86DCC"/>
    <w:rsid w:val="00C90507"/>
    <w:rsid w:val="00C91C5E"/>
    <w:rsid w:val="00C933CD"/>
    <w:rsid w:val="00CA0193"/>
    <w:rsid w:val="00CA1329"/>
    <w:rsid w:val="00CA1B98"/>
    <w:rsid w:val="00CA3ACD"/>
    <w:rsid w:val="00CB2289"/>
    <w:rsid w:val="00CB708F"/>
    <w:rsid w:val="00CC2BD4"/>
    <w:rsid w:val="00CE2BEB"/>
    <w:rsid w:val="00CE610A"/>
    <w:rsid w:val="00CF7B60"/>
    <w:rsid w:val="00D0240C"/>
    <w:rsid w:val="00D0241C"/>
    <w:rsid w:val="00D06877"/>
    <w:rsid w:val="00D107D4"/>
    <w:rsid w:val="00D13C67"/>
    <w:rsid w:val="00D1400D"/>
    <w:rsid w:val="00D142C3"/>
    <w:rsid w:val="00D16AE8"/>
    <w:rsid w:val="00D2196A"/>
    <w:rsid w:val="00D22A03"/>
    <w:rsid w:val="00D23B1C"/>
    <w:rsid w:val="00D265AA"/>
    <w:rsid w:val="00D36583"/>
    <w:rsid w:val="00D4262A"/>
    <w:rsid w:val="00D5075E"/>
    <w:rsid w:val="00D55F28"/>
    <w:rsid w:val="00D71393"/>
    <w:rsid w:val="00D81777"/>
    <w:rsid w:val="00D95DD5"/>
    <w:rsid w:val="00D95E0C"/>
    <w:rsid w:val="00DA4114"/>
    <w:rsid w:val="00DA4E01"/>
    <w:rsid w:val="00DB73F6"/>
    <w:rsid w:val="00DC0E84"/>
    <w:rsid w:val="00DC14AD"/>
    <w:rsid w:val="00DC3166"/>
    <w:rsid w:val="00DC440C"/>
    <w:rsid w:val="00DD114A"/>
    <w:rsid w:val="00DD40FD"/>
    <w:rsid w:val="00DD57C2"/>
    <w:rsid w:val="00DD7C80"/>
    <w:rsid w:val="00DF2B6C"/>
    <w:rsid w:val="00DF59D6"/>
    <w:rsid w:val="00DF7B01"/>
    <w:rsid w:val="00DF7F7C"/>
    <w:rsid w:val="00E047F8"/>
    <w:rsid w:val="00E04B4C"/>
    <w:rsid w:val="00E05F17"/>
    <w:rsid w:val="00E115E2"/>
    <w:rsid w:val="00E16ED8"/>
    <w:rsid w:val="00E217A1"/>
    <w:rsid w:val="00E21F54"/>
    <w:rsid w:val="00E35E5D"/>
    <w:rsid w:val="00E37D7E"/>
    <w:rsid w:val="00E4185E"/>
    <w:rsid w:val="00E41C7E"/>
    <w:rsid w:val="00E44D2D"/>
    <w:rsid w:val="00E536EF"/>
    <w:rsid w:val="00E543AB"/>
    <w:rsid w:val="00E547E4"/>
    <w:rsid w:val="00E549F2"/>
    <w:rsid w:val="00E55FCF"/>
    <w:rsid w:val="00E64CCD"/>
    <w:rsid w:val="00E75187"/>
    <w:rsid w:val="00E75CDC"/>
    <w:rsid w:val="00E8053D"/>
    <w:rsid w:val="00E80AE5"/>
    <w:rsid w:val="00E822FB"/>
    <w:rsid w:val="00E84624"/>
    <w:rsid w:val="00E85764"/>
    <w:rsid w:val="00E94A31"/>
    <w:rsid w:val="00EA1233"/>
    <w:rsid w:val="00EA2C9B"/>
    <w:rsid w:val="00EA387A"/>
    <w:rsid w:val="00EA5FFC"/>
    <w:rsid w:val="00EB39DF"/>
    <w:rsid w:val="00EB6234"/>
    <w:rsid w:val="00EB7086"/>
    <w:rsid w:val="00EB7856"/>
    <w:rsid w:val="00EB7FBC"/>
    <w:rsid w:val="00EC4E04"/>
    <w:rsid w:val="00EC73E1"/>
    <w:rsid w:val="00EC7B28"/>
    <w:rsid w:val="00ED0780"/>
    <w:rsid w:val="00ED2F9D"/>
    <w:rsid w:val="00EE7D29"/>
    <w:rsid w:val="00EF642D"/>
    <w:rsid w:val="00F17D58"/>
    <w:rsid w:val="00F35D9D"/>
    <w:rsid w:val="00F4012C"/>
    <w:rsid w:val="00F4302B"/>
    <w:rsid w:val="00F45AF0"/>
    <w:rsid w:val="00F53154"/>
    <w:rsid w:val="00F67016"/>
    <w:rsid w:val="00F70DC9"/>
    <w:rsid w:val="00F76578"/>
    <w:rsid w:val="00F80208"/>
    <w:rsid w:val="00FA1898"/>
    <w:rsid w:val="00FA6A37"/>
    <w:rsid w:val="00FE6A73"/>
    <w:rsid w:val="00FF111A"/>
    <w:rsid w:val="00FF332A"/>
    <w:rsid w:val="00FF4880"/>
    <w:rsid w:val="00FF4AC8"/>
    <w:rsid w:val="00FF5C86"/>
    <w:rsid w:val="00FF7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36EF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F1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36E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qFormat/>
    <w:rsid w:val="00E536EF"/>
    <w:pPr>
      <w:tabs>
        <w:tab w:val="center" w:pos="4677"/>
        <w:tab w:val="right" w:pos="9355"/>
      </w:tabs>
      <w:ind w:firstLine="720"/>
      <w:jc w:val="both"/>
    </w:pPr>
    <w:rPr>
      <w:sz w:val="28"/>
      <w:szCs w:val="20"/>
    </w:rPr>
  </w:style>
  <w:style w:type="character" w:customStyle="1" w:styleId="apple-converted-space">
    <w:name w:val="apple-converted-space"/>
    <w:basedOn w:val="a0"/>
    <w:rsid w:val="007B0C34"/>
  </w:style>
  <w:style w:type="paragraph" w:customStyle="1" w:styleId="a5">
    <w:name w:val="Знак Знак Знак Знак"/>
    <w:basedOn w:val="a"/>
    <w:rsid w:val="002F47D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page number"/>
    <w:basedOn w:val="a0"/>
    <w:rsid w:val="004B054E"/>
  </w:style>
  <w:style w:type="paragraph" w:styleId="a7">
    <w:name w:val="Balloon Text"/>
    <w:basedOn w:val="a"/>
    <w:semiHidden/>
    <w:rsid w:val="001308F2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rsid w:val="00A0620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footer"/>
    <w:basedOn w:val="a"/>
    <w:rsid w:val="003A75AE"/>
    <w:pPr>
      <w:tabs>
        <w:tab w:val="center" w:pos="4677"/>
        <w:tab w:val="right" w:pos="9355"/>
      </w:tabs>
    </w:pPr>
  </w:style>
  <w:style w:type="character" w:styleId="a9">
    <w:name w:val="Hyperlink"/>
    <w:basedOn w:val="a0"/>
    <w:rsid w:val="00E94A31"/>
    <w:rPr>
      <w:color w:val="0000FF"/>
      <w:u w:val="single"/>
    </w:rPr>
  </w:style>
  <w:style w:type="paragraph" w:customStyle="1" w:styleId="aa">
    <w:name w:val="Знак"/>
    <w:basedOn w:val="a"/>
    <w:rsid w:val="00AF160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b">
    <w:name w:val="Основной текст Знак"/>
    <w:link w:val="ac"/>
    <w:locked/>
    <w:rsid w:val="004A14F1"/>
    <w:rPr>
      <w:sz w:val="26"/>
      <w:szCs w:val="26"/>
      <w:lang w:bidi="ar-SA"/>
    </w:rPr>
  </w:style>
  <w:style w:type="paragraph" w:styleId="ac">
    <w:name w:val="Body Text"/>
    <w:basedOn w:val="a"/>
    <w:link w:val="ab"/>
    <w:rsid w:val="004A14F1"/>
    <w:pPr>
      <w:shd w:val="clear" w:color="auto" w:fill="FFFFFF"/>
      <w:spacing w:after="300" w:line="317" w:lineRule="exact"/>
    </w:pPr>
    <w:rPr>
      <w:sz w:val="26"/>
      <w:szCs w:val="26"/>
    </w:rPr>
  </w:style>
  <w:style w:type="character" w:customStyle="1" w:styleId="T1">
    <w:name w:val="T1"/>
    <w:hidden/>
    <w:rsid w:val="00324A32"/>
    <w:rPr>
      <w:i/>
    </w:rPr>
  </w:style>
  <w:style w:type="paragraph" w:customStyle="1" w:styleId="ConsPlusTitle">
    <w:name w:val="ConsPlusTitle"/>
    <w:rsid w:val="0062760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qFormat/>
    <w:rsid w:val="003F22B2"/>
    <w:rPr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5F1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E05F1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7C3E51-9037-4C4B-8FF3-3EBB7124C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2648</CharactersWithSpaces>
  <SharedDoc>false</SharedDoc>
  <HLinks>
    <vt:vector size="24" baseType="variant">
      <vt:variant>
        <vt:i4>393304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consultantplus://offline/ref=E82399360990A77B9F9BCBA8629D75AE1D404C730F909406B4E324BEF982AEAC3A6B93D10268C62E16282639648F75AEEBB15C7DFAF218V5lCO</vt:lpwstr>
      </vt:variant>
      <vt:variant>
        <vt:lpwstr/>
      </vt:variant>
      <vt:variant>
        <vt:i4>393305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consultantplus://offline/ref=E82399360990A77B9F9BCBA8629D75AE1D404C730F909406B4E324BEF982AEAC3A6B93D10268C62D16282639648F75AEEBB15C7DFAF218V5lCO</vt:lpwstr>
      </vt:variant>
      <vt:variant>
        <vt:lpwstr/>
      </vt:variant>
      <vt:variant>
        <vt:i4>3473458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consultantplus://offline/ref=E82399360990A77B9F9BCBA8629D75AE16474C7F079BC90CBCBA28BCFE8DF1BB3D229FD00268C42C1F77232C75D779ADF7AF546BE6F01A5EVCl6O</vt:lpwstr>
      </vt:variant>
      <vt:variant>
        <vt:lpwstr/>
      </vt:variant>
      <vt:variant>
        <vt:i4>3473458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consultantplus://offline/ref=E82399360990A77B9F9BCBA8629D75AE16474C7F079BC90CBCBA28BCFE8DF1BB3D229FD00268C42C1F77232C75D779ADF7AF546BE6F01A5EVCl6O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zabeg</dc:creator>
  <cp:lastModifiedBy>muhametshin.rustem</cp:lastModifiedBy>
  <cp:revision>30</cp:revision>
  <cp:lastPrinted>2025-10-01T13:07:00Z</cp:lastPrinted>
  <dcterms:created xsi:type="dcterms:W3CDTF">2025-08-19T11:50:00Z</dcterms:created>
  <dcterms:modified xsi:type="dcterms:W3CDTF">2025-10-01T13:07:00Z</dcterms:modified>
</cp:coreProperties>
</file>