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196" w:rsidRDefault="00A15196" w:rsidP="00F145B0">
      <w:pPr>
        <w:keepNext/>
        <w:keepLines/>
        <w:jc w:val="center"/>
        <w:rPr>
          <w:b/>
          <w:bCs/>
          <w:sz w:val="28"/>
          <w:szCs w:val="28"/>
          <w:lang w:val="tt-RU"/>
        </w:rPr>
      </w:pPr>
    </w:p>
    <w:p w:rsidR="00A15196" w:rsidRDefault="00A15196" w:rsidP="00F145B0">
      <w:pPr>
        <w:keepNext/>
        <w:keepLines/>
        <w:jc w:val="center"/>
        <w:rPr>
          <w:b/>
          <w:bCs/>
          <w:sz w:val="28"/>
          <w:szCs w:val="28"/>
          <w:lang w:val="tt-RU"/>
        </w:rPr>
      </w:pPr>
    </w:p>
    <w:p w:rsidR="00A15196" w:rsidRDefault="00A15196" w:rsidP="00F145B0">
      <w:pPr>
        <w:keepNext/>
        <w:keepLines/>
        <w:jc w:val="center"/>
        <w:rPr>
          <w:b/>
          <w:bCs/>
          <w:sz w:val="28"/>
          <w:szCs w:val="28"/>
          <w:lang w:val="tt-RU"/>
        </w:rPr>
      </w:pPr>
    </w:p>
    <w:p w:rsidR="00A15196" w:rsidRDefault="00A15196" w:rsidP="00F145B0">
      <w:pPr>
        <w:keepNext/>
        <w:keepLines/>
        <w:jc w:val="center"/>
        <w:rPr>
          <w:b/>
          <w:bCs/>
          <w:sz w:val="28"/>
          <w:szCs w:val="28"/>
          <w:lang w:val="tt-RU"/>
        </w:rPr>
      </w:pPr>
    </w:p>
    <w:p w:rsidR="00A15196" w:rsidRDefault="00A15196" w:rsidP="00F145B0">
      <w:pPr>
        <w:keepNext/>
        <w:keepLines/>
        <w:jc w:val="center"/>
        <w:rPr>
          <w:b/>
          <w:bCs/>
          <w:sz w:val="28"/>
          <w:szCs w:val="28"/>
          <w:lang w:val="tt-RU"/>
        </w:rPr>
      </w:pPr>
    </w:p>
    <w:p w:rsidR="00A15196" w:rsidRDefault="00A15196" w:rsidP="00F145B0">
      <w:pPr>
        <w:keepNext/>
        <w:keepLines/>
        <w:jc w:val="center"/>
        <w:rPr>
          <w:b/>
          <w:bCs/>
          <w:sz w:val="28"/>
          <w:szCs w:val="28"/>
          <w:lang w:val="tt-RU"/>
        </w:rPr>
      </w:pPr>
    </w:p>
    <w:p w:rsidR="00A15196" w:rsidRDefault="00A15196" w:rsidP="00F145B0">
      <w:pPr>
        <w:keepNext/>
        <w:keepLines/>
        <w:jc w:val="center"/>
        <w:rPr>
          <w:b/>
          <w:bCs/>
          <w:sz w:val="28"/>
          <w:szCs w:val="28"/>
          <w:lang w:val="tt-RU"/>
        </w:rPr>
      </w:pPr>
    </w:p>
    <w:p w:rsidR="006236A6" w:rsidRDefault="006236A6" w:rsidP="00F145B0">
      <w:pPr>
        <w:keepNext/>
        <w:keepLines/>
        <w:jc w:val="center"/>
        <w:rPr>
          <w:b/>
          <w:bCs/>
          <w:sz w:val="28"/>
          <w:szCs w:val="28"/>
          <w:lang w:val="tt-RU"/>
        </w:rPr>
      </w:pPr>
    </w:p>
    <w:p w:rsidR="00917063" w:rsidRPr="00F145B0" w:rsidRDefault="00E71320" w:rsidP="00F145B0">
      <w:pPr>
        <w:keepNext/>
        <w:keepLines/>
        <w:jc w:val="center"/>
        <w:rPr>
          <w:b/>
          <w:sz w:val="28"/>
          <w:szCs w:val="28"/>
          <w:lang w:val="tt-RU"/>
        </w:rPr>
      </w:pPr>
      <w:r w:rsidRPr="00F145B0">
        <w:rPr>
          <w:b/>
          <w:sz w:val="28"/>
          <w:szCs w:val="28"/>
          <w:lang w:val="tt-RU"/>
        </w:rPr>
        <w:t>Татарстан Республикасы</w:t>
      </w:r>
      <w:r w:rsidR="00917063" w:rsidRPr="00F145B0">
        <w:rPr>
          <w:b/>
          <w:sz w:val="28"/>
          <w:szCs w:val="28"/>
          <w:lang w:val="tt-RU"/>
        </w:rPr>
        <w:t>ның</w:t>
      </w:r>
      <w:r w:rsidRPr="00F145B0">
        <w:rPr>
          <w:b/>
          <w:sz w:val="28"/>
          <w:szCs w:val="28"/>
          <w:lang w:val="tt-RU"/>
        </w:rPr>
        <w:t xml:space="preserve"> </w:t>
      </w:r>
      <w:r w:rsidR="00917063" w:rsidRPr="00F145B0">
        <w:rPr>
          <w:b/>
          <w:sz w:val="28"/>
          <w:szCs w:val="28"/>
          <w:lang w:val="tt-RU"/>
        </w:rPr>
        <w:t>аерым закон актларына</w:t>
      </w:r>
    </w:p>
    <w:p w:rsidR="00E71320" w:rsidRDefault="00917063" w:rsidP="00F145B0">
      <w:pPr>
        <w:keepNext/>
        <w:keepLines/>
        <w:jc w:val="center"/>
        <w:rPr>
          <w:b/>
          <w:sz w:val="28"/>
          <w:szCs w:val="28"/>
          <w:lang w:val="tt-RU"/>
        </w:rPr>
      </w:pPr>
      <w:r w:rsidRPr="00F145B0">
        <w:rPr>
          <w:b/>
          <w:sz w:val="28"/>
          <w:szCs w:val="28"/>
          <w:lang w:val="tt-RU"/>
        </w:rPr>
        <w:t xml:space="preserve">үзгәрешләр кертү </w:t>
      </w:r>
      <w:r w:rsidR="00160925" w:rsidRPr="00F145B0">
        <w:rPr>
          <w:b/>
          <w:sz w:val="28"/>
          <w:szCs w:val="28"/>
          <w:lang w:val="tt-RU"/>
        </w:rPr>
        <w:t>тур</w:t>
      </w:r>
      <w:r w:rsidR="00912FB4" w:rsidRPr="00F145B0">
        <w:rPr>
          <w:b/>
          <w:sz w:val="28"/>
          <w:szCs w:val="28"/>
          <w:lang w:val="tt-RU"/>
        </w:rPr>
        <w:t xml:space="preserve">ында </w:t>
      </w:r>
    </w:p>
    <w:p w:rsidR="0083730A" w:rsidRDefault="0083730A" w:rsidP="00F145B0">
      <w:pPr>
        <w:keepNext/>
        <w:keepLines/>
        <w:jc w:val="center"/>
        <w:rPr>
          <w:b/>
          <w:sz w:val="28"/>
          <w:szCs w:val="28"/>
          <w:lang w:val="tt-RU"/>
        </w:rPr>
      </w:pPr>
    </w:p>
    <w:p w:rsidR="0083730A" w:rsidRDefault="0083730A" w:rsidP="00F145B0">
      <w:pPr>
        <w:keepNext/>
        <w:keepLines/>
        <w:jc w:val="center"/>
        <w:rPr>
          <w:b/>
          <w:sz w:val="28"/>
          <w:szCs w:val="28"/>
          <w:lang w:val="tt-RU"/>
        </w:rPr>
      </w:pPr>
    </w:p>
    <w:p w:rsidR="0083730A" w:rsidRPr="0083730A" w:rsidRDefault="0083730A" w:rsidP="0083730A">
      <w:pPr>
        <w:keepNext/>
        <w:keepLines/>
        <w:jc w:val="right"/>
        <w:rPr>
          <w:sz w:val="28"/>
          <w:szCs w:val="28"/>
          <w:lang w:val="tt-RU"/>
        </w:rPr>
      </w:pPr>
      <w:r w:rsidRPr="0083730A">
        <w:rPr>
          <w:sz w:val="28"/>
          <w:szCs w:val="28"/>
          <w:lang w:val="tt-RU"/>
        </w:rPr>
        <w:t xml:space="preserve">Татарстан Республикасы </w:t>
      </w:r>
    </w:p>
    <w:p w:rsidR="0083730A" w:rsidRPr="0083730A" w:rsidRDefault="0083730A" w:rsidP="0083730A">
      <w:pPr>
        <w:keepNext/>
        <w:keepLines/>
        <w:jc w:val="right"/>
        <w:rPr>
          <w:sz w:val="28"/>
          <w:szCs w:val="28"/>
          <w:lang w:val="tt-RU"/>
        </w:rPr>
      </w:pPr>
      <w:r w:rsidRPr="0083730A">
        <w:rPr>
          <w:sz w:val="28"/>
          <w:szCs w:val="28"/>
          <w:lang w:val="tt-RU"/>
        </w:rPr>
        <w:t>Дәүләт Советы тарафыннан</w:t>
      </w:r>
    </w:p>
    <w:p w:rsidR="0083730A" w:rsidRPr="0083730A" w:rsidRDefault="0083730A" w:rsidP="0083730A">
      <w:pPr>
        <w:keepNext/>
        <w:keepLines/>
        <w:jc w:val="right"/>
        <w:rPr>
          <w:sz w:val="28"/>
          <w:szCs w:val="28"/>
          <w:lang w:val="tt-RU"/>
        </w:rPr>
      </w:pPr>
      <w:r w:rsidRPr="0083730A">
        <w:rPr>
          <w:sz w:val="28"/>
          <w:szCs w:val="28"/>
          <w:lang w:val="tt-RU"/>
        </w:rPr>
        <w:t>2025 елның 29 октябрендә</w:t>
      </w:r>
    </w:p>
    <w:p w:rsidR="0083730A" w:rsidRPr="0083730A" w:rsidRDefault="0083730A" w:rsidP="0083730A">
      <w:pPr>
        <w:keepNext/>
        <w:keepLines/>
        <w:jc w:val="right"/>
        <w:rPr>
          <w:sz w:val="28"/>
          <w:szCs w:val="28"/>
          <w:lang w:val="tt-RU"/>
        </w:rPr>
      </w:pPr>
      <w:r w:rsidRPr="0083730A">
        <w:rPr>
          <w:sz w:val="28"/>
          <w:szCs w:val="28"/>
          <w:lang w:val="tt-RU"/>
        </w:rPr>
        <w:t>кабул ителде</w:t>
      </w:r>
    </w:p>
    <w:p w:rsidR="007E349A" w:rsidRPr="0083730A" w:rsidRDefault="007E349A" w:rsidP="00F145B0">
      <w:pPr>
        <w:keepNext/>
        <w:keepLines/>
        <w:jc w:val="both"/>
        <w:rPr>
          <w:sz w:val="28"/>
          <w:szCs w:val="28"/>
          <w:lang w:val="tt-RU"/>
        </w:rPr>
      </w:pPr>
    </w:p>
    <w:p w:rsidR="00137E65" w:rsidRPr="00F145B0" w:rsidRDefault="00137E65" w:rsidP="006551E1">
      <w:pPr>
        <w:keepNext/>
        <w:keepLines/>
        <w:autoSpaceDE w:val="0"/>
        <w:autoSpaceDN w:val="0"/>
        <w:adjustRightInd w:val="0"/>
        <w:ind w:right="-55"/>
        <w:jc w:val="both"/>
        <w:outlineLvl w:val="0"/>
        <w:rPr>
          <w:sz w:val="28"/>
          <w:szCs w:val="28"/>
          <w:lang w:val="tt-RU"/>
        </w:rPr>
      </w:pPr>
    </w:p>
    <w:p w:rsidR="00553D46" w:rsidRPr="00F145B0" w:rsidRDefault="00553D46" w:rsidP="00F145B0">
      <w:pPr>
        <w:pStyle w:val="a9"/>
        <w:keepNext/>
        <w:keepLines/>
        <w:ind w:left="0" w:firstLine="720"/>
        <w:jc w:val="both"/>
        <w:rPr>
          <w:b/>
          <w:sz w:val="28"/>
          <w:szCs w:val="28"/>
          <w:shd w:val="clear" w:color="auto" w:fill="FFFFFF"/>
          <w:lang w:val="tt-RU"/>
        </w:rPr>
      </w:pPr>
      <w:r w:rsidRPr="00F145B0">
        <w:rPr>
          <w:b/>
          <w:sz w:val="28"/>
          <w:szCs w:val="28"/>
          <w:shd w:val="clear" w:color="auto" w:fill="FFFFFF"/>
          <w:lang w:val="tt-RU"/>
        </w:rPr>
        <w:t>1 статья</w:t>
      </w:r>
    </w:p>
    <w:p w:rsidR="00553D46" w:rsidRPr="00F145B0" w:rsidRDefault="00553D46" w:rsidP="00F145B0">
      <w:pPr>
        <w:pStyle w:val="a9"/>
        <w:keepNext/>
        <w:keepLines/>
        <w:ind w:left="0" w:firstLine="720"/>
        <w:jc w:val="both"/>
        <w:rPr>
          <w:b/>
          <w:sz w:val="28"/>
          <w:szCs w:val="28"/>
          <w:shd w:val="clear" w:color="auto" w:fill="FFFFFF"/>
          <w:lang w:val="tt-RU"/>
        </w:rPr>
      </w:pPr>
    </w:p>
    <w:p w:rsidR="00553D46" w:rsidRPr="00F145B0" w:rsidRDefault="00FA12C9" w:rsidP="0083730A">
      <w:pPr>
        <w:pStyle w:val="a9"/>
        <w:keepNext/>
        <w:keepLines/>
        <w:ind w:left="0" w:firstLine="720"/>
        <w:jc w:val="both"/>
        <w:rPr>
          <w:sz w:val="28"/>
          <w:szCs w:val="28"/>
          <w:lang w:val="tt-RU"/>
        </w:rPr>
      </w:pPr>
      <w:r w:rsidRPr="00F145B0">
        <w:rPr>
          <w:sz w:val="28"/>
          <w:szCs w:val="28"/>
          <w:lang w:val="tt-RU"/>
        </w:rPr>
        <w:t>Тата</w:t>
      </w:r>
      <w:r w:rsidR="00A00AE7" w:rsidRPr="00F145B0">
        <w:rPr>
          <w:sz w:val="28"/>
          <w:szCs w:val="28"/>
          <w:lang w:val="tt-RU"/>
        </w:rPr>
        <w:t>рстан Республикасы Җир кодексының 9 статьясындагы</w:t>
      </w:r>
      <w:r w:rsidRPr="00F145B0">
        <w:rPr>
          <w:sz w:val="28"/>
          <w:szCs w:val="28"/>
          <w:lang w:val="tt-RU"/>
        </w:rPr>
        <w:t xml:space="preserve"> </w:t>
      </w:r>
      <w:r w:rsidR="00A00AE7" w:rsidRPr="00F145B0">
        <w:rPr>
          <w:sz w:val="28"/>
          <w:szCs w:val="28"/>
          <w:lang w:val="tt-RU"/>
        </w:rPr>
        <w:t xml:space="preserve">3 пунктына    </w:t>
      </w:r>
      <w:r w:rsidR="0083730A" w:rsidRPr="003B46D8">
        <w:rPr>
          <w:sz w:val="28"/>
          <w:szCs w:val="28"/>
          <w:lang w:val="tt-RU"/>
        </w:rPr>
        <w:t>(2005 елның 18</w:t>
      </w:r>
      <w:r w:rsidR="0083730A">
        <w:rPr>
          <w:sz w:val="28"/>
          <w:szCs w:val="28"/>
          <w:lang w:val="tt-RU"/>
        </w:rPr>
        <w:t xml:space="preserve"> </w:t>
      </w:r>
      <w:r w:rsidR="0083730A" w:rsidRPr="003B46D8">
        <w:rPr>
          <w:sz w:val="28"/>
          <w:szCs w:val="28"/>
          <w:lang w:val="tt-RU"/>
        </w:rPr>
        <w:t>гыйнварындагы 4-ТРЗ номерлы Татарстан Республикасы Законы редакциясендә) (Татарстан Дәүләт Советы Җыелма басмасы, 1998, № 8 (II өлеш); 2005, № 1 (I</w:t>
      </w:r>
      <w:r w:rsidR="0083730A">
        <w:rPr>
          <w:sz w:val="28"/>
          <w:szCs w:val="28"/>
          <w:lang w:val="tt-RU"/>
        </w:rPr>
        <w:t xml:space="preserve"> </w:t>
      </w:r>
      <w:r w:rsidR="0083730A" w:rsidRPr="003B46D8">
        <w:rPr>
          <w:sz w:val="28"/>
          <w:szCs w:val="28"/>
          <w:lang w:val="tt-RU"/>
        </w:rPr>
        <w:t>өлеш), № 12 (I өлеш); 2006, № 7 (I өлеш); 2007, № 1 (I өлеш), № 4; 2008, № 5 (I</w:t>
      </w:r>
      <w:r w:rsidR="0083730A">
        <w:rPr>
          <w:sz w:val="28"/>
          <w:szCs w:val="28"/>
          <w:lang w:val="tt-RU"/>
        </w:rPr>
        <w:t xml:space="preserve"> </w:t>
      </w:r>
      <w:r w:rsidR="0083730A" w:rsidRPr="003B46D8">
        <w:rPr>
          <w:sz w:val="28"/>
          <w:szCs w:val="28"/>
          <w:lang w:val="tt-RU"/>
        </w:rPr>
        <w:t>өлеш); 2009, № 7 – 8 (III өлеш); 2010, № 11; 2011, № 11 (I өлеш); 2012, № 3, №</w:t>
      </w:r>
      <w:r w:rsidR="007F2A03">
        <w:rPr>
          <w:sz w:val="28"/>
          <w:szCs w:val="28"/>
          <w:lang w:val="tt-RU"/>
        </w:rPr>
        <w:t> </w:t>
      </w:r>
      <w:r w:rsidR="0083730A" w:rsidRPr="003B46D8">
        <w:rPr>
          <w:sz w:val="28"/>
          <w:szCs w:val="28"/>
          <w:lang w:val="tt-RU"/>
        </w:rPr>
        <w:t>5 (I</w:t>
      </w:r>
      <w:r w:rsidR="0083730A">
        <w:rPr>
          <w:sz w:val="28"/>
          <w:szCs w:val="28"/>
          <w:lang w:val="tt-RU"/>
        </w:rPr>
        <w:t xml:space="preserve"> </w:t>
      </w:r>
      <w:r w:rsidR="0083730A" w:rsidRPr="003B46D8">
        <w:rPr>
          <w:sz w:val="28"/>
          <w:szCs w:val="28"/>
          <w:lang w:val="tt-RU"/>
        </w:rPr>
        <w:t>өлеш); 2013, № 1; 2014, №</w:t>
      </w:r>
      <w:r w:rsidR="0083730A">
        <w:rPr>
          <w:sz w:val="28"/>
          <w:szCs w:val="28"/>
          <w:lang w:val="tt-RU"/>
        </w:rPr>
        <w:t xml:space="preserve"> </w:t>
      </w:r>
      <w:r w:rsidR="0083730A" w:rsidRPr="003B46D8">
        <w:rPr>
          <w:sz w:val="28"/>
          <w:szCs w:val="28"/>
          <w:lang w:val="tt-RU"/>
        </w:rPr>
        <w:t>3, № 5, № 6 (II өлеш), № 7, № 12 (II өлеш); 2015, №</w:t>
      </w:r>
      <w:r w:rsidR="007F2A03">
        <w:rPr>
          <w:sz w:val="28"/>
          <w:szCs w:val="28"/>
          <w:lang w:val="tt-RU"/>
        </w:rPr>
        <w:t> </w:t>
      </w:r>
      <w:r w:rsidR="0083730A" w:rsidRPr="003B46D8">
        <w:rPr>
          <w:sz w:val="28"/>
          <w:szCs w:val="28"/>
          <w:lang w:val="tt-RU"/>
        </w:rPr>
        <w:t>7 (I</w:t>
      </w:r>
      <w:r w:rsidR="0083730A">
        <w:rPr>
          <w:sz w:val="28"/>
          <w:szCs w:val="28"/>
          <w:lang w:val="tt-RU"/>
        </w:rPr>
        <w:t xml:space="preserve"> </w:t>
      </w:r>
      <w:r w:rsidR="0083730A" w:rsidRPr="003B46D8">
        <w:rPr>
          <w:sz w:val="28"/>
          <w:szCs w:val="28"/>
          <w:lang w:val="tt-RU"/>
        </w:rPr>
        <w:t>өлеш), № 10 (I өлеш); 2016, № 5; Татарстан Республикасы законнар җыелмасы, 2016, № 40 (I өлеш); 2017, № 41 (I өлеш), № 52 (I өлеш), № 76 (I өлеш); 2018, № 1 (I</w:t>
      </w:r>
      <w:r w:rsidR="007F2A03">
        <w:rPr>
          <w:sz w:val="28"/>
          <w:szCs w:val="28"/>
          <w:lang w:val="tt-RU"/>
        </w:rPr>
        <w:t xml:space="preserve"> </w:t>
      </w:r>
      <w:r w:rsidR="0083730A" w:rsidRPr="003B46D8">
        <w:rPr>
          <w:sz w:val="28"/>
          <w:szCs w:val="28"/>
          <w:lang w:val="tt-RU"/>
        </w:rPr>
        <w:t>өлеш), № 22 (I өлеш), № 78 (I өлеш); 2019, № 2 (I өлеш), № 60 (I өлеш); 2020, № 77 (I өлеш); 2021, № 1 (I өлеш), № 20 (I өлеш), № 29 (I өлеш), № 57 (I өлеш), № 77 (I</w:t>
      </w:r>
      <w:r w:rsidR="007F2A03">
        <w:rPr>
          <w:sz w:val="28"/>
          <w:szCs w:val="28"/>
          <w:lang w:val="tt-RU"/>
        </w:rPr>
        <w:t xml:space="preserve"> </w:t>
      </w:r>
      <w:r w:rsidR="0083730A" w:rsidRPr="003B46D8">
        <w:rPr>
          <w:sz w:val="28"/>
          <w:szCs w:val="28"/>
          <w:lang w:val="tt-RU"/>
        </w:rPr>
        <w:t>өлеш), № 93 (I өлеш); 2022, № 3 (I өлеш), № 17 (I өлеш), № 57 (I өлеш), № 77 (I</w:t>
      </w:r>
      <w:r w:rsidR="0083730A">
        <w:rPr>
          <w:sz w:val="28"/>
          <w:szCs w:val="28"/>
          <w:lang w:val="tt-RU"/>
        </w:rPr>
        <w:t xml:space="preserve"> </w:t>
      </w:r>
      <w:r w:rsidR="0083730A" w:rsidRPr="003B46D8">
        <w:rPr>
          <w:sz w:val="28"/>
          <w:szCs w:val="28"/>
          <w:lang w:val="tt-RU"/>
        </w:rPr>
        <w:t>өлеш), № 83 (I</w:t>
      </w:r>
      <w:r w:rsidR="007F2A03">
        <w:rPr>
          <w:sz w:val="28"/>
          <w:szCs w:val="28"/>
          <w:lang w:val="tt-RU"/>
        </w:rPr>
        <w:t xml:space="preserve"> </w:t>
      </w:r>
      <w:r w:rsidR="0083730A" w:rsidRPr="003B46D8">
        <w:rPr>
          <w:sz w:val="28"/>
          <w:szCs w:val="28"/>
          <w:lang w:val="tt-RU"/>
        </w:rPr>
        <w:t>өлеш); 2023, № 11 (I</w:t>
      </w:r>
      <w:r w:rsidR="0083730A">
        <w:rPr>
          <w:sz w:val="28"/>
          <w:szCs w:val="28"/>
          <w:lang w:val="tt-RU"/>
        </w:rPr>
        <w:t xml:space="preserve"> </w:t>
      </w:r>
      <w:r w:rsidR="0083730A" w:rsidRPr="003B46D8">
        <w:rPr>
          <w:sz w:val="28"/>
          <w:szCs w:val="28"/>
          <w:lang w:val="tt-RU"/>
        </w:rPr>
        <w:t>өлеш), № 27 (I өлеш), № 56 (I өлеш), № 73 (I</w:t>
      </w:r>
      <w:r w:rsidR="007F2A03">
        <w:rPr>
          <w:sz w:val="28"/>
          <w:szCs w:val="28"/>
          <w:lang w:val="tt-RU"/>
        </w:rPr>
        <w:t> </w:t>
      </w:r>
      <w:r w:rsidR="0083730A" w:rsidRPr="003B46D8">
        <w:rPr>
          <w:sz w:val="28"/>
          <w:szCs w:val="28"/>
          <w:lang w:val="tt-RU"/>
        </w:rPr>
        <w:t>өлеш), № 86 (I</w:t>
      </w:r>
      <w:r w:rsidR="007F2A03">
        <w:rPr>
          <w:sz w:val="28"/>
          <w:szCs w:val="28"/>
          <w:lang w:val="tt-RU"/>
        </w:rPr>
        <w:t xml:space="preserve"> </w:t>
      </w:r>
      <w:r w:rsidR="0083730A" w:rsidRPr="003B46D8">
        <w:rPr>
          <w:sz w:val="28"/>
          <w:szCs w:val="28"/>
          <w:lang w:val="tt-RU"/>
        </w:rPr>
        <w:t>өлеш), № 92 (I өлеш), № 95 (I өлеш); 2024, № 45 (I өлеш), № 56 (I</w:t>
      </w:r>
      <w:r w:rsidR="007F2A03">
        <w:rPr>
          <w:sz w:val="28"/>
          <w:szCs w:val="28"/>
          <w:lang w:val="tt-RU"/>
        </w:rPr>
        <w:t> </w:t>
      </w:r>
      <w:r w:rsidR="0083730A" w:rsidRPr="003B46D8">
        <w:rPr>
          <w:sz w:val="28"/>
          <w:szCs w:val="28"/>
          <w:lang w:val="tt-RU"/>
        </w:rPr>
        <w:t>өлеш); 2025, № 1 (I өлеш), № 18 (I өлеш)</w:t>
      </w:r>
      <w:r w:rsidR="00AD36D7">
        <w:rPr>
          <w:sz w:val="28"/>
          <w:szCs w:val="28"/>
          <w:lang w:val="tt-RU"/>
        </w:rPr>
        <w:t>,</w:t>
      </w:r>
      <w:r w:rsidR="0083730A" w:rsidRPr="00F145B0">
        <w:rPr>
          <w:sz w:val="28"/>
          <w:szCs w:val="28"/>
          <w:lang w:val="tt-RU"/>
        </w:rPr>
        <w:t xml:space="preserve"> </w:t>
      </w:r>
      <w:r w:rsidRPr="00F145B0">
        <w:rPr>
          <w:sz w:val="28"/>
          <w:szCs w:val="28"/>
          <w:lang w:val="tt-RU"/>
        </w:rPr>
        <w:t>№ 49 (I өлеш)</w:t>
      </w:r>
      <w:r w:rsidR="00A00AE7" w:rsidRPr="00F145B0">
        <w:rPr>
          <w:sz w:val="28"/>
          <w:szCs w:val="28"/>
          <w:lang w:val="tt-RU"/>
        </w:rPr>
        <w:t>, № 7</w:t>
      </w:r>
      <w:r w:rsidR="003703FC">
        <w:rPr>
          <w:sz w:val="28"/>
          <w:szCs w:val="28"/>
          <w:lang w:val="tt-RU"/>
        </w:rPr>
        <w:t>5</w:t>
      </w:r>
      <w:r w:rsidR="00A00AE7" w:rsidRPr="00F145B0">
        <w:rPr>
          <w:sz w:val="28"/>
          <w:szCs w:val="28"/>
          <w:lang w:val="tt-RU"/>
        </w:rPr>
        <w:t xml:space="preserve"> (I өлеш),</w:t>
      </w:r>
      <w:r w:rsidR="00E33E38" w:rsidRPr="00F145B0">
        <w:rPr>
          <w:sz w:val="28"/>
          <w:szCs w:val="28"/>
          <w:lang w:val="tt-RU"/>
        </w:rPr>
        <w:t xml:space="preserve"> </w:t>
      </w:r>
      <w:r w:rsidR="00A00AE7" w:rsidRPr="00F145B0">
        <w:rPr>
          <w:sz w:val="28"/>
          <w:szCs w:val="28"/>
          <w:lang w:val="tt-RU"/>
        </w:rPr>
        <w:t>«</w:t>
      </w:r>
      <w:r w:rsidR="00C31F01" w:rsidRPr="00F145B0">
        <w:rPr>
          <w:spacing w:val="-4"/>
          <w:sz w:val="28"/>
          <w:szCs w:val="28"/>
          <w:lang w:val="tt-RU"/>
        </w:rPr>
        <w:t>аквакультура (балыкчылык</w:t>
      </w:r>
      <w:r w:rsidR="00FE3EBD" w:rsidRPr="00F145B0">
        <w:rPr>
          <w:spacing w:val="-4"/>
          <w:sz w:val="28"/>
          <w:szCs w:val="28"/>
          <w:lang w:val="tt-RU"/>
        </w:rPr>
        <w:t>)</w:t>
      </w:r>
      <w:r w:rsidR="00A00AE7" w:rsidRPr="00F145B0">
        <w:rPr>
          <w:sz w:val="28"/>
          <w:szCs w:val="28"/>
          <w:lang w:val="tt-RU"/>
        </w:rPr>
        <w:t xml:space="preserve">» </w:t>
      </w:r>
      <w:r w:rsidR="00E33E38" w:rsidRPr="00F145B0">
        <w:rPr>
          <w:bCs/>
          <w:sz w:val="28"/>
          <w:szCs w:val="28"/>
          <w:lang w:val="tt-RU"/>
        </w:rPr>
        <w:t>сүзләрен</w:t>
      </w:r>
      <w:r w:rsidR="0037751B">
        <w:rPr>
          <w:bCs/>
          <w:sz w:val="28"/>
          <w:szCs w:val="28"/>
          <w:lang w:val="tt-RU"/>
        </w:rPr>
        <w:t>нән соң</w:t>
      </w:r>
      <w:r w:rsidR="00E33E38" w:rsidRPr="00F145B0">
        <w:rPr>
          <w:bCs/>
          <w:sz w:val="28"/>
          <w:szCs w:val="28"/>
          <w:lang w:val="tt-RU"/>
        </w:rPr>
        <w:t xml:space="preserve"> </w:t>
      </w:r>
      <w:r w:rsidR="00FE3EBD" w:rsidRPr="00F145B0">
        <w:rPr>
          <w:bCs/>
          <w:sz w:val="28"/>
          <w:szCs w:val="28"/>
          <w:lang w:val="tt-RU"/>
        </w:rPr>
        <w:t>«</w:t>
      </w:r>
      <w:r w:rsidR="00FE3EBD" w:rsidRPr="00F145B0">
        <w:rPr>
          <w:sz w:val="28"/>
          <w:szCs w:val="28"/>
          <w:lang w:val="tt-RU"/>
        </w:rPr>
        <w:t xml:space="preserve">, </w:t>
      </w:r>
      <w:r w:rsidR="00FE3EBD" w:rsidRPr="00F145B0">
        <w:rPr>
          <w:bCs/>
          <w:sz w:val="28"/>
          <w:szCs w:val="28"/>
          <w:lang w:val="tt-RU"/>
        </w:rPr>
        <w:t xml:space="preserve">гражданнарның үз ихтыяҗлары өчен бакчачылык </w:t>
      </w:r>
      <w:r w:rsidR="00661074" w:rsidRPr="00F145B0">
        <w:rPr>
          <w:bCs/>
          <w:sz w:val="28"/>
          <w:szCs w:val="28"/>
          <w:lang w:val="tt-RU"/>
        </w:rPr>
        <w:t>һәм</w:t>
      </w:r>
      <w:r w:rsidR="00FE3EBD" w:rsidRPr="00F145B0">
        <w:rPr>
          <w:bCs/>
          <w:sz w:val="28"/>
          <w:szCs w:val="28"/>
          <w:lang w:val="tt-RU"/>
        </w:rPr>
        <w:t xml:space="preserve"> яшелчәчелек белән шөгыльләнүе</w:t>
      </w:r>
      <w:r w:rsidR="00E33E38" w:rsidRPr="00F145B0">
        <w:rPr>
          <w:sz w:val="28"/>
          <w:szCs w:val="28"/>
          <w:lang w:val="tt-RU"/>
        </w:rPr>
        <w:t xml:space="preserve">» </w:t>
      </w:r>
      <w:r w:rsidR="00E33E38" w:rsidRPr="00F145B0">
        <w:rPr>
          <w:bCs/>
          <w:sz w:val="28"/>
          <w:szCs w:val="28"/>
          <w:lang w:val="tt-RU"/>
        </w:rPr>
        <w:t>сүзләрен</w:t>
      </w:r>
      <w:r w:rsidR="00FE3EBD" w:rsidRPr="00F145B0">
        <w:rPr>
          <w:bCs/>
          <w:sz w:val="28"/>
          <w:szCs w:val="28"/>
          <w:lang w:val="tt-RU"/>
        </w:rPr>
        <w:t xml:space="preserve"> </w:t>
      </w:r>
      <w:r w:rsidR="007D740C">
        <w:rPr>
          <w:sz w:val="28"/>
          <w:szCs w:val="28"/>
          <w:lang w:val="tt-RU"/>
        </w:rPr>
        <w:t>өстәп</w:t>
      </w:r>
      <w:r w:rsidR="00A00AE7" w:rsidRPr="00F145B0">
        <w:rPr>
          <w:sz w:val="28"/>
          <w:szCs w:val="28"/>
          <w:lang w:val="tt-RU"/>
        </w:rPr>
        <w:t xml:space="preserve">, </w:t>
      </w:r>
      <w:r w:rsidRPr="00F145B0">
        <w:rPr>
          <w:sz w:val="28"/>
          <w:szCs w:val="28"/>
          <w:lang w:val="tt-RU"/>
        </w:rPr>
        <w:t>үзгәреш</w:t>
      </w:r>
      <w:r w:rsidR="00FE3EBD" w:rsidRPr="00F145B0">
        <w:rPr>
          <w:sz w:val="28"/>
          <w:szCs w:val="28"/>
          <w:lang w:val="tt-RU"/>
        </w:rPr>
        <w:t xml:space="preserve"> кертергә.</w:t>
      </w:r>
    </w:p>
    <w:p w:rsidR="00A00AE7" w:rsidRPr="00F145B0" w:rsidRDefault="00A00AE7" w:rsidP="00F145B0">
      <w:pPr>
        <w:pStyle w:val="a9"/>
        <w:keepNext/>
        <w:keepLines/>
        <w:ind w:left="0" w:firstLine="720"/>
        <w:jc w:val="both"/>
        <w:rPr>
          <w:sz w:val="28"/>
          <w:szCs w:val="28"/>
          <w:lang w:val="tt-RU"/>
        </w:rPr>
      </w:pPr>
    </w:p>
    <w:p w:rsidR="00883428" w:rsidRPr="00F145B0" w:rsidRDefault="00883428" w:rsidP="00F145B0">
      <w:pPr>
        <w:ind w:firstLine="709"/>
        <w:jc w:val="both"/>
        <w:rPr>
          <w:b/>
          <w:sz w:val="28"/>
          <w:szCs w:val="28"/>
          <w:shd w:val="clear" w:color="auto" w:fill="FFFFFF"/>
          <w:lang w:val="tt-RU"/>
        </w:rPr>
      </w:pPr>
      <w:r w:rsidRPr="00F145B0">
        <w:rPr>
          <w:b/>
          <w:sz w:val="28"/>
          <w:szCs w:val="28"/>
          <w:shd w:val="clear" w:color="auto" w:fill="FFFFFF"/>
          <w:lang w:val="tt-RU"/>
        </w:rPr>
        <w:t>2 статья</w:t>
      </w:r>
    </w:p>
    <w:p w:rsidR="00883428" w:rsidRPr="00F145B0" w:rsidRDefault="00883428" w:rsidP="00F145B0">
      <w:pPr>
        <w:ind w:firstLine="709"/>
        <w:jc w:val="both"/>
        <w:rPr>
          <w:b/>
          <w:sz w:val="28"/>
          <w:szCs w:val="28"/>
          <w:shd w:val="clear" w:color="auto" w:fill="FFFFFF"/>
          <w:lang w:val="tt-RU"/>
        </w:rPr>
      </w:pPr>
    </w:p>
    <w:p w:rsidR="00883428" w:rsidRPr="00F145B0" w:rsidRDefault="00B14F44" w:rsidP="00F145B0">
      <w:pPr>
        <w:ind w:firstLine="709"/>
        <w:jc w:val="both"/>
        <w:rPr>
          <w:sz w:val="28"/>
          <w:szCs w:val="28"/>
          <w:lang w:val="tt-RU"/>
        </w:rPr>
      </w:pPr>
      <w:r w:rsidRPr="00F145B0">
        <w:rPr>
          <w:sz w:val="28"/>
          <w:szCs w:val="28"/>
          <w:lang w:val="tt-RU"/>
        </w:rPr>
        <w:t>«Татарстан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w:t>
      </w:r>
      <w:r w:rsidR="007F2A03">
        <w:rPr>
          <w:sz w:val="28"/>
          <w:szCs w:val="28"/>
          <w:lang w:val="tt-RU"/>
        </w:rPr>
        <w:t xml:space="preserve">    </w:t>
      </w:r>
      <w:r w:rsidRPr="00F145B0">
        <w:rPr>
          <w:sz w:val="28"/>
          <w:szCs w:val="28"/>
          <w:lang w:val="tt-RU"/>
        </w:rPr>
        <w:t>31-ТРЗ номерлы Татарстан Республикасы Законының 25 статьясындагы</w:t>
      </w:r>
      <w:r w:rsidRPr="00F145B0">
        <w:rPr>
          <w:b/>
          <w:sz w:val="28"/>
          <w:szCs w:val="28"/>
          <w:lang w:val="tt-RU"/>
        </w:rPr>
        <w:t xml:space="preserve"> </w:t>
      </w:r>
      <w:r w:rsidRPr="00F145B0">
        <w:rPr>
          <w:sz w:val="28"/>
          <w:szCs w:val="28"/>
          <w:lang w:val="tt-RU"/>
        </w:rPr>
        <w:t xml:space="preserve">1 өлешенең алтынчы абзацына (Татарстан Дәүләт Советы Җыелма басмасы, 2007, № 7 (I өлеш); </w:t>
      </w:r>
      <w:r w:rsidRPr="00F145B0">
        <w:rPr>
          <w:sz w:val="28"/>
          <w:szCs w:val="28"/>
          <w:lang w:val="tt-RU"/>
        </w:rPr>
        <w:lastRenderedPageBreak/>
        <w:t>2008, № 8 (II өлеш), № 12 (X өлеш); 2010, № 7 (II өлеш); 2011, № 12 (I өлеш); 2012, № 1, № 9; 2014, № 6 (II өлеш), № 7; 2015, № 3; Татарстан Республикасы законнар җыелмасы, 2018, № 83 (I өлеш); 2019, № 2 (I өлеш), № 60 (I өлеш); 2020, № 77</w:t>
      </w:r>
      <w:r w:rsidR="00BE1B1F" w:rsidRPr="00F145B0">
        <w:rPr>
          <w:sz w:val="28"/>
          <w:szCs w:val="28"/>
          <w:lang w:val="tt-RU"/>
        </w:rPr>
        <w:t xml:space="preserve"> </w:t>
      </w:r>
      <w:r w:rsidRPr="00F145B0">
        <w:rPr>
          <w:sz w:val="28"/>
          <w:szCs w:val="28"/>
          <w:lang w:val="tt-RU"/>
        </w:rPr>
        <w:t>(I</w:t>
      </w:r>
      <w:r w:rsidR="00B2039C">
        <w:rPr>
          <w:sz w:val="28"/>
          <w:szCs w:val="28"/>
          <w:lang w:val="tt-RU"/>
        </w:rPr>
        <w:t> </w:t>
      </w:r>
      <w:r w:rsidRPr="00F145B0">
        <w:rPr>
          <w:sz w:val="28"/>
          <w:szCs w:val="28"/>
          <w:lang w:val="tt-RU"/>
        </w:rPr>
        <w:t>өлеш); 2021, № 49 (I өлеш)</w:t>
      </w:r>
      <w:r w:rsidR="00BE1B1F" w:rsidRPr="00F145B0">
        <w:rPr>
          <w:sz w:val="28"/>
          <w:szCs w:val="28"/>
          <w:lang w:val="tt-RU"/>
        </w:rPr>
        <w:t>;</w:t>
      </w:r>
      <w:r w:rsidRPr="00F145B0">
        <w:rPr>
          <w:sz w:val="28"/>
          <w:szCs w:val="28"/>
          <w:lang w:val="tt-RU"/>
        </w:rPr>
        <w:t xml:space="preserve"> </w:t>
      </w:r>
      <w:r w:rsidR="00BE1B1F" w:rsidRPr="00F145B0">
        <w:rPr>
          <w:sz w:val="28"/>
          <w:szCs w:val="28"/>
          <w:lang w:val="tt-RU"/>
        </w:rPr>
        <w:t>2024, № 47 (I өлеш)</w:t>
      </w:r>
      <w:r w:rsidR="00C7466D" w:rsidRPr="00F145B0">
        <w:rPr>
          <w:sz w:val="28"/>
          <w:szCs w:val="28"/>
          <w:lang w:val="tt-RU"/>
        </w:rPr>
        <w:t xml:space="preserve">, </w:t>
      </w:r>
      <w:r w:rsidR="006559DB" w:rsidRPr="00F145B0">
        <w:rPr>
          <w:sz w:val="28"/>
          <w:szCs w:val="28"/>
          <w:lang w:val="tt-RU"/>
        </w:rPr>
        <w:t xml:space="preserve">«Татарстан Республикасы дәүләт хакимияте органыннан яисә Татарстан Республикасы җирле үзидарә органыннан торак йорт төзү өчен билгеләнгән тәртиптә җир кишәрлеге (бакча өчен җир кишәрлегеннән тыш)» </w:t>
      </w:r>
      <w:r w:rsidR="006559DB" w:rsidRPr="00F145B0">
        <w:rPr>
          <w:bCs/>
          <w:sz w:val="28"/>
          <w:szCs w:val="28"/>
          <w:lang w:val="tt-RU"/>
        </w:rPr>
        <w:t>сүзләрен «</w:t>
      </w:r>
      <w:r w:rsidR="00091013" w:rsidRPr="00F145B0">
        <w:rPr>
          <w:sz w:val="28"/>
          <w:szCs w:val="28"/>
          <w:lang w:val="tt-RU"/>
        </w:rPr>
        <w:t>торак йорт төзү өчен билгеләнгән тәртиптә</w:t>
      </w:r>
      <w:r w:rsidR="00091013" w:rsidRPr="00F145B0">
        <w:rPr>
          <w:spacing w:val="-4"/>
          <w:sz w:val="28"/>
          <w:szCs w:val="28"/>
          <w:lang w:val="tt-RU"/>
        </w:rPr>
        <w:t xml:space="preserve"> </w:t>
      </w:r>
      <w:r w:rsidR="006559DB" w:rsidRPr="00F145B0">
        <w:rPr>
          <w:spacing w:val="-4"/>
          <w:sz w:val="28"/>
          <w:szCs w:val="28"/>
          <w:lang w:val="tt-RU"/>
        </w:rPr>
        <w:t xml:space="preserve">дәүләт милкендәге яисә муниципаль милектәге </w:t>
      </w:r>
      <w:r w:rsidR="006559DB" w:rsidRPr="00F145B0">
        <w:rPr>
          <w:sz w:val="28"/>
          <w:szCs w:val="28"/>
          <w:lang w:val="tt-RU"/>
        </w:rPr>
        <w:t xml:space="preserve">җир кишәрлеге» </w:t>
      </w:r>
      <w:r w:rsidR="006559DB" w:rsidRPr="00F145B0">
        <w:rPr>
          <w:bCs/>
          <w:sz w:val="28"/>
          <w:szCs w:val="28"/>
          <w:lang w:val="tt-RU"/>
        </w:rPr>
        <w:t xml:space="preserve">сүзләренә </w:t>
      </w:r>
      <w:r w:rsidR="006559DB" w:rsidRPr="00F145B0">
        <w:rPr>
          <w:sz w:val="28"/>
          <w:szCs w:val="28"/>
          <w:lang w:val="tt-RU"/>
        </w:rPr>
        <w:t xml:space="preserve">алмаштырып, </w:t>
      </w:r>
      <w:r w:rsidR="00C7466D" w:rsidRPr="00F145B0">
        <w:rPr>
          <w:sz w:val="28"/>
          <w:szCs w:val="28"/>
          <w:lang w:val="tt-RU"/>
        </w:rPr>
        <w:t>үзгәреш кертергә.</w:t>
      </w:r>
    </w:p>
    <w:p w:rsidR="001E3531" w:rsidRPr="00F145B0" w:rsidRDefault="001E3531" w:rsidP="00F145B0">
      <w:pPr>
        <w:tabs>
          <w:tab w:val="left" w:pos="709"/>
        </w:tabs>
        <w:autoSpaceDE w:val="0"/>
        <w:autoSpaceDN w:val="0"/>
        <w:adjustRightInd w:val="0"/>
        <w:ind w:firstLine="709"/>
        <w:jc w:val="both"/>
        <w:outlineLvl w:val="0"/>
        <w:rPr>
          <w:b/>
          <w:bCs/>
          <w:sz w:val="28"/>
          <w:szCs w:val="28"/>
          <w:lang w:val="tt-RU"/>
        </w:rPr>
      </w:pPr>
    </w:p>
    <w:p w:rsidR="00645FCF" w:rsidRPr="00F145B0" w:rsidRDefault="00645FCF" w:rsidP="00F145B0">
      <w:pPr>
        <w:tabs>
          <w:tab w:val="left" w:pos="709"/>
        </w:tabs>
        <w:autoSpaceDE w:val="0"/>
        <w:autoSpaceDN w:val="0"/>
        <w:adjustRightInd w:val="0"/>
        <w:ind w:firstLine="709"/>
        <w:jc w:val="both"/>
        <w:outlineLvl w:val="0"/>
        <w:rPr>
          <w:b/>
          <w:bCs/>
          <w:sz w:val="28"/>
          <w:szCs w:val="28"/>
          <w:lang w:val="tt-RU"/>
        </w:rPr>
      </w:pPr>
      <w:r w:rsidRPr="00F145B0">
        <w:rPr>
          <w:b/>
          <w:bCs/>
          <w:sz w:val="28"/>
          <w:szCs w:val="28"/>
          <w:lang w:val="tt-RU"/>
        </w:rPr>
        <w:t>3 статья</w:t>
      </w:r>
    </w:p>
    <w:p w:rsidR="00645FCF" w:rsidRPr="00F145B0" w:rsidRDefault="00645FCF" w:rsidP="00F145B0">
      <w:pPr>
        <w:tabs>
          <w:tab w:val="left" w:pos="709"/>
        </w:tabs>
        <w:autoSpaceDE w:val="0"/>
        <w:autoSpaceDN w:val="0"/>
        <w:adjustRightInd w:val="0"/>
        <w:ind w:firstLine="709"/>
        <w:jc w:val="both"/>
        <w:outlineLvl w:val="0"/>
        <w:rPr>
          <w:bCs/>
          <w:sz w:val="28"/>
          <w:szCs w:val="28"/>
          <w:lang w:val="tt-RU"/>
        </w:rPr>
      </w:pPr>
    </w:p>
    <w:p w:rsidR="00637E1F" w:rsidRPr="00F145B0" w:rsidRDefault="00561CD2" w:rsidP="00F145B0">
      <w:pPr>
        <w:ind w:firstLine="709"/>
        <w:jc w:val="both"/>
        <w:rPr>
          <w:bCs/>
          <w:sz w:val="28"/>
          <w:szCs w:val="28"/>
          <w:lang w:val="tt-RU"/>
        </w:rPr>
      </w:pPr>
      <w:r w:rsidRPr="001C1BAE">
        <w:rPr>
          <w:sz w:val="28"/>
          <w:szCs w:val="28"/>
          <w:shd w:val="clear" w:color="auto" w:fill="FFFFFF"/>
          <w:lang w:val="tt-RU"/>
        </w:rPr>
        <w:t>Татарстан</w:t>
      </w:r>
      <w:r w:rsidR="001C1BAE" w:rsidRPr="001C1BAE">
        <w:rPr>
          <w:sz w:val="28"/>
          <w:szCs w:val="28"/>
          <w:shd w:val="clear" w:color="auto" w:fill="FFFFFF"/>
          <w:lang w:val="tt-RU"/>
        </w:rPr>
        <w:t xml:space="preserve"> Республикасы Экология кодексының </w:t>
      </w:r>
      <w:r w:rsidR="001C1BAE" w:rsidRPr="001C1BAE">
        <w:rPr>
          <w:sz w:val="28"/>
          <w:szCs w:val="28"/>
          <w:lang w:val="tt-RU"/>
        </w:rPr>
        <w:t>98 статьясындагы 14</w:t>
      </w:r>
      <w:r w:rsidR="001C1BAE" w:rsidRPr="001C1BAE">
        <w:rPr>
          <w:sz w:val="28"/>
          <w:szCs w:val="28"/>
          <w:vertAlign w:val="superscript"/>
          <w:lang w:val="tt-RU"/>
        </w:rPr>
        <w:t>1</w:t>
      </w:r>
      <w:r w:rsidR="001C1BAE" w:rsidRPr="00F145B0">
        <w:rPr>
          <w:sz w:val="28"/>
          <w:szCs w:val="28"/>
          <w:lang w:val="tt-RU"/>
        </w:rPr>
        <w:t xml:space="preserve"> өлешен</w:t>
      </w:r>
      <w:r w:rsidR="001C1BAE">
        <w:rPr>
          <w:sz w:val="28"/>
          <w:szCs w:val="28"/>
          <w:lang w:val="tt-RU"/>
        </w:rPr>
        <w:t>ә</w:t>
      </w:r>
      <w:r w:rsidR="001C1BAE" w:rsidRPr="00F145B0">
        <w:rPr>
          <w:sz w:val="28"/>
          <w:szCs w:val="28"/>
          <w:shd w:val="clear" w:color="auto" w:fill="FFFFFF"/>
          <w:lang w:val="tt-RU"/>
        </w:rPr>
        <w:t xml:space="preserve"> </w:t>
      </w:r>
      <w:r w:rsidRPr="00F145B0">
        <w:rPr>
          <w:sz w:val="28"/>
          <w:szCs w:val="28"/>
          <w:shd w:val="clear" w:color="auto" w:fill="FFFFFF"/>
          <w:lang w:val="tt-RU"/>
        </w:rPr>
        <w:t>(Татарстан Дәүләт Советы Җыелма басмасы, 2009, № 1; 2010, № 5 (I өлеш); 2011, №</w:t>
      </w:r>
      <w:r w:rsidR="00B2039C">
        <w:rPr>
          <w:rFonts w:eastAsia="SimSun"/>
          <w:sz w:val="28"/>
          <w:szCs w:val="28"/>
          <w:lang w:val="tt-RU"/>
        </w:rPr>
        <w:t> </w:t>
      </w:r>
      <w:r w:rsidRPr="00F145B0">
        <w:rPr>
          <w:sz w:val="28"/>
          <w:szCs w:val="28"/>
          <w:shd w:val="clear" w:color="auto" w:fill="FFFFFF"/>
          <w:lang w:val="tt-RU"/>
        </w:rPr>
        <w:t>6 (I өлеш), № 10 (I өлеш); 2012, № 1; 2013, № 1; 2014, № 5, № 6 (II өлеш), № 7; 2015, № 4; 2016, № 1 – 2, № 5; Татарстан Республикасы законнар җыелмасы, 2016, №</w:t>
      </w:r>
      <w:r w:rsidRPr="00F145B0">
        <w:rPr>
          <w:rFonts w:eastAsia="SimSun"/>
          <w:sz w:val="28"/>
          <w:szCs w:val="28"/>
          <w:lang w:val="tt-RU"/>
        </w:rPr>
        <w:t xml:space="preserve"> </w:t>
      </w:r>
      <w:r w:rsidRPr="00F145B0">
        <w:rPr>
          <w:sz w:val="28"/>
          <w:szCs w:val="28"/>
          <w:shd w:val="clear" w:color="auto" w:fill="FFFFFF"/>
          <w:lang w:val="tt-RU"/>
        </w:rPr>
        <w:t>40 (I</w:t>
      </w:r>
      <w:r w:rsidR="00B2039C">
        <w:rPr>
          <w:sz w:val="28"/>
          <w:szCs w:val="28"/>
          <w:shd w:val="clear" w:color="auto" w:fill="FFFFFF"/>
          <w:lang w:val="tt-RU"/>
        </w:rPr>
        <w:t xml:space="preserve"> </w:t>
      </w:r>
      <w:r w:rsidRPr="00F145B0">
        <w:rPr>
          <w:sz w:val="28"/>
          <w:szCs w:val="28"/>
          <w:shd w:val="clear" w:color="auto" w:fill="FFFFFF"/>
          <w:lang w:val="tt-RU"/>
        </w:rPr>
        <w:t>өлеш), № 44 (I өлеш); 2017, № 27 (I өлеш); 2018, № 54 (I өлеш); 2019, № 2 (I</w:t>
      </w:r>
      <w:r w:rsidR="00B2039C">
        <w:rPr>
          <w:sz w:val="28"/>
          <w:szCs w:val="28"/>
          <w:shd w:val="clear" w:color="auto" w:fill="FFFFFF"/>
          <w:lang w:val="tt-RU"/>
        </w:rPr>
        <w:t> </w:t>
      </w:r>
      <w:r w:rsidRPr="00F145B0">
        <w:rPr>
          <w:sz w:val="28"/>
          <w:szCs w:val="28"/>
          <w:shd w:val="clear" w:color="auto" w:fill="FFFFFF"/>
          <w:lang w:val="tt-RU"/>
        </w:rPr>
        <w:t>өлеш), № 19 (I өлеш); 2020, №</w:t>
      </w:r>
      <w:r w:rsidRPr="00F145B0">
        <w:rPr>
          <w:rFonts w:eastAsia="SimSun"/>
          <w:sz w:val="28"/>
          <w:szCs w:val="28"/>
          <w:lang w:val="tt-RU"/>
        </w:rPr>
        <w:t> </w:t>
      </w:r>
      <w:r w:rsidRPr="00F145B0">
        <w:rPr>
          <w:sz w:val="28"/>
          <w:szCs w:val="28"/>
          <w:shd w:val="clear" w:color="auto" w:fill="FFFFFF"/>
          <w:lang w:val="tt-RU"/>
        </w:rPr>
        <w:t>4 (I өлеш), № 37 (I өлеш), № 57 (I өлеш), № 77</w:t>
      </w:r>
      <w:r w:rsidR="00126D61">
        <w:rPr>
          <w:sz w:val="28"/>
          <w:szCs w:val="28"/>
          <w:shd w:val="clear" w:color="auto" w:fill="FFFFFF"/>
          <w:lang w:val="tt-RU"/>
        </w:rPr>
        <w:t xml:space="preserve"> </w:t>
      </w:r>
      <w:r w:rsidRPr="00F145B0">
        <w:rPr>
          <w:sz w:val="28"/>
          <w:szCs w:val="28"/>
          <w:shd w:val="clear" w:color="auto" w:fill="FFFFFF"/>
          <w:lang w:val="tt-RU"/>
        </w:rPr>
        <w:t>(I</w:t>
      </w:r>
      <w:r w:rsidR="00B2039C">
        <w:rPr>
          <w:sz w:val="28"/>
          <w:szCs w:val="28"/>
          <w:shd w:val="clear" w:color="auto" w:fill="FFFFFF"/>
          <w:lang w:val="tt-RU"/>
        </w:rPr>
        <w:t> </w:t>
      </w:r>
      <w:r w:rsidRPr="00F145B0">
        <w:rPr>
          <w:sz w:val="28"/>
          <w:szCs w:val="28"/>
          <w:shd w:val="clear" w:color="auto" w:fill="FFFFFF"/>
          <w:lang w:val="tt-RU"/>
        </w:rPr>
        <w:t>өлеш); 2021, № 20 (I өлеш), №</w:t>
      </w:r>
      <w:r w:rsidRPr="00F145B0">
        <w:rPr>
          <w:rFonts w:eastAsia="SimSun"/>
          <w:sz w:val="28"/>
          <w:szCs w:val="28"/>
          <w:lang w:val="tt-RU"/>
        </w:rPr>
        <w:t> </w:t>
      </w:r>
      <w:r w:rsidRPr="00F145B0">
        <w:rPr>
          <w:sz w:val="28"/>
          <w:szCs w:val="28"/>
          <w:shd w:val="clear" w:color="auto" w:fill="FFFFFF"/>
          <w:lang w:val="tt-RU"/>
        </w:rPr>
        <w:t>57 (I өлеш), № 93 (I өлеш); 2022, № 34 (I өлеш), №</w:t>
      </w:r>
      <w:r w:rsidR="00B2039C">
        <w:rPr>
          <w:sz w:val="28"/>
          <w:szCs w:val="28"/>
          <w:shd w:val="clear" w:color="auto" w:fill="FFFFFF"/>
          <w:lang w:val="tt-RU"/>
        </w:rPr>
        <w:t> </w:t>
      </w:r>
      <w:r w:rsidRPr="00F145B0">
        <w:rPr>
          <w:sz w:val="28"/>
          <w:szCs w:val="28"/>
          <w:shd w:val="clear" w:color="auto" w:fill="FFFFFF"/>
          <w:lang w:val="tt-RU"/>
        </w:rPr>
        <w:t>57 (I өлеш), № 83 (I өлеш); 2023, №</w:t>
      </w:r>
      <w:r w:rsidRPr="00F145B0">
        <w:rPr>
          <w:rFonts w:eastAsia="SimSun"/>
          <w:sz w:val="28"/>
          <w:szCs w:val="28"/>
          <w:lang w:val="tt-RU"/>
        </w:rPr>
        <w:t> </w:t>
      </w:r>
      <w:r w:rsidRPr="00F145B0">
        <w:rPr>
          <w:sz w:val="28"/>
          <w:szCs w:val="28"/>
          <w:shd w:val="clear" w:color="auto" w:fill="FFFFFF"/>
          <w:lang w:val="tt-RU"/>
        </w:rPr>
        <w:t>27 (I өлеш), № 35 (I өлеш), № 48 (I өлеш), №</w:t>
      </w:r>
      <w:r w:rsidR="00B2039C">
        <w:rPr>
          <w:rFonts w:eastAsia="SimSun"/>
          <w:sz w:val="28"/>
          <w:szCs w:val="28"/>
          <w:lang w:val="tt-RU"/>
        </w:rPr>
        <w:t> </w:t>
      </w:r>
      <w:r w:rsidRPr="00F145B0">
        <w:rPr>
          <w:sz w:val="28"/>
          <w:szCs w:val="28"/>
          <w:shd w:val="clear" w:color="auto" w:fill="FFFFFF"/>
          <w:lang w:val="tt-RU"/>
        </w:rPr>
        <w:t>56 (I өлеш), № 81 (I өлеш), № 86 (I</w:t>
      </w:r>
      <w:r w:rsidRPr="00F145B0">
        <w:rPr>
          <w:rFonts w:eastAsia="SimSun"/>
          <w:sz w:val="28"/>
          <w:szCs w:val="28"/>
          <w:lang w:val="tt-RU"/>
        </w:rPr>
        <w:t> </w:t>
      </w:r>
      <w:r w:rsidRPr="00F145B0">
        <w:rPr>
          <w:sz w:val="28"/>
          <w:szCs w:val="28"/>
          <w:shd w:val="clear" w:color="auto" w:fill="FFFFFF"/>
          <w:lang w:val="tt-RU"/>
        </w:rPr>
        <w:t xml:space="preserve">өлеш); </w:t>
      </w:r>
      <w:r w:rsidRPr="00F145B0">
        <w:rPr>
          <w:sz w:val="28"/>
          <w:szCs w:val="28"/>
          <w:lang w:val="tt-RU"/>
        </w:rPr>
        <w:t>2024, № 16 (I өлеш),</w:t>
      </w:r>
      <w:r w:rsidRPr="00F145B0">
        <w:rPr>
          <w:bCs/>
          <w:sz w:val="28"/>
          <w:szCs w:val="28"/>
          <w:lang w:val="tt-RU"/>
        </w:rPr>
        <w:t xml:space="preserve"> </w:t>
      </w:r>
      <w:r w:rsidRPr="00F145B0">
        <w:rPr>
          <w:sz w:val="28"/>
          <w:szCs w:val="28"/>
          <w:lang w:val="tt-RU"/>
        </w:rPr>
        <w:t>№ 47 (I өлеш)</w:t>
      </w:r>
      <w:r w:rsidR="00291E18" w:rsidRPr="00F145B0">
        <w:rPr>
          <w:sz w:val="28"/>
          <w:szCs w:val="28"/>
          <w:lang w:val="tt-RU"/>
        </w:rPr>
        <w:t>; 2025, № 18 (I өлеш),</w:t>
      </w:r>
      <w:r w:rsidR="00291E18" w:rsidRPr="00F145B0">
        <w:rPr>
          <w:bCs/>
          <w:sz w:val="28"/>
          <w:szCs w:val="28"/>
          <w:lang w:val="tt-RU"/>
        </w:rPr>
        <w:t xml:space="preserve"> </w:t>
      </w:r>
      <w:r w:rsidR="00291E18" w:rsidRPr="00F145B0">
        <w:rPr>
          <w:sz w:val="28"/>
          <w:szCs w:val="28"/>
          <w:lang w:val="tt-RU"/>
        </w:rPr>
        <w:t>№ 7</w:t>
      </w:r>
      <w:r w:rsidR="003703FC">
        <w:rPr>
          <w:sz w:val="28"/>
          <w:szCs w:val="28"/>
          <w:lang w:val="tt-RU"/>
        </w:rPr>
        <w:t>5</w:t>
      </w:r>
      <w:r w:rsidR="00291E18" w:rsidRPr="00F145B0">
        <w:rPr>
          <w:sz w:val="28"/>
          <w:szCs w:val="28"/>
          <w:lang w:val="tt-RU"/>
        </w:rPr>
        <w:t xml:space="preserve"> (I өлеш)</w:t>
      </w:r>
      <w:r w:rsidR="00661074" w:rsidRPr="00F145B0">
        <w:rPr>
          <w:sz w:val="28"/>
          <w:szCs w:val="28"/>
          <w:lang w:val="tt-RU"/>
        </w:rPr>
        <w:t>, «Су саклау зоналары чикләрендә урнашкан һәм агып төшүче суларны чистарту корылмалары белән җиһазландырылмаган, гражданнарның үз ихтыяҗлары өчен бакчачылык яисә яшелчәчелек белән шөгыльләнү территорияләренә карата» сүзләрен «</w:t>
      </w:r>
      <w:r w:rsidR="00A25075">
        <w:rPr>
          <w:sz w:val="28"/>
          <w:szCs w:val="28"/>
          <w:lang w:val="tt-RU"/>
        </w:rPr>
        <w:t xml:space="preserve">Әгәр </w:t>
      </w:r>
      <w:r w:rsidR="00A25075" w:rsidRPr="00F145B0">
        <w:rPr>
          <w:sz w:val="28"/>
          <w:szCs w:val="28"/>
          <w:lang w:val="tt-RU"/>
        </w:rPr>
        <w:t xml:space="preserve">су саклау зоналары чикләрендә урнашкан </w:t>
      </w:r>
      <w:r w:rsidR="00A25075">
        <w:rPr>
          <w:sz w:val="28"/>
          <w:szCs w:val="28"/>
          <w:lang w:val="tt-RU"/>
        </w:rPr>
        <w:t xml:space="preserve">һәм </w:t>
      </w:r>
      <w:r w:rsidR="0010400D">
        <w:rPr>
          <w:sz w:val="28"/>
          <w:szCs w:val="28"/>
          <w:lang w:val="tt-RU"/>
        </w:rPr>
        <w:t>г</w:t>
      </w:r>
      <w:r w:rsidR="0010400D" w:rsidRPr="00F145B0">
        <w:rPr>
          <w:sz w:val="28"/>
          <w:szCs w:val="28"/>
          <w:lang w:val="tt-RU"/>
        </w:rPr>
        <w:t xml:space="preserve">ражданнар </w:t>
      </w:r>
      <w:r w:rsidR="008E7143" w:rsidRPr="00F145B0">
        <w:rPr>
          <w:sz w:val="28"/>
          <w:szCs w:val="28"/>
          <w:lang w:val="tt-RU"/>
        </w:rPr>
        <w:t>үз ихтыяҗлары</w:t>
      </w:r>
      <w:r w:rsidR="00A25075">
        <w:rPr>
          <w:sz w:val="28"/>
          <w:szCs w:val="28"/>
          <w:lang w:val="tt-RU"/>
        </w:rPr>
        <w:t xml:space="preserve">нда </w:t>
      </w:r>
      <w:r w:rsidR="008E7143" w:rsidRPr="00F145B0">
        <w:rPr>
          <w:sz w:val="28"/>
          <w:szCs w:val="28"/>
          <w:lang w:val="tt-RU"/>
        </w:rPr>
        <w:t>бакчачылык яи</w:t>
      </w:r>
      <w:r w:rsidR="008E7143">
        <w:rPr>
          <w:sz w:val="28"/>
          <w:szCs w:val="28"/>
          <w:lang w:val="tt-RU"/>
        </w:rPr>
        <w:t>сә яшелчәчелек белән шөгыльлән</w:t>
      </w:r>
      <w:r w:rsidR="0010400D">
        <w:rPr>
          <w:sz w:val="28"/>
          <w:szCs w:val="28"/>
          <w:lang w:val="tt-RU"/>
        </w:rPr>
        <w:t>ә торган</w:t>
      </w:r>
      <w:r w:rsidR="008E7143" w:rsidRPr="00F145B0">
        <w:rPr>
          <w:sz w:val="28"/>
          <w:szCs w:val="28"/>
          <w:lang w:val="tt-RU"/>
        </w:rPr>
        <w:t xml:space="preserve"> </w:t>
      </w:r>
      <w:r w:rsidR="00E15AA5" w:rsidRPr="00F145B0">
        <w:rPr>
          <w:sz w:val="28"/>
          <w:szCs w:val="28"/>
          <w:lang w:val="tt-RU"/>
        </w:rPr>
        <w:t xml:space="preserve">территориядә </w:t>
      </w:r>
      <w:r w:rsidR="007C19F7" w:rsidRPr="00F145B0">
        <w:rPr>
          <w:rFonts w:eastAsia="Times New Roman"/>
          <w:sz w:val="28"/>
          <w:szCs w:val="28"/>
          <w:lang w:val="tt-RU"/>
        </w:rPr>
        <w:t>агы</w:t>
      </w:r>
      <w:r w:rsidR="000A4238" w:rsidRPr="00F145B0">
        <w:rPr>
          <w:rFonts w:eastAsia="Times New Roman"/>
          <w:sz w:val="28"/>
          <w:szCs w:val="28"/>
          <w:lang w:val="tt-RU"/>
        </w:rPr>
        <w:t>п төшүче</w:t>
      </w:r>
      <w:r w:rsidR="007C19F7" w:rsidRPr="00F145B0">
        <w:rPr>
          <w:rFonts w:eastAsia="Times New Roman"/>
          <w:sz w:val="28"/>
          <w:szCs w:val="28"/>
          <w:lang w:val="tt-RU"/>
        </w:rPr>
        <w:t xml:space="preserve"> сулар</w:t>
      </w:r>
      <w:r w:rsidR="007C19F7" w:rsidRPr="00F145B0">
        <w:rPr>
          <w:sz w:val="28"/>
          <w:szCs w:val="28"/>
          <w:lang w:val="tt-RU"/>
        </w:rPr>
        <w:t>ны чистарту корылмалары булмаса,</w:t>
      </w:r>
      <w:r w:rsidR="00661074" w:rsidRPr="00F145B0">
        <w:rPr>
          <w:sz w:val="28"/>
          <w:szCs w:val="28"/>
          <w:lang w:val="tt-RU"/>
        </w:rPr>
        <w:t xml:space="preserve">» </w:t>
      </w:r>
      <w:r w:rsidR="007C19F7" w:rsidRPr="00F145B0">
        <w:rPr>
          <w:bCs/>
          <w:sz w:val="28"/>
          <w:szCs w:val="28"/>
          <w:lang w:val="tt-RU"/>
        </w:rPr>
        <w:t xml:space="preserve">сүзләренә </w:t>
      </w:r>
      <w:r w:rsidR="007C19F7" w:rsidRPr="00F145B0">
        <w:rPr>
          <w:sz w:val="28"/>
          <w:szCs w:val="28"/>
          <w:lang w:val="tt-RU"/>
        </w:rPr>
        <w:t>алмаштырып, үзгәреш кертергә.</w:t>
      </w:r>
    </w:p>
    <w:p w:rsidR="00637E1F" w:rsidRPr="00F145B0" w:rsidRDefault="00637E1F" w:rsidP="00F145B0">
      <w:pPr>
        <w:pStyle w:val="a9"/>
        <w:rPr>
          <w:bCs/>
          <w:sz w:val="28"/>
          <w:szCs w:val="28"/>
          <w:lang w:val="tt-RU"/>
        </w:rPr>
      </w:pPr>
    </w:p>
    <w:p w:rsidR="00962FB1" w:rsidRPr="00F145B0" w:rsidRDefault="00962FB1" w:rsidP="00F145B0">
      <w:pPr>
        <w:pStyle w:val="a9"/>
        <w:ind w:left="709"/>
        <w:jc w:val="both"/>
        <w:rPr>
          <w:bCs/>
          <w:sz w:val="28"/>
          <w:szCs w:val="28"/>
          <w:lang w:val="tt-RU"/>
        </w:rPr>
      </w:pPr>
      <w:r w:rsidRPr="00F145B0">
        <w:rPr>
          <w:b/>
          <w:bCs/>
          <w:sz w:val="28"/>
          <w:szCs w:val="28"/>
          <w:lang w:val="tt-RU"/>
        </w:rPr>
        <w:t>4 статья</w:t>
      </w:r>
    </w:p>
    <w:p w:rsidR="00962FB1" w:rsidRPr="00F145B0" w:rsidRDefault="00962FB1" w:rsidP="00F145B0">
      <w:pPr>
        <w:pStyle w:val="a9"/>
        <w:rPr>
          <w:bCs/>
          <w:sz w:val="28"/>
          <w:szCs w:val="28"/>
          <w:lang w:val="tt-RU"/>
        </w:rPr>
      </w:pPr>
    </w:p>
    <w:p w:rsidR="009A1372" w:rsidRPr="00F145B0" w:rsidRDefault="00323F8E" w:rsidP="00F145B0">
      <w:pPr>
        <w:pStyle w:val="a9"/>
        <w:ind w:left="0" w:firstLine="709"/>
        <w:jc w:val="both"/>
        <w:rPr>
          <w:sz w:val="28"/>
          <w:szCs w:val="28"/>
          <w:lang w:val="tt-RU"/>
        </w:rPr>
      </w:pPr>
      <w:r w:rsidRPr="00F145B0">
        <w:rPr>
          <w:sz w:val="28"/>
          <w:szCs w:val="28"/>
          <w:lang w:val="tt-RU"/>
        </w:rPr>
        <w:t>«Татарстан Республикасында җир асты байлыкларыннан файдалану өлкәсендә аерым мәсьәләләрне җайга салу турында» 2022 елның 25 февралендәге 5-ТРЗ номерлы Т</w:t>
      </w:r>
      <w:r w:rsidR="001D654D" w:rsidRPr="00F145B0">
        <w:rPr>
          <w:sz w:val="28"/>
          <w:szCs w:val="28"/>
          <w:lang w:val="tt-RU"/>
        </w:rPr>
        <w:t>атарстан Республикасы Законы</w:t>
      </w:r>
      <w:r w:rsidRPr="00F145B0">
        <w:rPr>
          <w:sz w:val="28"/>
          <w:szCs w:val="28"/>
          <w:lang w:val="tt-RU"/>
        </w:rPr>
        <w:t>на (Татарстан Республикасы законнар җыелмасы, 2022, № 17 (I өлеш), № 77 (I өлеш); 2023, № 73 (I өлеш); 2024, № 76 (I</w:t>
      </w:r>
      <w:r w:rsidR="00B2039C">
        <w:rPr>
          <w:sz w:val="28"/>
          <w:szCs w:val="28"/>
          <w:lang w:val="tt-RU"/>
        </w:rPr>
        <w:t> </w:t>
      </w:r>
      <w:r w:rsidRPr="00F145B0">
        <w:rPr>
          <w:sz w:val="28"/>
          <w:szCs w:val="28"/>
          <w:lang w:val="tt-RU"/>
        </w:rPr>
        <w:t>өлеш</w:t>
      </w:r>
      <w:r w:rsidR="001D654D" w:rsidRPr="00F145B0">
        <w:rPr>
          <w:sz w:val="28"/>
          <w:szCs w:val="28"/>
          <w:lang w:val="tt-RU"/>
        </w:rPr>
        <w:t>);</w:t>
      </w:r>
      <w:r w:rsidRPr="00F145B0">
        <w:rPr>
          <w:sz w:val="28"/>
          <w:szCs w:val="28"/>
          <w:lang w:val="tt-RU"/>
        </w:rPr>
        <w:t xml:space="preserve"> </w:t>
      </w:r>
      <w:r w:rsidR="001D654D" w:rsidRPr="00F145B0">
        <w:rPr>
          <w:sz w:val="28"/>
          <w:szCs w:val="28"/>
          <w:lang w:val="tt-RU"/>
        </w:rPr>
        <w:t>2025, № 7</w:t>
      </w:r>
      <w:r w:rsidR="003703FC">
        <w:rPr>
          <w:sz w:val="28"/>
          <w:szCs w:val="28"/>
          <w:lang w:val="tt-RU"/>
        </w:rPr>
        <w:t>5</w:t>
      </w:r>
      <w:r w:rsidR="001D654D" w:rsidRPr="00F145B0">
        <w:rPr>
          <w:sz w:val="28"/>
          <w:szCs w:val="28"/>
          <w:lang w:val="tt-RU"/>
        </w:rPr>
        <w:t xml:space="preserve"> (I өлеш) </w:t>
      </w:r>
      <w:r w:rsidRPr="00F145B0">
        <w:rPr>
          <w:sz w:val="28"/>
          <w:szCs w:val="28"/>
          <w:lang w:val="tt-RU"/>
        </w:rPr>
        <w:t>түбәндәге үзгәреш</w:t>
      </w:r>
      <w:r w:rsidR="001D654D" w:rsidRPr="00F145B0">
        <w:rPr>
          <w:sz w:val="28"/>
          <w:szCs w:val="28"/>
          <w:lang w:val="tt-RU"/>
        </w:rPr>
        <w:t>ләрне</w:t>
      </w:r>
      <w:r w:rsidRPr="00F145B0">
        <w:rPr>
          <w:sz w:val="28"/>
          <w:szCs w:val="28"/>
          <w:lang w:val="tt-RU"/>
        </w:rPr>
        <w:t xml:space="preserve"> кертергә:</w:t>
      </w:r>
    </w:p>
    <w:p w:rsidR="001D654D" w:rsidRPr="00F145B0" w:rsidRDefault="001D654D" w:rsidP="00F145B0">
      <w:pPr>
        <w:pStyle w:val="a9"/>
        <w:ind w:left="0" w:firstLine="709"/>
        <w:jc w:val="both"/>
        <w:rPr>
          <w:sz w:val="28"/>
          <w:szCs w:val="28"/>
          <w:lang w:val="tt-RU"/>
        </w:rPr>
      </w:pPr>
    </w:p>
    <w:p w:rsidR="001D654D" w:rsidRPr="00F145B0" w:rsidRDefault="00410546" w:rsidP="00F145B0">
      <w:pPr>
        <w:pStyle w:val="a9"/>
        <w:numPr>
          <w:ilvl w:val="0"/>
          <w:numId w:val="22"/>
        </w:numPr>
        <w:ind w:left="0" w:firstLine="709"/>
        <w:jc w:val="both"/>
        <w:rPr>
          <w:bCs/>
          <w:sz w:val="28"/>
          <w:szCs w:val="28"/>
          <w:lang w:val="tt-RU"/>
        </w:rPr>
      </w:pPr>
      <w:r w:rsidRPr="00F145B0">
        <w:rPr>
          <w:sz w:val="28"/>
          <w:szCs w:val="28"/>
          <w:lang w:val="tt-RU"/>
        </w:rPr>
        <w:t xml:space="preserve">4 статьяның 10 пунктында </w:t>
      </w:r>
      <w:r w:rsidR="00276BEA" w:rsidRPr="00F145B0">
        <w:rPr>
          <w:sz w:val="28"/>
          <w:szCs w:val="28"/>
          <w:lang w:val="tt-RU"/>
        </w:rPr>
        <w:t>«</w:t>
      </w:r>
      <w:r w:rsidR="00276BEA" w:rsidRPr="00F145B0">
        <w:rPr>
          <w:sz w:val="28"/>
          <w:szCs w:val="28"/>
          <w:lang w:val="tt-RU" w:eastAsia="en-US"/>
        </w:rPr>
        <w:t>коммерциягә карамаган бакчачылык ширкәтләрен һәм (яисә) коммерциягә карамаган яшелчәчелек ширкәтләрен</w:t>
      </w:r>
      <w:r w:rsidR="00276BEA" w:rsidRPr="00F145B0">
        <w:rPr>
          <w:sz w:val="28"/>
          <w:szCs w:val="28"/>
          <w:lang w:val="tt-RU"/>
        </w:rPr>
        <w:t xml:space="preserve">» </w:t>
      </w:r>
      <w:r w:rsidR="00E16585" w:rsidRPr="00F145B0">
        <w:rPr>
          <w:sz w:val="28"/>
          <w:szCs w:val="28"/>
          <w:lang w:val="tt-RU"/>
        </w:rPr>
        <w:t>сүзләреннән соң «</w:t>
      </w:r>
      <w:r w:rsidR="009A1D53" w:rsidRPr="00F145B0">
        <w:rPr>
          <w:sz w:val="28"/>
          <w:szCs w:val="28"/>
          <w:lang w:val="tt-RU"/>
        </w:rPr>
        <w:t xml:space="preserve">һәм </w:t>
      </w:r>
      <w:r w:rsidR="00276BEA" w:rsidRPr="00F145B0">
        <w:rPr>
          <w:sz w:val="28"/>
          <w:szCs w:val="28"/>
          <w:lang w:val="tt-RU"/>
        </w:rPr>
        <w:t>гражданнарның үз ихтыяҗлары өчен бакчачылык яисә яшелчәчелек белән шөгыльләнү территория</w:t>
      </w:r>
      <w:r w:rsidR="009A1D53" w:rsidRPr="00F145B0">
        <w:rPr>
          <w:sz w:val="28"/>
          <w:szCs w:val="28"/>
          <w:lang w:val="tt-RU"/>
        </w:rPr>
        <w:t>с</w:t>
      </w:r>
      <w:r w:rsidR="00276BEA" w:rsidRPr="00F145B0">
        <w:rPr>
          <w:sz w:val="28"/>
          <w:szCs w:val="28"/>
          <w:lang w:val="tt-RU"/>
        </w:rPr>
        <w:t>е</w:t>
      </w:r>
      <w:r w:rsidR="00E16585" w:rsidRPr="00F145B0">
        <w:rPr>
          <w:sz w:val="28"/>
          <w:szCs w:val="28"/>
          <w:lang w:val="tt-RU"/>
        </w:rPr>
        <w:t xml:space="preserve"> чикләре</w:t>
      </w:r>
      <w:r w:rsidR="00276BEA" w:rsidRPr="00F145B0">
        <w:rPr>
          <w:sz w:val="28"/>
          <w:szCs w:val="28"/>
          <w:lang w:val="tt-RU"/>
        </w:rPr>
        <w:t>н</w:t>
      </w:r>
      <w:r w:rsidR="00E16585" w:rsidRPr="00F145B0">
        <w:rPr>
          <w:sz w:val="28"/>
          <w:szCs w:val="28"/>
          <w:lang w:val="tt-RU"/>
        </w:rPr>
        <w:t>д</w:t>
      </w:r>
      <w:r w:rsidR="00276BEA" w:rsidRPr="00F145B0">
        <w:rPr>
          <w:sz w:val="28"/>
          <w:szCs w:val="28"/>
          <w:lang w:val="tt-RU"/>
        </w:rPr>
        <w:t>ә</w:t>
      </w:r>
      <w:r w:rsidR="00E16585" w:rsidRPr="00F145B0">
        <w:rPr>
          <w:sz w:val="28"/>
          <w:szCs w:val="28"/>
          <w:lang w:val="tt-RU"/>
        </w:rPr>
        <w:t xml:space="preserve"> урнашкан </w:t>
      </w:r>
      <w:r w:rsidR="00F228DA" w:rsidRPr="00F145B0">
        <w:rPr>
          <w:sz w:val="28"/>
          <w:szCs w:val="28"/>
          <w:lang w:val="tt-RU"/>
        </w:rPr>
        <w:t xml:space="preserve">бакча җир кишәрлекләре һәм яшелчә җир кишәрлекләре </w:t>
      </w:r>
      <w:r w:rsidR="007E12FB" w:rsidRPr="00F145B0">
        <w:rPr>
          <w:sz w:val="28"/>
          <w:szCs w:val="28"/>
          <w:lang w:val="tt-RU"/>
        </w:rPr>
        <w:t>хокукына ия булучыларны</w:t>
      </w:r>
      <w:r w:rsidR="00E16585" w:rsidRPr="00F145B0">
        <w:rPr>
          <w:sz w:val="28"/>
          <w:szCs w:val="28"/>
          <w:lang w:val="tt-RU"/>
        </w:rPr>
        <w:t>»</w:t>
      </w:r>
      <w:r w:rsidR="009A1D53" w:rsidRPr="00F145B0">
        <w:rPr>
          <w:sz w:val="28"/>
          <w:szCs w:val="28"/>
          <w:lang w:val="tt-RU"/>
        </w:rPr>
        <w:t xml:space="preserve"> сүзләрен өстәргә;</w:t>
      </w:r>
    </w:p>
    <w:p w:rsidR="0006029D" w:rsidRPr="00F145B0" w:rsidRDefault="0006029D" w:rsidP="00F145B0">
      <w:pPr>
        <w:pStyle w:val="a9"/>
        <w:ind w:left="709"/>
        <w:jc w:val="both"/>
        <w:rPr>
          <w:sz w:val="28"/>
          <w:szCs w:val="28"/>
          <w:lang w:val="tt-RU"/>
        </w:rPr>
      </w:pPr>
    </w:p>
    <w:p w:rsidR="0006029D" w:rsidRPr="00F145B0" w:rsidRDefault="00604E0F" w:rsidP="00604E0F">
      <w:pPr>
        <w:pStyle w:val="a9"/>
        <w:numPr>
          <w:ilvl w:val="0"/>
          <w:numId w:val="22"/>
        </w:numPr>
        <w:tabs>
          <w:tab w:val="left" w:pos="993"/>
        </w:tabs>
        <w:ind w:left="0" w:firstLine="709"/>
        <w:jc w:val="both"/>
        <w:rPr>
          <w:bCs/>
          <w:sz w:val="28"/>
          <w:szCs w:val="28"/>
          <w:lang w:val="tt-RU"/>
        </w:rPr>
      </w:pPr>
      <w:r>
        <w:rPr>
          <w:sz w:val="28"/>
          <w:szCs w:val="28"/>
          <w:lang w:val="tt-RU"/>
        </w:rPr>
        <w:lastRenderedPageBreak/>
        <w:t xml:space="preserve"> </w:t>
      </w:r>
      <w:r w:rsidR="0006029D" w:rsidRPr="00F145B0">
        <w:rPr>
          <w:sz w:val="28"/>
          <w:szCs w:val="28"/>
          <w:lang w:val="tt-RU"/>
        </w:rPr>
        <w:t>6 статьяның 1 өлешендәге 3 пунктында «</w:t>
      </w:r>
      <w:r w:rsidR="0006029D" w:rsidRPr="00F145B0">
        <w:rPr>
          <w:rFonts w:eastAsia="SimSun"/>
          <w:sz w:val="28"/>
          <w:szCs w:val="28"/>
          <w:lang w:val="tt-RU"/>
        </w:rPr>
        <w:t>шулай ук</w:t>
      </w:r>
      <w:r w:rsidR="0006029D" w:rsidRPr="00F145B0">
        <w:rPr>
          <w:sz w:val="28"/>
          <w:szCs w:val="28"/>
          <w:lang w:val="tt-RU"/>
        </w:rPr>
        <w:t>» сүзләреннән соң «гражданнарның үз ихтыяҗлары өчен бакчачылык яисә яшелчәчелек белән шөгыльләнү территориясе чикләрендәге»</w:t>
      </w:r>
      <w:r w:rsidR="006607F4" w:rsidRPr="00F145B0">
        <w:rPr>
          <w:sz w:val="28"/>
          <w:szCs w:val="28"/>
          <w:lang w:val="tt-RU"/>
        </w:rPr>
        <w:t xml:space="preserve"> сүзләрен өстәргә;</w:t>
      </w:r>
    </w:p>
    <w:p w:rsidR="006607F4" w:rsidRPr="00F145B0" w:rsidRDefault="006607F4" w:rsidP="00F145B0">
      <w:pPr>
        <w:pStyle w:val="a9"/>
        <w:rPr>
          <w:bCs/>
          <w:sz w:val="28"/>
          <w:szCs w:val="28"/>
          <w:lang w:val="tt-RU"/>
        </w:rPr>
      </w:pPr>
    </w:p>
    <w:p w:rsidR="006607F4" w:rsidRPr="009679C1" w:rsidRDefault="00604E0F" w:rsidP="00604E0F">
      <w:pPr>
        <w:pStyle w:val="a9"/>
        <w:numPr>
          <w:ilvl w:val="0"/>
          <w:numId w:val="22"/>
        </w:numPr>
        <w:tabs>
          <w:tab w:val="left" w:pos="993"/>
        </w:tabs>
        <w:ind w:left="0" w:firstLine="709"/>
        <w:jc w:val="both"/>
        <w:rPr>
          <w:bCs/>
          <w:sz w:val="28"/>
          <w:szCs w:val="28"/>
          <w:lang w:val="tt-RU"/>
        </w:rPr>
      </w:pPr>
      <w:r>
        <w:rPr>
          <w:sz w:val="28"/>
          <w:szCs w:val="28"/>
          <w:lang w:val="tt-RU"/>
        </w:rPr>
        <w:t xml:space="preserve"> </w:t>
      </w:r>
      <w:r w:rsidR="006607F4" w:rsidRPr="00F145B0">
        <w:rPr>
          <w:sz w:val="28"/>
          <w:szCs w:val="28"/>
          <w:lang w:val="tt-RU"/>
        </w:rPr>
        <w:t>7 статьяның 1 пунктындагы «ж» пунктчасында</w:t>
      </w:r>
      <w:r w:rsidR="006607F4" w:rsidRPr="00F145B0">
        <w:rPr>
          <w:bCs/>
          <w:sz w:val="28"/>
          <w:szCs w:val="28"/>
          <w:lang w:val="tt-RU"/>
        </w:rPr>
        <w:t xml:space="preserve"> «</w:t>
      </w:r>
      <w:r w:rsidR="006D4954" w:rsidRPr="00414724">
        <w:rPr>
          <w:sz w:val="28"/>
          <w:szCs w:val="28"/>
          <w:lang w:val="tt-RU" w:eastAsia="en-US"/>
        </w:rPr>
        <w:t>коммерциягә карамаган бакчачылык ширкәтләрен һәм (яисә) коммерциягә карамаган яшелчәчелек ширкәтләрен</w:t>
      </w:r>
      <w:r w:rsidR="006607F4" w:rsidRPr="00F145B0">
        <w:rPr>
          <w:sz w:val="28"/>
          <w:szCs w:val="28"/>
          <w:lang w:val="tt-RU" w:eastAsia="en-US"/>
        </w:rPr>
        <w:t xml:space="preserve">» </w:t>
      </w:r>
      <w:r w:rsidR="006607F4" w:rsidRPr="00F145B0">
        <w:rPr>
          <w:sz w:val="28"/>
          <w:szCs w:val="28"/>
          <w:lang w:val="tt-RU"/>
        </w:rPr>
        <w:t>сүзләрен «гражданнарның үз ихтыяҗлары өчен бакчачылык яисә яшелчәчелек белән шөгыльләнү территориясе чикләрендә</w:t>
      </w:r>
      <w:r w:rsidR="006D4954">
        <w:rPr>
          <w:sz w:val="28"/>
          <w:szCs w:val="28"/>
          <w:lang w:val="tt-RU"/>
        </w:rPr>
        <w:t xml:space="preserve"> </w:t>
      </w:r>
      <w:r w:rsidR="006D4954" w:rsidRPr="00414724">
        <w:rPr>
          <w:sz w:val="28"/>
          <w:szCs w:val="28"/>
          <w:lang w:val="tt-RU" w:eastAsia="en-US"/>
        </w:rPr>
        <w:t>коммерциягә карамаган бакчачылык ширкәтләрен һәм (яисә) коммерциягә карамаган яшелчәчелек ширкәтләрен</w:t>
      </w:r>
      <w:r w:rsidR="006607F4" w:rsidRPr="00F145B0">
        <w:rPr>
          <w:sz w:val="28"/>
          <w:szCs w:val="28"/>
          <w:lang w:val="tt-RU"/>
        </w:rPr>
        <w:t xml:space="preserve">» </w:t>
      </w:r>
      <w:r w:rsidR="006607F4" w:rsidRPr="00F145B0">
        <w:rPr>
          <w:bCs/>
          <w:sz w:val="28"/>
          <w:szCs w:val="28"/>
          <w:lang w:val="tt-RU"/>
        </w:rPr>
        <w:t xml:space="preserve">сүзләренә </w:t>
      </w:r>
      <w:r w:rsidR="006607F4" w:rsidRPr="00F145B0">
        <w:rPr>
          <w:sz w:val="28"/>
          <w:szCs w:val="28"/>
          <w:lang w:val="tt-RU"/>
        </w:rPr>
        <w:t>алмаштырырга.</w:t>
      </w:r>
    </w:p>
    <w:p w:rsidR="009679C1" w:rsidRPr="009679C1" w:rsidRDefault="009679C1" w:rsidP="009679C1">
      <w:pPr>
        <w:pStyle w:val="a9"/>
        <w:rPr>
          <w:bCs/>
          <w:sz w:val="28"/>
          <w:szCs w:val="28"/>
          <w:lang w:val="tt-RU"/>
        </w:rPr>
      </w:pPr>
    </w:p>
    <w:p w:rsidR="005E2136" w:rsidRPr="00F145B0" w:rsidRDefault="00A36C23" w:rsidP="00F145B0">
      <w:pPr>
        <w:pStyle w:val="a9"/>
        <w:ind w:left="0" w:firstLine="720"/>
        <w:jc w:val="both"/>
        <w:rPr>
          <w:b/>
          <w:bCs/>
          <w:sz w:val="28"/>
          <w:szCs w:val="28"/>
          <w:lang w:val="tt-RU"/>
        </w:rPr>
      </w:pPr>
      <w:r w:rsidRPr="00F145B0">
        <w:rPr>
          <w:b/>
          <w:bCs/>
          <w:sz w:val="28"/>
          <w:szCs w:val="28"/>
          <w:lang w:val="tt-RU"/>
        </w:rPr>
        <w:t>5</w:t>
      </w:r>
      <w:r w:rsidR="005E2136" w:rsidRPr="00F145B0">
        <w:rPr>
          <w:b/>
          <w:bCs/>
          <w:sz w:val="28"/>
          <w:szCs w:val="28"/>
          <w:lang w:val="tt-RU"/>
        </w:rPr>
        <w:t xml:space="preserve"> статья</w:t>
      </w:r>
    </w:p>
    <w:p w:rsidR="00430103" w:rsidRPr="00F145B0" w:rsidRDefault="00430103" w:rsidP="00F145B0">
      <w:pPr>
        <w:pStyle w:val="a9"/>
        <w:ind w:left="0" w:firstLine="720"/>
        <w:jc w:val="both"/>
        <w:rPr>
          <w:b/>
          <w:bCs/>
          <w:sz w:val="28"/>
          <w:szCs w:val="28"/>
          <w:lang w:val="tt-RU"/>
        </w:rPr>
      </w:pPr>
    </w:p>
    <w:p w:rsidR="00430103" w:rsidRPr="00F145B0" w:rsidRDefault="00FA2D01" w:rsidP="00F145B0">
      <w:pPr>
        <w:pStyle w:val="a9"/>
        <w:ind w:left="0" w:firstLine="720"/>
        <w:jc w:val="both"/>
        <w:rPr>
          <w:bCs/>
          <w:sz w:val="28"/>
          <w:szCs w:val="28"/>
          <w:lang w:val="tt-RU"/>
        </w:rPr>
      </w:pPr>
      <w:r w:rsidRPr="00F145B0">
        <w:rPr>
          <w:bCs/>
          <w:sz w:val="28"/>
          <w:szCs w:val="28"/>
          <w:lang w:val="tt-RU"/>
        </w:rPr>
        <w:t>«</w:t>
      </w:r>
      <w:r w:rsidRPr="00F145B0">
        <w:rPr>
          <w:rFonts w:eastAsia="Helvetica"/>
          <w:bCs/>
          <w:sz w:val="28"/>
          <w:szCs w:val="28"/>
          <w:shd w:val="clear" w:color="auto" w:fill="FFFFFF"/>
          <w:lang w:val="tt-RU" w:eastAsia="zh-CN"/>
        </w:rPr>
        <w:t xml:space="preserve">Татарстан Республикасында </w:t>
      </w:r>
      <w:r w:rsidRPr="00F145B0">
        <w:rPr>
          <w:rFonts w:eastAsia="Helvetica"/>
          <w:sz w:val="28"/>
          <w:szCs w:val="28"/>
          <w:shd w:val="clear" w:color="auto" w:fill="FFFFFF"/>
          <w:lang w:val="tt-RU" w:eastAsia="zh-CN"/>
        </w:rPr>
        <w:t>гражданнарның үз ихтыяҗлары өчен</w:t>
      </w:r>
      <w:r w:rsidRPr="00F145B0">
        <w:rPr>
          <w:rFonts w:eastAsia="Helvetica"/>
          <w:b/>
          <w:sz w:val="28"/>
          <w:szCs w:val="28"/>
          <w:shd w:val="clear" w:color="auto" w:fill="FFFFFF"/>
          <w:lang w:val="tt-RU" w:eastAsia="zh-CN"/>
        </w:rPr>
        <w:t xml:space="preserve"> </w:t>
      </w:r>
      <w:r w:rsidRPr="00F145B0">
        <w:rPr>
          <w:rFonts w:eastAsia="Helvetica"/>
          <w:bCs/>
          <w:sz w:val="28"/>
          <w:szCs w:val="28"/>
          <w:shd w:val="clear" w:color="auto" w:fill="FFFFFF"/>
          <w:lang w:val="tt-RU" w:eastAsia="zh-CN"/>
        </w:rPr>
        <w:t xml:space="preserve">бакчачылык һәм яшелчәчелек </w:t>
      </w:r>
      <w:r w:rsidRPr="00F145B0">
        <w:rPr>
          <w:rFonts w:eastAsia="Helvetica"/>
          <w:sz w:val="28"/>
          <w:szCs w:val="28"/>
          <w:shd w:val="clear" w:color="auto" w:fill="FFFFFF"/>
          <w:lang w:val="tt-RU" w:eastAsia="zh-CN"/>
        </w:rPr>
        <w:t>белән шөгыльләнүе</w:t>
      </w:r>
      <w:r w:rsidRPr="00F145B0">
        <w:rPr>
          <w:rFonts w:eastAsia="Helvetica"/>
          <w:b/>
          <w:sz w:val="28"/>
          <w:szCs w:val="28"/>
          <w:shd w:val="clear" w:color="auto" w:fill="FFFFFF"/>
          <w:lang w:val="tt-RU" w:eastAsia="zh-CN"/>
        </w:rPr>
        <w:t xml:space="preserve"> </w:t>
      </w:r>
      <w:r w:rsidRPr="00F145B0">
        <w:rPr>
          <w:rFonts w:eastAsia="Helvetica"/>
          <w:bCs/>
          <w:sz w:val="28"/>
          <w:szCs w:val="28"/>
          <w:shd w:val="clear" w:color="auto" w:fill="FFFFFF"/>
          <w:lang w:val="tt-RU" w:eastAsia="zh-CN"/>
        </w:rPr>
        <w:t>өлкәсендә аерым мәсьәләләрне җайга салу турында</w:t>
      </w:r>
      <w:r w:rsidRPr="00F145B0">
        <w:rPr>
          <w:bCs/>
          <w:sz w:val="28"/>
          <w:szCs w:val="28"/>
          <w:lang w:val="tt-RU"/>
        </w:rPr>
        <w:t>» 2022 елның 21 июнендәге 35-ТРЗ номерлы Татарстан Республикасы Законына</w:t>
      </w:r>
      <w:r w:rsidR="00604E0F">
        <w:rPr>
          <w:bCs/>
          <w:sz w:val="28"/>
          <w:szCs w:val="28"/>
          <w:lang w:val="tt-RU"/>
        </w:rPr>
        <w:t xml:space="preserve"> </w:t>
      </w:r>
      <w:r w:rsidRPr="00F145B0">
        <w:rPr>
          <w:bCs/>
          <w:sz w:val="28"/>
          <w:szCs w:val="28"/>
          <w:lang w:val="tt-RU"/>
        </w:rPr>
        <w:t xml:space="preserve">(Татарстан Республикасы законнары җыелмасы, 2022, № 49 (I өлеш), </w:t>
      </w:r>
      <w:r w:rsidRPr="00F145B0">
        <w:rPr>
          <w:sz w:val="28"/>
          <w:szCs w:val="28"/>
          <w:lang w:val="tt-RU"/>
        </w:rPr>
        <w:t xml:space="preserve">№ 90 (I өлеш) </w:t>
      </w:r>
      <w:r w:rsidRPr="00F145B0">
        <w:rPr>
          <w:bCs/>
          <w:sz w:val="28"/>
          <w:szCs w:val="28"/>
          <w:lang w:val="tt-RU"/>
        </w:rPr>
        <w:t>түбәндәге үзгәрешләрне кертергә:</w:t>
      </w:r>
    </w:p>
    <w:p w:rsidR="00FA2D01" w:rsidRPr="00F145B0" w:rsidRDefault="00FA2D01" w:rsidP="00F145B0">
      <w:pPr>
        <w:pStyle w:val="a9"/>
        <w:ind w:left="0" w:firstLine="720"/>
        <w:jc w:val="both"/>
        <w:rPr>
          <w:bCs/>
          <w:sz w:val="28"/>
          <w:szCs w:val="28"/>
          <w:lang w:val="tt-RU"/>
        </w:rPr>
      </w:pPr>
    </w:p>
    <w:p w:rsidR="00FA2D01" w:rsidRPr="00F145B0" w:rsidRDefault="00FA2D01" w:rsidP="00F145B0">
      <w:pPr>
        <w:pStyle w:val="a9"/>
        <w:numPr>
          <w:ilvl w:val="0"/>
          <w:numId w:val="23"/>
        </w:numPr>
        <w:jc w:val="both"/>
        <w:rPr>
          <w:bCs/>
          <w:sz w:val="28"/>
          <w:szCs w:val="28"/>
          <w:lang w:val="tt-RU"/>
        </w:rPr>
      </w:pPr>
      <w:r w:rsidRPr="00F145B0">
        <w:rPr>
          <w:sz w:val="28"/>
          <w:szCs w:val="28"/>
          <w:lang w:val="tt-RU"/>
        </w:rPr>
        <w:t xml:space="preserve">4 статьяның 3 пунктында </w:t>
      </w:r>
      <w:r w:rsidR="004F4490" w:rsidRPr="00F145B0">
        <w:rPr>
          <w:sz w:val="28"/>
          <w:szCs w:val="28"/>
          <w:lang w:val="tt-RU"/>
        </w:rPr>
        <w:t>«</w:t>
      </w:r>
      <w:r w:rsidR="004F4490" w:rsidRPr="00F145B0">
        <w:rPr>
          <w:noProof/>
          <w:spacing w:val="-3"/>
          <w:sz w:val="28"/>
          <w:szCs w:val="28"/>
          <w:lang w:val="tt-RU"/>
        </w:rPr>
        <w:t>дәүләт» сүзен төшереп калдырырга;</w:t>
      </w:r>
    </w:p>
    <w:p w:rsidR="004F4490" w:rsidRPr="00F145B0" w:rsidRDefault="004F4490" w:rsidP="00F145B0">
      <w:pPr>
        <w:ind w:left="720"/>
        <w:jc w:val="both"/>
        <w:rPr>
          <w:bCs/>
          <w:sz w:val="28"/>
          <w:szCs w:val="28"/>
          <w:lang w:val="tt-RU"/>
        </w:rPr>
      </w:pPr>
    </w:p>
    <w:p w:rsidR="004F4490" w:rsidRPr="00F145B0" w:rsidRDefault="004F4490" w:rsidP="00F145B0">
      <w:pPr>
        <w:pStyle w:val="a9"/>
        <w:numPr>
          <w:ilvl w:val="0"/>
          <w:numId w:val="23"/>
        </w:numPr>
        <w:jc w:val="both"/>
        <w:rPr>
          <w:bCs/>
          <w:sz w:val="28"/>
          <w:szCs w:val="28"/>
          <w:lang w:val="tt-RU"/>
        </w:rPr>
      </w:pPr>
      <w:r w:rsidRPr="00F145B0">
        <w:rPr>
          <w:sz w:val="28"/>
          <w:szCs w:val="28"/>
          <w:lang w:val="tt-RU"/>
        </w:rPr>
        <w:t>6 статьяның 1 өлешендә:</w:t>
      </w:r>
    </w:p>
    <w:p w:rsidR="008D2B4B" w:rsidRPr="00F145B0" w:rsidRDefault="008D2B4B" w:rsidP="00F145B0">
      <w:pPr>
        <w:pStyle w:val="a9"/>
        <w:ind w:left="0" w:firstLine="720"/>
        <w:jc w:val="both"/>
        <w:rPr>
          <w:sz w:val="28"/>
          <w:szCs w:val="28"/>
          <w:lang w:val="tt-RU"/>
        </w:rPr>
      </w:pPr>
      <w:r w:rsidRPr="00F145B0">
        <w:rPr>
          <w:bCs/>
          <w:sz w:val="28"/>
          <w:szCs w:val="28"/>
          <w:lang w:val="tt-RU"/>
        </w:rPr>
        <w:t xml:space="preserve">а) 4 пунктта </w:t>
      </w:r>
      <w:r w:rsidR="00CD0899" w:rsidRPr="00F145B0">
        <w:rPr>
          <w:bCs/>
          <w:sz w:val="28"/>
          <w:szCs w:val="28"/>
          <w:lang w:val="tt-RU"/>
        </w:rPr>
        <w:t>«</w:t>
      </w:r>
      <w:r w:rsidR="00CD0899" w:rsidRPr="00F145B0">
        <w:rPr>
          <w:sz w:val="28"/>
          <w:szCs w:val="28"/>
          <w:lang w:val="tt-RU"/>
        </w:rPr>
        <w:t>җылылык һәм электр энергиясе, су, газ белән тәэмин итүне, су җибәрүне, ягулык белән тәэмин итүне» сүзләрен «җылылык, электр, газ, су белән тәэмин итүне, су җибәрүне, каты коммуналь калдыклар белән эш итүне»</w:t>
      </w:r>
      <w:r w:rsidR="00074056">
        <w:rPr>
          <w:sz w:val="28"/>
          <w:szCs w:val="28"/>
          <w:lang w:val="tt-RU"/>
        </w:rPr>
        <w:t xml:space="preserve"> </w:t>
      </w:r>
      <w:r w:rsidR="00074056" w:rsidRPr="00F145B0">
        <w:rPr>
          <w:bCs/>
          <w:sz w:val="28"/>
          <w:szCs w:val="28"/>
          <w:lang w:val="tt-RU"/>
        </w:rPr>
        <w:t xml:space="preserve">сүзләренә </w:t>
      </w:r>
      <w:r w:rsidR="00074056">
        <w:rPr>
          <w:sz w:val="28"/>
          <w:szCs w:val="28"/>
          <w:lang w:val="tt-RU"/>
        </w:rPr>
        <w:t>алмаштырырга</w:t>
      </w:r>
      <w:r w:rsidR="00A8083D">
        <w:rPr>
          <w:sz w:val="28"/>
          <w:szCs w:val="28"/>
          <w:lang w:val="tt-RU"/>
        </w:rPr>
        <w:t>;</w:t>
      </w:r>
    </w:p>
    <w:p w:rsidR="00A440C6" w:rsidRPr="00F145B0" w:rsidRDefault="00A440C6" w:rsidP="00F145B0">
      <w:pPr>
        <w:pStyle w:val="a9"/>
        <w:ind w:left="0" w:firstLine="720"/>
        <w:jc w:val="both"/>
        <w:rPr>
          <w:sz w:val="28"/>
          <w:szCs w:val="28"/>
          <w:lang w:val="tt-RU"/>
        </w:rPr>
      </w:pPr>
      <w:r w:rsidRPr="00F145B0">
        <w:rPr>
          <w:sz w:val="28"/>
          <w:szCs w:val="28"/>
          <w:lang w:val="tt-RU"/>
        </w:rPr>
        <w:t>б) 6 пунктта «дәүләт милкенә» сүзләрен «милкенә» сүзенә алмаштырырга.</w:t>
      </w:r>
    </w:p>
    <w:p w:rsidR="00A440C6" w:rsidRPr="00F145B0" w:rsidRDefault="00A440C6" w:rsidP="00F145B0">
      <w:pPr>
        <w:pStyle w:val="a9"/>
        <w:ind w:left="0" w:firstLine="720"/>
        <w:jc w:val="both"/>
        <w:rPr>
          <w:sz w:val="28"/>
          <w:szCs w:val="28"/>
          <w:lang w:val="tt-RU"/>
        </w:rPr>
      </w:pPr>
    </w:p>
    <w:p w:rsidR="00A440C6" w:rsidRPr="00F145B0" w:rsidRDefault="00A440C6" w:rsidP="00F145B0">
      <w:pPr>
        <w:pStyle w:val="a9"/>
        <w:ind w:left="0" w:firstLine="720"/>
        <w:jc w:val="both"/>
        <w:rPr>
          <w:bCs/>
          <w:sz w:val="28"/>
          <w:szCs w:val="28"/>
          <w:lang w:val="tt-RU"/>
        </w:rPr>
      </w:pPr>
      <w:r w:rsidRPr="00F145B0">
        <w:rPr>
          <w:b/>
          <w:bCs/>
          <w:sz w:val="28"/>
          <w:szCs w:val="28"/>
          <w:lang w:val="tt-RU"/>
        </w:rPr>
        <w:t>6 статья</w:t>
      </w:r>
    </w:p>
    <w:p w:rsidR="008D2B4B" w:rsidRPr="00F145B0" w:rsidRDefault="008D2B4B" w:rsidP="00F145B0">
      <w:pPr>
        <w:jc w:val="both"/>
        <w:rPr>
          <w:bCs/>
          <w:sz w:val="28"/>
          <w:szCs w:val="28"/>
          <w:lang w:val="tt-RU"/>
        </w:rPr>
      </w:pPr>
    </w:p>
    <w:p w:rsidR="005E2136" w:rsidRPr="00F145B0" w:rsidRDefault="00A440C6" w:rsidP="00F145B0">
      <w:pPr>
        <w:pStyle w:val="a9"/>
        <w:ind w:left="0" w:firstLine="720"/>
        <w:jc w:val="both"/>
        <w:rPr>
          <w:bCs/>
          <w:sz w:val="28"/>
          <w:szCs w:val="28"/>
          <w:lang w:val="tt-RU"/>
        </w:rPr>
      </w:pPr>
      <w:r w:rsidRPr="00F145B0">
        <w:rPr>
          <w:bCs/>
          <w:sz w:val="28"/>
          <w:szCs w:val="28"/>
          <w:lang w:val="tt-RU"/>
        </w:rPr>
        <w:t xml:space="preserve">Әлеге Закон рәсми басылып чыккан көненнән үз көченә керә. </w:t>
      </w:r>
      <w:r w:rsidR="005E2136" w:rsidRPr="00F145B0">
        <w:rPr>
          <w:bCs/>
          <w:sz w:val="28"/>
          <w:szCs w:val="28"/>
          <w:lang w:val="tt-RU"/>
        </w:rPr>
        <w:t xml:space="preserve"> </w:t>
      </w:r>
    </w:p>
    <w:p w:rsidR="00FC36E6" w:rsidRPr="00F145B0" w:rsidRDefault="00FC36E6" w:rsidP="00F145B0">
      <w:pPr>
        <w:pStyle w:val="a9"/>
        <w:ind w:left="1080"/>
        <w:jc w:val="both"/>
        <w:rPr>
          <w:sz w:val="28"/>
          <w:szCs w:val="28"/>
          <w:shd w:val="clear" w:color="auto" w:fill="FFFFFF"/>
          <w:lang w:val="tt-RU"/>
        </w:rPr>
      </w:pPr>
    </w:p>
    <w:p w:rsidR="00A109EE" w:rsidRPr="00F145B0" w:rsidRDefault="00A109EE" w:rsidP="00F145B0">
      <w:pPr>
        <w:ind w:firstLine="851"/>
        <w:jc w:val="both"/>
        <w:rPr>
          <w:sz w:val="28"/>
          <w:szCs w:val="28"/>
          <w:shd w:val="clear" w:color="auto" w:fill="FFFFFF"/>
          <w:lang w:val="tt-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E7468C" w:rsidTr="00E7468C">
        <w:tc>
          <w:tcPr>
            <w:tcW w:w="5210" w:type="dxa"/>
          </w:tcPr>
          <w:p w:rsidR="00E7468C" w:rsidRPr="00F145B0" w:rsidRDefault="00E7468C" w:rsidP="00E7468C">
            <w:pPr>
              <w:jc w:val="both"/>
              <w:rPr>
                <w:sz w:val="28"/>
                <w:szCs w:val="28"/>
                <w:lang w:val="tt-RU"/>
              </w:rPr>
            </w:pPr>
            <w:r w:rsidRPr="00F145B0">
              <w:rPr>
                <w:sz w:val="28"/>
                <w:szCs w:val="28"/>
                <w:lang w:val="tt-RU"/>
              </w:rPr>
              <w:t xml:space="preserve">Татарстан Республикасы </w:t>
            </w:r>
          </w:p>
          <w:p w:rsidR="00E7468C" w:rsidRDefault="00E7468C" w:rsidP="00335FA3">
            <w:pPr>
              <w:jc w:val="both"/>
              <w:rPr>
                <w:sz w:val="28"/>
                <w:szCs w:val="28"/>
                <w:lang w:val="tt-RU"/>
              </w:rPr>
            </w:pPr>
            <w:r w:rsidRPr="00F145B0">
              <w:rPr>
                <w:sz w:val="28"/>
                <w:szCs w:val="28"/>
                <w:lang w:val="tt-RU"/>
              </w:rPr>
              <w:t xml:space="preserve">            </w:t>
            </w:r>
            <w:r>
              <w:rPr>
                <w:sz w:val="28"/>
                <w:szCs w:val="28"/>
                <w:lang w:val="tt-RU"/>
              </w:rPr>
              <w:t xml:space="preserve"> </w:t>
            </w:r>
            <w:r w:rsidRPr="00F145B0">
              <w:rPr>
                <w:sz w:val="28"/>
                <w:szCs w:val="28"/>
                <w:lang w:val="tt-RU"/>
              </w:rPr>
              <w:t>Рәис</w:t>
            </w:r>
            <w:r>
              <w:rPr>
                <w:sz w:val="28"/>
                <w:szCs w:val="28"/>
                <w:lang w:val="tt-RU"/>
              </w:rPr>
              <w:t>е</w:t>
            </w:r>
          </w:p>
        </w:tc>
        <w:tc>
          <w:tcPr>
            <w:tcW w:w="5211" w:type="dxa"/>
          </w:tcPr>
          <w:p w:rsidR="00E7468C" w:rsidRDefault="00E7468C" w:rsidP="00E7468C">
            <w:pPr>
              <w:jc w:val="right"/>
              <w:rPr>
                <w:sz w:val="28"/>
                <w:szCs w:val="28"/>
                <w:lang w:val="tt-RU"/>
              </w:rPr>
            </w:pPr>
            <w:r>
              <w:rPr>
                <w:sz w:val="28"/>
                <w:szCs w:val="28"/>
                <w:lang w:val="tt-RU"/>
              </w:rPr>
              <w:t xml:space="preserve"> Р.Н. Миңнеханов</w:t>
            </w:r>
          </w:p>
        </w:tc>
      </w:tr>
    </w:tbl>
    <w:p w:rsidR="00E7468C" w:rsidRDefault="00E7468C" w:rsidP="00F145B0">
      <w:pPr>
        <w:jc w:val="both"/>
        <w:rPr>
          <w:sz w:val="28"/>
          <w:szCs w:val="28"/>
          <w:lang w:val="tt-RU"/>
        </w:rPr>
      </w:pPr>
    </w:p>
    <w:p w:rsidR="004A64D2" w:rsidRPr="00F145B0" w:rsidRDefault="004A64D2" w:rsidP="00F145B0">
      <w:pPr>
        <w:ind w:right="-55"/>
        <w:jc w:val="both"/>
        <w:rPr>
          <w:sz w:val="28"/>
          <w:szCs w:val="28"/>
          <w:lang w:val="tt-RU"/>
        </w:rPr>
      </w:pPr>
    </w:p>
    <w:sectPr w:rsidR="004A64D2" w:rsidRPr="00F145B0" w:rsidSect="00F145B0">
      <w:headerReference w:type="default" r:id="rId8"/>
      <w:pgSz w:w="11906" w:h="16838" w:code="9"/>
      <w:pgMar w:top="1134" w:right="567" w:bottom="1134" w:left="1134" w:header="720"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7F" w:rsidRDefault="00C0357F" w:rsidP="00962ECD">
      <w:r>
        <w:separator/>
      </w:r>
    </w:p>
  </w:endnote>
  <w:endnote w:type="continuationSeparator" w:id="0">
    <w:p w:rsidR="00C0357F" w:rsidRDefault="00C0357F" w:rsidP="00962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A0002AFF" w:usb1="D00078FB" w:usb2="00000008" w:usb3="00000000" w:csb0="000001FF" w:csb1="00000000"/>
  </w:font>
  <w:font w:name="Tahoma">
    <w:panose1 w:val="020B0604030504040204"/>
    <w:charset w:val="CC"/>
    <w:family w:val="swiss"/>
    <w:pitch w:val="variable"/>
    <w:sig w:usb0="61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L_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A0002AFF" w:usb1="D00078FB"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7F" w:rsidRDefault="00C0357F" w:rsidP="00962ECD">
      <w:r>
        <w:separator/>
      </w:r>
    </w:p>
  </w:footnote>
  <w:footnote w:type="continuationSeparator" w:id="0">
    <w:p w:rsidR="00C0357F" w:rsidRDefault="00C0357F" w:rsidP="00962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73909"/>
      <w:docPartObj>
        <w:docPartGallery w:val="Page Numbers (Top of Page)"/>
        <w:docPartUnique/>
      </w:docPartObj>
    </w:sdtPr>
    <w:sdtContent>
      <w:p w:rsidR="002F20F9" w:rsidRDefault="00BF2067">
        <w:pPr>
          <w:pStyle w:val="a3"/>
          <w:jc w:val="center"/>
        </w:pPr>
        <w:fldSimple w:instr=" PAGE   \* MERGEFORMAT ">
          <w:r w:rsidR="00AD36D7">
            <w:rPr>
              <w:noProof/>
            </w:rPr>
            <w:t>2</w:t>
          </w:r>
        </w:fldSimple>
      </w:p>
    </w:sdtContent>
  </w:sdt>
  <w:p w:rsidR="002F20F9" w:rsidRDefault="002F20F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BAB"/>
    <w:multiLevelType w:val="hybridMultilevel"/>
    <w:tmpl w:val="59D0DC94"/>
    <w:lvl w:ilvl="0" w:tplc="EE6688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8109B1"/>
    <w:multiLevelType w:val="hybridMultilevel"/>
    <w:tmpl w:val="18C22ED8"/>
    <w:lvl w:ilvl="0" w:tplc="CED45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9064A4"/>
    <w:multiLevelType w:val="hybridMultilevel"/>
    <w:tmpl w:val="9558D222"/>
    <w:lvl w:ilvl="0" w:tplc="589CD1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F25F70"/>
    <w:multiLevelType w:val="hybridMultilevel"/>
    <w:tmpl w:val="6700D394"/>
    <w:lvl w:ilvl="0" w:tplc="E27AE6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911860"/>
    <w:multiLevelType w:val="hybridMultilevel"/>
    <w:tmpl w:val="966ACCBC"/>
    <w:lvl w:ilvl="0" w:tplc="0D168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1015821"/>
    <w:multiLevelType w:val="hybridMultilevel"/>
    <w:tmpl w:val="FC701B16"/>
    <w:lvl w:ilvl="0" w:tplc="D4F2CF02">
      <w:start w:val="5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972DC3"/>
    <w:multiLevelType w:val="hybridMultilevel"/>
    <w:tmpl w:val="5ED444D8"/>
    <w:lvl w:ilvl="0" w:tplc="589CD1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61B07F9"/>
    <w:multiLevelType w:val="hybridMultilevel"/>
    <w:tmpl w:val="AD4A83BC"/>
    <w:lvl w:ilvl="0" w:tplc="B428E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DCC3078"/>
    <w:multiLevelType w:val="hybridMultilevel"/>
    <w:tmpl w:val="06A0A9A8"/>
    <w:lvl w:ilvl="0" w:tplc="F1B667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0C5382B"/>
    <w:multiLevelType w:val="hybridMultilevel"/>
    <w:tmpl w:val="C09EFC22"/>
    <w:lvl w:ilvl="0" w:tplc="24F2BB2A">
      <w:start w:val="4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376EE4"/>
    <w:multiLevelType w:val="hybridMultilevel"/>
    <w:tmpl w:val="F8B0439A"/>
    <w:lvl w:ilvl="0" w:tplc="2772CD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8F7342"/>
    <w:multiLevelType w:val="hybridMultilevel"/>
    <w:tmpl w:val="5ED444D8"/>
    <w:lvl w:ilvl="0" w:tplc="589CD1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0AB272D"/>
    <w:multiLevelType w:val="hybridMultilevel"/>
    <w:tmpl w:val="CEAE9780"/>
    <w:lvl w:ilvl="0" w:tplc="D7127F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63066D3"/>
    <w:multiLevelType w:val="hybridMultilevel"/>
    <w:tmpl w:val="A3A0D284"/>
    <w:lvl w:ilvl="0" w:tplc="8B802F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BD60DEA"/>
    <w:multiLevelType w:val="hybridMultilevel"/>
    <w:tmpl w:val="97D0B552"/>
    <w:lvl w:ilvl="0" w:tplc="589CD1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FD38D1"/>
    <w:multiLevelType w:val="hybridMultilevel"/>
    <w:tmpl w:val="ED3EE28C"/>
    <w:lvl w:ilvl="0" w:tplc="A034816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6">
    <w:nsid w:val="5B0D3A12"/>
    <w:multiLevelType w:val="hybridMultilevel"/>
    <w:tmpl w:val="0A1E7044"/>
    <w:lvl w:ilvl="0" w:tplc="55BA1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3DC4D08"/>
    <w:multiLevelType w:val="hybridMultilevel"/>
    <w:tmpl w:val="FFC6E25C"/>
    <w:lvl w:ilvl="0" w:tplc="1370F440">
      <w:start w:val="4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0E41B8A"/>
    <w:multiLevelType w:val="hybridMultilevel"/>
    <w:tmpl w:val="06A0A9A8"/>
    <w:lvl w:ilvl="0" w:tplc="F1B667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6BA170D"/>
    <w:multiLevelType w:val="hybridMultilevel"/>
    <w:tmpl w:val="EACE6F70"/>
    <w:lvl w:ilvl="0" w:tplc="2D928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A5B47A0"/>
    <w:multiLevelType w:val="hybridMultilevel"/>
    <w:tmpl w:val="F222B53C"/>
    <w:lvl w:ilvl="0" w:tplc="589CD1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CFB098D"/>
    <w:multiLevelType w:val="hybridMultilevel"/>
    <w:tmpl w:val="435218B4"/>
    <w:lvl w:ilvl="0" w:tplc="EECA7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D503908"/>
    <w:multiLevelType w:val="hybridMultilevel"/>
    <w:tmpl w:val="DA045B4A"/>
    <w:lvl w:ilvl="0" w:tplc="589CD1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16"/>
  </w:num>
  <w:num w:numId="4">
    <w:abstractNumId w:val="10"/>
  </w:num>
  <w:num w:numId="5">
    <w:abstractNumId w:val="18"/>
  </w:num>
  <w:num w:numId="6">
    <w:abstractNumId w:val="13"/>
  </w:num>
  <w:num w:numId="7">
    <w:abstractNumId w:val="6"/>
  </w:num>
  <w:num w:numId="8">
    <w:abstractNumId w:val="11"/>
  </w:num>
  <w:num w:numId="9">
    <w:abstractNumId w:val="2"/>
  </w:num>
  <w:num w:numId="10">
    <w:abstractNumId w:val="22"/>
  </w:num>
  <w:num w:numId="11">
    <w:abstractNumId w:val="20"/>
  </w:num>
  <w:num w:numId="12">
    <w:abstractNumId w:val="1"/>
  </w:num>
  <w:num w:numId="13">
    <w:abstractNumId w:val="14"/>
  </w:num>
  <w:num w:numId="14">
    <w:abstractNumId w:val="4"/>
  </w:num>
  <w:num w:numId="15">
    <w:abstractNumId w:val="5"/>
  </w:num>
  <w:num w:numId="16">
    <w:abstractNumId w:val="17"/>
  </w:num>
  <w:num w:numId="17">
    <w:abstractNumId w:val="9"/>
  </w:num>
  <w:num w:numId="18">
    <w:abstractNumId w:val="15"/>
  </w:num>
  <w:num w:numId="19">
    <w:abstractNumId w:val="19"/>
  </w:num>
  <w:num w:numId="20">
    <w:abstractNumId w:val="7"/>
  </w:num>
  <w:num w:numId="21">
    <w:abstractNumId w:val="8"/>
  </w:num>
  <w:num w:numId="22">
    <w:abstractNumId w:val="21"/>
  </w:num>
  <w:num w:numId="23">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71320"/>
    <w:rsid w:val="0000049C"/>
    <w:rsid w:val="00000D51"/>
    <w:rsid w:val="00002E82"/>
    <w:rsid w:val="00006109"/>
    <w:rsid w:val="0001014D"/>
    <w:rsid w:val="00026795"/>
    <w:rsid w:val="00026BB9"/>
    <w:rsid w:val="00030DCE"/>
    <w:rsid w:val="0003751E"/>
    <w:rsid w:val="00037DDA"/>
    <w:rsid w:val="000443F6"/>
    <w:rsid w:val="000541DB"/>
    <w:rsid w:val="00054DE5"/>
    <w:rsid w:val="00055123"/>
    <w:rsid w:val="00055760"/>
    <w:rsid w:val="0006029D"/>
    <w:rsid w:val="00060CF4"/>
    <w:rsid w:val="000614E7"/>
    <w:rsid w:val="0006360A"/>
    <w:rsid w:val="00064CD1"/>
    <w:rsid w:val="00071341"/>
    <w:rsid w:val="00074056"/>
    <w:rsid w:val="000842C4"/>
    <w:rsid w:val="00086DD0"/>
    <w:rsid w:val="00091013"/>
    <w:rsid w:val="000927C3"/>
    <w:rsid w:val="00093963"/>
    <w:rsid w:val="00093D4B"/>
    <w:rsid w:val="000A1CB4"/>
    <w:rsid w:val="000A2E19"/>
    <w:rsid w:val="000A4238"/>
    <w:rsid w:val="000B0263"/>
    <w:rsid w:val="000B1858"/>
    <w:rsid w:val="000B18AD"/>
    <w:rsid w:val="000B4E52"/>
    <w:rsid w:val="000C2E1E"/>
    <w:rsid w:val="000C45E9"/>
    <w:rsid w:val="000D50C8"/>
    <w:rsid w:val="000D72C3"/>
    <w:rsid w:val="000E5F7B"/>
    <w:rsid w:val="000E6049"/>
    <w:rsid w:val="000E6896"/>
    <w:rsid w:val="000F0A2E"/>
    <w:rsid w:val="00103B63"/>
    <w:rsid w:val="0010400D"/>
    <w:rsid w:val="00105378"/>
    <w:rsid w:val="00121287"/>
    <w:rsid w:val="001245A5"/>
    <w:rsid w:val="00126D61"/>
    <w:rsid w:val="00136617"/>
    <w:rsid w:val="00136B54"/>
    <w:rsid w:val="00137E65"/>
    <w:rsid w:val="00151D38"/>
    <w:rsid w:val="00153428"/>
    <w:rsid w:val="00156310"/>
    <w:rsid w:val="00160925"/>
    <w:rsid w:val="0016162B"/>
    <w:rsid w:val="001719D0"/>
    <w:rsid w:val="001746C5"/>
    <w:rsid w:val="0017642A"/>
    <w:rsid w:val="00181206"/>
    <w:rsid w:val="001817EB"/>
    <w:rsid w:val="00183602"/>
    <w:rsid w:val="0019581A"/>
    <w:rsid w:val="0019584E"/>
    <w:rsid w:val="001966C8"/>
    <w:rsid w:val="001B2728"/>
    <w:rsid w:val="001B4371"/>
    <w:rsid w:val="001C0F98"/>
    <w:rsid w:val="001C1BAE"/>
    <w:rsid w:val="001C77AE"/>
    <w:rsid w:val="001D3498"/>
    <w:rsid w:val="001D654D"/>
    <w:rsid w:val="001E0377"/>
    <w:rsid w:val="001E04C3"/>
    <w:rsid w:val="001E3531"/>
    <w:rsid w:val="001E47F4"/>
    <w:rsid w:val="001E5225"/>
    <w:rsid w:val="001E53F9"/>
    <w:rsid w:val="001E69C0"/>
    <w:rsid w:val="001E70B3"/>
    <w:rsid w:val="001F4921"/>
    <w:rsid w:val="001F4EDA"/>
    <w:rsid w:val="00210023"/>
    <w:rsid w:val="00211685"/>
    <w:rsid w:val="00214422"/>
    <w:rsid w:val="00215651"/>
    <w:rsid w:val="002175D1"/>
    <w:rsid w:val="00217D65"/>
    <w:rsid w:val="002230EC"/>
    <w:rsid w:val="00227EF3"/>
    <w:rsid w:val="00247B1C"/>
    <w:rsid w:val="00256FAB"/>
    <w:rsid w:val="00257BF4"/>
    <w:rsid w:val="00260DE6"/>
    <w:rsid w:val="00264531"/>
    <w:rsid w:val="002720E7"/>
    <w:rsid w:val="00274755"/>
    <w:rsid w:val="00276BEA"/>
    <w:rsid w:val="00280109"/>
    <w:rsid w:val="002845AA"/>
    <w:rsid w:val="00284B09"/>
    <w:rsid w:val="002919F5"/>
    <w:rsid w:val="00291E18"/>
    <w:rsid w:val="0029321A"/>
    <w:rsid w:val="00294C1A"/>
    <w:rsid w:val="00295235"/>
    <w:rsid w:val="00296BC3"/>
    <w:rsid w:val="002972B7"/>
    <w:rsid w:val="002A094B"/>
    <w:rsid w:val="002A3383"/>
    <w:rsid w:val="002A7BB7"/>
    <w:rsid w:val="002A7D00"/>
    <w:rsid w:val="002B5FBB"/>
    <w:rsid w:val="002B6C90"/>
    <w:rsid w:val="002C1E82"/>
    <w:rsid w:val="002C5931"/>
    <w:rsid w:val="002D2F1B"/>
    <w:rsid w:val="002D4612"/>
    <w:rsid w:val="002E016D"/>
    <w:rsid w:val="002E3495"/>
    <w:rsid w:val="002E7B3F"/>
    <w:rsid w:val="002F20F9"/>
    <w:rsid w:val="002F44FF"/>
    <w:rsid w:val="002F6A55"/>
    <w:rsid w:val="002F6EAE"/>
    <w:rsid w:val="0030026B"/>
    <w:rsid w:val="0030111A"/>
    <w:rsid w:val="003030E9"/>
    <w:rsid w:val="00311F51"/>
    <w:rsid w:val="00313F7F"/>
    <w:rsid w:val="00317608"/>
    <w:rsid w:val="00317BCA"/>
    <w:rsid w:val="0032288E"/>
    <w:rsid w:val="00323F8E"/>
    <w:rsid w:val="00335413"/>
    <w:rsid w:val="00335BCB"/>
    <w:rsid w:val="00335FA3"/>
    <w:rsid w:val="003414A3"/>
    <w:rsid w:val="003421CD"/>
    <w:rsid w:val="0034239A"/>
    <w:rsid w:val="00343966"/>
    <w:rsid w:val="00354AE4"/>
    <w:rsid w:val="00367F11"/>
    <w:rsid w:val="003703FC"/>
    <w:rsid w:val="0037751B"/>
    <w:rsid w:val="003810EA"/>
    <w:rsid w:val="00391151"/>
    <w:rsid w:val="003966FE"/>
    <w:rsid w:val="00397664"/>
    <w:rsid w:val="003A26AD"/>
    <w:rsid w:val="003B55E3"/>
    <w:rsid w:val="003C61CB"/>
    <w:rsid w:val="003D695C"/>
    <w:rsid w:val="003E1281"/>
    <w:rsid w:val="003E64E2"/>
    <w:rsid w:val="003F0DC6"/>
    <w:rsid w:val="003F44E0"/>
    <w:rsid w:val="003F772B"/>
    <w:rsid w:val="004043C5"/>
    <w:rsid w:val="00405F5F"/>
    <w:rsid w:val="00406137"/>
    <w:rsid w:val="00410546"/>
    <w:rsid w:val="00410A59"/>
    <w:rsid w:val="00413457"/>
    <w:rsid w:val="004146B5"/>
    <w:rsid w:val="0042767A"/>
    <w:rsid w:val="00430103"/>
    <w:rsid w:val="004305DE"/>
    <w:rsid w:val="00437573"/>
    <w:rsid w:val="00445468"/>
    <w:rsid w:val="004524DA"/>
    <w:rsid w:val="00452F5D"/>
    <w:rsid w:val="00452FEB"/>
    <w:rsid w:val="00455D32"/>
    <w:rsid w:val="004612F6"/>
    <w:rsid w:val="00467FA2"/>
    <w:rsid w:val="00470FE3"/>
    <w:rsid w:val="00474E5F"/>
    <w:rsid w:val="004758E8"/>
    <w:rsid w:val="00484268"/>
    <w:rsid w:val="00494311"/>
    <w:rsid w:val="004A0F79"/>
    <w:rsid w:val="004A2909"/>
    <w:rsid w:val="004A5596"/>
    <w:rsid w:val="004A64D2"/>
    <w:rsid w:val="004B499F"/>
    <w:rsid w:val="004B6B35"/>
    <w:rsid w:val="004C2565"/>
    <w:rsid w:val="004C5382"/>
    <w:rsid w:val="004C6E55"/>
    <w:rsid w:val="004D4099"/>
    <w:rsid w:val="004E0E17"/>
    <w:rsid w:val="004E3F5E"/>
    <w:rsid w:val="004F0793"/>
    <w:rsid w:val="004F1EEF"/>
    <w:rsid w:val="004F4490"/>
    <w:rsid w:val="0050231C"/>
    <w:rsid w:val="0050236D"/>
    <w:rsid w:val="00503BC9"/>
    <w:rsid w:val="005056A9"/>
    <w:rsid w:val="00520F28"/>
    <w:rsid w:val="00522910"/>
    <w:rsid w:val="005461F6"/>
    <w:rsid w:val="00546DF2"/>
    <w:rsid w:val="00550184"/>
    <w:rsid w:val="00553D46"/>
    <w:rsid w:val="005605AC"/>
    <w:rsid w:val="00561792"/>
    <w:rsid w:val="005618A7"/>
    <w:rsid w:val="00561CD2"/>
    <w:rsid w:val="00561DC0"/>
    <w:rsid w:val="0056303D"/>
    <w:rsid w:val="00564A2E"/>
    <w:rsid w:val="00571C8B"/>
    <w:rsid w:val="00581E00"/>
    <w:rsid w:val="00583857"/>
    <w:rsid w:val="00592F0D"/>
    <w:rsid w:val="00594457"/>
    <w:rsid w:val="00594B45"/>
    <w:rsid w:val="005959F5"/>
    <w:rsid w:val="00597CB9"/>
    <w:rsid w:val="005A3CC7"/>
    <w:rsid w:val="005B0C62"/>
    <w:rsid w:val="005B0DD3"/>
    <w:rsid w:val="005B71EF"/>
    <w:rsid w:val="005C522F"/>
    <w:rsid w:val="005D040D"/>
    <w:rsid w:val="005D2F63"/>
    <w:rsid w:val="005D55CE"/>
    <w:rsid w:val="005D5A7E"/>
    <w:rsid w:val="005E1D1A"/>
    <w:rsid w:val="005E2136"/>
    <w:rsid w:val="005E5AC1"/>
    <w:rsid w:val="005E74E1"/>
    <w:rsid w:val="005F030A"/>
    <w:rsid w:val="006018BD"/>
    <w:rsid w:val="006045E5"/>
    <w:rsid w:val="00604E0F"/>
    <w:rsid w:val="00617BD9"/>
    <w:rsid w:val="006236A6"/>
    <w:rsid w:val="00624134"/>
    <w:rsid w:val="00624A56"/>
    <w:rsid w:val="00625CF8"/>
    <w:rsid w:val="00625F68"/>
    <w:rsid w:val="0063059D"/>
    <w:rsid w:val="00633185"/>
    <w:rsid w:val="00633D9D"/>
    <w:rsid w:val="00635E9F"/>
    <w:rsid w:val="00637E1F"/>
    <w:rsid w:val="006419F9"/>
    <w:rsid w:val="00643E4E"/>
    <w:rsid w:val="00645FCF"/>
    <w:rsid w:val="00652609"/>
    <w:rsid w:val="0065344C"/>
    <w:rsid w:val="00653CB3"/>
    <w:rsid w:val="006551E1"/>
    <w:rsid w:val="006559DB"/>
    <w:rsid w:val="006607F4"/>
    <w:rsid w:val="00661074"/>
    <w:rsid w:val="006746D8"/>
    <w:rsid w:val="00676B5C"/>
    <w:rsid w:val="00676C7D"/>
    <w:rsid w:val="00677968"/>
    <w:rsid w:val="00677FF7"/>
    <w:rsid w:val="0068043B"/>
    <w:rsid w:val="00684FB5"/>
    <w:rsid w:val="0069018F"/>
    <w:rsid w:val="006949C7"/>
    <w:rsid w:val="006A731C"/>
    <w:rsid w:val="006B03B3"/>
    <w:rsid w:val="006B1456"/>
    <w:rsid w:val="006B1D4E"/>
    <w:rsid w:val="006B2480"/>
    <w:rsid w:val="006B3F0B"/>
    <w:rsid w:val="006B4DFA"/>
    <w:rsid w:val="006B72A6"/>
    <w:rsid w:val="006C536B"/>
    <w:rsid w:val="006C5B1C"/>
    <w:rsid w:val="006C6977"/>
    <w:rsid w:val="006D1CB9"/>
    <w:rsid w:val="006D383E"/>
    <w:rsid w:val="006D4954"/>
    <w:rsid w:val="006E3117"/>
    <w:rsid w:val="006E5903"/>
    <w:rsid w:val="006F159D"/>
    <w:rsid w:val="007058CB"/>
    <w:rsid w:val="00713D29"/>
    <w:rsid w:val="007202E7"/>
    <w:rsid w:val="00721689"/>
    <w:rsid w:val="00726227"/>
    <w:rsid w:val="007429BC"/>
    <w:rsid w:val="00747EE1"/>
    <w:rsid w:val="00755372"/>
    <w:rsid w:val="0076146B"/>
    <w:rsid w:val="00761495"/>
    <w:rsid w:val="00763753"/>
    <w:rsid w:val="00764C08"/>
    <w:rsid w:val="00775A1A"/>
    <w:rsid w:val="00781E5F"/>
    <w:rsid w:val="00781EE5"/>
    <w:rsid w:val="00784E81"/>
    <w:rsid w:val="00787C1B"/>
    <w:rsid w:val="007975CB"/>
    <w:rsid w:val="007A367B"/>
    <w:rsid w:val="007C19F7"/>
    <w:rsid w:val="007D2E4E"/>
    <w:rsid w:val="007D36E0"/>
    <w:rsid w:val="007D740C"/>
    <w:rsid w:val="007E12FB"/>
    <w:rsid w:val="007E1B61"/>
    <w:rsid w:val="007E1F78"/>
    <w:rsid w:val="007E349A"/>
    <w:rsid w:val="007E4241"/>
    <w:rsid w:val="007E46A1"/>
    <w:rsid w:val="007F11DD"/>
    <w:rsid w:val="007F2A03"/>
    <w:rsid w:val="007F760C"/>
    <w:rsid w:val="00805C78"/>
    <w:rsid w:val="00805EA5"/>
    <w:rsid w:val="0080601F"/>
    <w:rsid w:val="008104E9"/>
    <w:rsid w:val="00811078"/>
    <w:rsid w:val="0081198F"/>
    <w:rsid w:val="00817DEF"/>
    <w:rsid w:val="008228B3"/>
    <w:rsid w:val="0083371C"/>
    <w:rsid w:val="00834743"/>
    <w:rsid w:val="008368DA"/>
    <w:rsid w:val="0083730A"/>
    <w:rsid w:val="00841F8B"/>
    <w:rsid w:val="00845B80"/>
    <w:rsid w:val="00845E5C"/>
    <w:rsid w:val="008526DA"/>
    <w:rsid w:val="00852C70"/>
    <w:rsid w:val="00855E16"/>
    <w:rsid w:val="008577E6"/>
    <w:rsid w:val="00861F91"/>
    <w:rsid w:val="00867B15"/>
    <w:rsid w:val="008719FF"/>
    <w:rsid w:val="00872AE2"/>
    <w:rsid w:val="00883428"/>
    <w:rsid w:val="0088464F"/>
    <w:rsid w:val="00886307"/>
    <w:rsid w:val="00887D4D"/>
    <w:rsid w:val="00890099"/>
    <w:rsid w:val="008910CB"/>
    <w:rsid w:val="00891E70"/>
    <w:rsid w:val="008938E4"/>
    <w:rsid w:val="00893E47"/>
    <w:rsid w:val="00897DDA"/>
    <w:rsid w:val="008A1C91"/>
    <w:rsid w:val="008A5177"/>
    <w:rsid w:val="008A62FA"/>
    <w:rsid w:val="008A65EC"/>
    <w:rsid w:val="008B43D4"/>
    <w:rsid w:val="008B65C5"/>
    <w:rsid w:val="008C1657"/>
    <w:rsid w:val="008C3907"/>
    <w:rsid w:val="008C537B"/>
    <w:rsid w:val="008C6007"/>
    <w:rsid w:val="008D2B4B"/>
    <w:rsid w:val="008E3700"/>
    <w:rsid w:val="008E60FA"/>
    <w:rsid w:val="008E6E9E"/>
    <w:rsid w:val="008E7143"/>
    <w:rsid w:val="008F40BD"/>
    <w:rsid w:val="009055C6"/>
    <w:rsid w:val="00907C2E"/>
    <w:rsid w:val="009100BC"/>
    <w:rsid w:val="0091086C"/>
    <w:rsid w:val="00912645"/>
    <w:rsid w:val="00912FB4"/>
    <w:rsid w:val="00914DB3"/>
    <w:rsid w:val="00917063"/>
    <w:rsid w:val="00920ACE"/>
    <w:rsid w:val="00926B4D"/>
    <w:rsid w:val="0092740E"/>
    <w:rsid w:val="00930FE7"/>
    <w:rsid w:val="00932E9A"/>
    <w:rsid w:val="00940A28"/>
    <w:rsid w:val="00940A9E"/>
    <w:rsid w:val="0095072E"/>
    <w:rsid w:val="00951CCC"/>
    <w:rsid w:val="009532B5"/>
    <w:rsid w:val="00956380"/>
    <w:rsid w:val="00962ECD"/>
    <w:rsid w:val="00962FB1"/>
    <w:rsid w:val="009638ED"/>
    <w:rsid w:val="00965482"/>
    <w:rsid w:val="009679C1"/>
    <w:rsid w:val="00977771"/>
    <w:rsid w:val="00991FB9"/>
    <w:rsid w:val="0099561C"/>
    <w:rsid w:val="009A0279"/>
    <w:rsid w:val="009A08AD"/>
    <w:rsid w:val="009A1372"/>
    <w:rsid w:val="009A1D53"/>
    <w:rsid w:val="009A4078"/>
    <w:rsid w:val="009C1543"/>
    <w:rsid w:val="009C689A"/>
    <w:rsid w:val="009D0C36"/>
    <w:rsid w:val="009D14CC"/>
    <w:rsid w:val="009E260D"/>
    <w:rsid w:val="009E2CB6"/>
    <w:rsid w:val="009E749B"/>
    <w:rsid w:val="009F051A"/>
    <w:rsid w:val="009F4055"/>
    <w:rsid w:val="009F76EE"/>
    <w:rsid w:val="00A00AE7"/>
    <w:rsid w:val="00A01910"/>
    <w:rsid w:val="00A02009"/>
    <w:rsid w:val="00A04304"/>
    <w:rsid w:val="00A109EE"/>
    <w:rsid w:val="00A15196"/>
    <w:rsid w:val="00A214CD"/>
    <w:rsid w:val="00A25075"/>
    <w:rsid w:val="00A36C23"/>
    <w:rsid w:val="00A42B3B"/>
    <w:rsid w:val="00A440C6"/>
    <w:rsid w:val="00A445DB"/>
    <w:rsid w:val="00A45DD3"/>
    <w:rsid w:val="00A465D5"/>
    <w:rsid w:val="00A56638"/>
    <w:rsid w:val="00A57CCE"/>
    <w:rsid w:val="00A67EAA"/>
    <w:rsid w:val="00A67FE6"/>
    <w:rsid w:val="00A706C0"/>
    <w:rsid w:val="00A74FD7"/>
    <w:rsid w:val="00A8083D"/>
    <w:rsid w:val="00A81CEE"/>
    <w:rsid w:val="00A9059A"/>
    <w:rsid w:val="00A90BFE"/>
    <w:rsid w:val="00AA7AF0"/>
    <w:rsid w:val="00AB2BF2"/>
    <w:rsid w:val="00AC1DE8"/>
    <w:rsid w:val="00AC3401"/>
    <w:rsid w:val="00AC4BD3"/>
    <w:rsid w:val="00AC724C"/>
    <w:rsid w:val="00AD36D7"/>
    <w:rsid w:val="00AD4048"/>
    <w:rsid w:val="00AD6319"/>
    <w:rsid w:val="00AE1ECA"/>
    <w:rsid w:val="00AE571A"/>
    <w:rsid w:val="00AE6741"/>
    <w:rsid w:val="00AE7511"/>
    <w:rsid w:val="00AF0ED4"/>
    <w:rsid w:val="00AF5DC9"/>
    <w:rsid w:val="00B11A15"/>
    <w:rsid w:val="00B14F44"/>
    <w:rsid w:val="00B1589A"/>
    <w:rsid w:val="00B2039C"/>
    <w:rsid w:val="00B20927"/>
    <w:rsid w:val="00B31110"/>
    <w:rsid w:val="00B37491"/>
    <w:rsid w:val="00B448CB"/>
    <w:rsid w:val="00B45BA2"/>
    <w:rsid w:val="00B50380"/>
    <w:rsid w:val="00B51A1D"/>
    <w:rsid w:val="00B525E2"/>
    <w:rsid w:val="00B56C0E"/>
    <w:rsid w:val="00B57012"/>
    <w:rsid w:val="00B60964"/>
    <w:rsid w:val="00B60E5E"/>
    <w:rsid w:val="00B7786C"/>
    <w:rsid w:val="00B77AB2"/>
    <w:rsid w:val="00B77FFC"/>
    <w:rsid w:val="00B842C1"/>
    <w:rsid w:val="00B8603C"/>
    <w:rsid w:val="00B87319"/>
    <w:rsid w:val="00B90EF1"/>
    <w:rsid w:val="00B9366C"/>
    <w:rsid w:val="00B957FF"/>
    <w:rsid w:val="00BA0EF6"/>
    <w:rsid w:val="00BA1959"/>
    <w:rsid w:val="00BA263D"/>
    <w:rsid w:val="00BA712C"/>
    <w:rsid w:val="00BB3F09"/>
    <w:rsid w:val="00BC027F"/>
    <w:rsid w:val="00BC14A5"/>
    <w:rsid w:val="00BC176B"/>
    <w:rsid w:val="00BC2BDB"/>
    <w:rsid w:val="00BC2FDB"/>
    <w:rsid w:val="00BD3A84"/>
    <w:rsid w:val="00BE02A3"/>
    <w:rsid w:val="00BE1B1F"/>
    <w:rsid w:val="00BE204E"/>
    <w:rsid w:val="00BE23BE"/>
    <w:rsid w:val="00BE34D1"/>
    <w:rsid w:val="00BE79A2"/>
    <w:rsid w:val="00BF2067"/>
    <w:rsid w:val="00BF48B7"/>
    <w:rsid w:val="00C03217"/>
    <w:rsid w:val="00C0357F"/>
    <w:rsid w:val="00C04E37"/>
    <w:rsid w:val="00C056FD"/>
    <w:rsid w:val="00C164D8"/>
    <w:rsid w:val="00C1740D"/>
    <w:rsid w:val="00C24A66"/>
    <w:rsid w:val="00C31F01"/>
    <w:rsid w:val="00C33F62"/>
    <w:rsid w:val="00C341FC"/>
    <w:rsid w:val="00C36E16"/>
    <w:rsid w:val="00C40A04"/>
    <w:rsid w:val="00C41207"/>
    <w:rsid w:val="00C54FBD"/>
    <w:rsid w:val="00C553BB"/>
    <w:rsid w:val="00C61F02"/>
    <w:rsid w:val="00C64D8C"/>
    <w:rsid w:val="00C705E0"/>
    <w:rsid w:val="00C7466D"/>
    <w:rsid w:val="00C75AB2"/>
    <w:rsid w:val="00C8291D"/>
    <w:rsid w:val="00C850C1"/>
    <w:rsid w:val="00C873AA"/>
    <w:rsid w:val="00C94553"/>
    <w:rsid w:val="00CB1CE9"/>
    <w:rsid w:val="00CB499B"/>
    <w:rsid w:val="00CC3909"/>
    <w:rsid w:val="00CC5B13"/>
    <w:rsid w:val="00CC5C4D"/>
    <w:rsid w:val="00CD083F"/>
    <w:rsid w:val="00CD0899"/>
    <w:rsid w:val="00CD63E7"/>
    <w:rsid w:val="00CE3785"/>
    <w:rsid w:val="00CE3999"/>
    <w:rsid w:val="00CE7853"/>
    <w:rsid w:val="00CF080D"/>
    <w:rsid w:val="00D02210"/>
    <w:rsid w:val="00D0630F"/>
    <w:rsid w:val="00D12596"/>
    <w:rsid w:val="00D162F9"/>
    <w:rsid w:val="00D1677B"/>
    <w:rsid w:val="00D211AB"/>
    <w:rsid w:val="00D256E2"/>
    <w:rsid w:val="00D25FED"/>
    <w:rsid w:val="00D3207B"/>
    <w:rsid w:val="00D36848"/>
    <w:rsid w:val="00D46772"/>
    <w:rsid w:val="00D46C3B"/>
    <w:rsid w:val="00D47431"/>
    <w:rsid w:val="00D54887"/>
    <w:rsid w:val="00D5512F"/>
    <w:rsid w:val="00D57AC4"/>
    <w:rsid w:val="00D73CD8"/>
    <w:rsid w:val="00D73F54"/>
    <w:rsid w:val="00D77734"/>
    <w:rsid w:val="00D85EE1"/>
    <w:rsid w:val="00D9247C"/>
    <w:rsid w:val="00D95216"/>
    <w:rsid w:val="00D97435"/>
    <w:rsid w:val="00DA679F"/>
    <w:rsid w:val="00DC10A9"/>
    <w:rsid w:val="00DC3468"/>
    <w:rsid w:val="00DC469A"/>
    <w:rsid w:val="00DC79C5"/>
    <w:rsid w:val="00DD2611"/>
    <w:rsid w:val="00DD43C7"/>
    <w:rsid w:val="00DE1209"/>
    <w:rsid w:val="00DE60A3"/>
    <w:rsid w:val="00DF02A7"/>
    <w:rsid w:val="00DF04EA"/>
    <w:rsid w:val="00DF0D9E"/>
    <w:rsid w:val="00DF3247"/>
    <w:rsid w:val="00E05F3E"/>
    <w:rsid w:val="00E15AA5"/>
    <w:rsid w:val="00E16585"/>
    <w:rsid w:val="00E33E38"/>
    <w:rsid w:val="00E4185F"/>
    <w:rsid w:val="00E44509"/>
    <w:rsid w:val="00E52278"/>
    <w:rsid w:val="00E5352F"/>
    <w:rsid w:val="00E6011D"/>
    <w:rsid w:val="00E709BA"/>
    <w:rsid w:val="00E71320"/>
    <w:rsid w:val="00E725DB"/>
    <w:rsid w:val="00E7468C"/>
    <w:rsid w:val="00E7590C"/>
    <w:rsid w:val="00E76DB8"/>
    <w:rsid w:val="00E8659E"/>
    <w:rsid w:val="00E87A39"/>
    <w:rsid w:val="00E93C83"/>
    <w:rsid w:val="00EA07DA"/>
    <w:rsid w:val="00EA1268"/>
    <w:rsid w:val="00EA28B3"/>
    <w:rsid w:val="00EB0725"/>
    <w:rsid w:val="00EB178D"/>
    <w:rsid w:val="00EB31EF"/>
    <w:rsid w:val="00EB4316"/>
    <w:rsid w:val="00EB7C4C"/>
    <w:rsid w:val="00EC0D4E"/>
    <w:rsid w:val="00EC4051"/>
    <w:rsid w:val="00EC469F"/>
    <w:rsid w:val="00EC48C4"/>
    <w:rsid w:val="00EC5238"/>
    <w:rsid w:val="00EC7EB0"/>
    <w:rsid w:val="00ED4A4B"/>
    <w:rsid w:val="00ED6A09"/>
    <w:rsid w:val="00EF1EC5"/>
    <w:rsid w:val="00EF7347"/>
    <w:rsid w:val="00F022AF"/>
    <w:rsid w:val="00F059DE"/>
    <w:rsid w:val="00F07B56"/>
    <w:rsid w:val="00F145B0"/>
    <w:rsid w:val="00F14980"/>
    <w:rsid w:val="00F17214"/>
    <w:rsid w:val="00F174E9"/>
    <w:rsid w:val="00F21ECE"/>
    <w:rsid w:val="00F228DA"/>
    <w:rsid w:val="00F26FAF"/>
    <w:rsid w:val="00F271E3"/>
    <w:rsid w:val="00F35598"/>
    <w:rsid w:val="00F36D70"/>
    <w:rsid w:val="00F37084"/>
    <w:rsid w:val="00F40796"/>
    <w:rsid w:val="00F42D49"/>
    <w:rsid w:val="00F452BC"/>
    <w:rsid w:val="00F45CB2"/>
    <w:rsid w:val="00F467A5"/>
    <w:rsid w:val="00F46A04"/>
    <w:rsid w:val="00F476D2"/>
    <w:rsid w:val="00F47CC7"/>
    <w:rsid w:val="00F6021F"/>
    <w:rsid w:val="00F629B1"/>
    <w:rsid w:val="00F756A9"/>
    <w:rsid w:val="00F81310"/>
    <w:rsid w:val="00F81E4E"/>
    <w:rsid w:val="00F87A7F"/>
    <w:rsid w:val="00F91C23"/>
    <w:rsid w:val="00F950B6"/>
    <w:rsid w:val="00FA12C9"/>
    <w:rsid w:val="00FA2024"/>
    <w:rsid w:val="00FA2D01"/>
    <w:rsid w:val="00FA412B"/>
    <w:rsid w:val="00FB2B0D"/>
    <w:rsid w:val="00FB6AD7"/>
    <w:rsid w:val="00FB6BD8"/>
    <w:rsid w:val="00FC36E6"/>
    <w:rsid w:val="00FD0C31"/>
    <w:rsid w:val="00FD345A"/>
    <w:rsid w:val="00FD4263"/>
    <w:rsid w:val="00FD60F9"/>
    <w:rsid w:val="00FD6BD4"/>
    <w:rsid w:val="00FD73F1"/>
    <w:rsid w:val="00FD7CD3"/>
    <w:rsid w:val="00FE327A"/>
    <w:rsid w:val="00FE3EBD"/>
    <w:rsid w:val="00FF148F"/>
    <w:rsid w:val="00FF3E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20"/>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9"/>
    <w:qFormat/>
    <w:rsid w:val="00BD3A84"/>
    <w:pPr>
      <w:keepNext/>
      <w:jc w:val="center"/>
      <w:outlineLvl w:val="0"/>
    </w:pPr>
    <w:rPr>
      <w:rFonts w:eastAsia="Times New Roman"/>
      <w:b/>
      <w:sz w:val="28"/>
      <w:szCs w:val="20"/>
      <w:lang w:val="tt-RU"/>
    </w:rPr>
  </w:style>
  <w:style w:type="paragraph" w:styleId="3">
    <w:name w:val="heading 3"/>
    <w:basedOn w:val="a"/>
    <w:next w:val="a"/>
    <w:link w:val="30"/>
    <w:qFormat/>
    <w:rsid w:val="00E7132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71320"/>
    <w:rPr>
      <w:rFonts w:ascii="Arial" w:eastAsia="Calibri" w:hAnsi="Arial" w:cs="Arial"/>
      <w:b/>
      <w:bCs/>
      <w:sz w:val="26"/>
      <w:szCs w:val="26"/>
      <w:lang w:eastAsia="ru-RU"/>
    </w:rPr>
  </w:style>
  <w:style w:type="paragraph" w:styleId="a3">
    <w:name w:val="header"/>
    <w:basedOn w:val="a"/>
    <w:link w:val="a4"/>
    <w:unhideWhenUsed/>
    <w:rsid w:val="00962ECD"/>
    <w:pPr>
      <w:tabs>
        <w:tab w:val="center" w:pos="4677"/>
        <w:tab w:val="right" w:pos="9355"/>
      </w:tabs>
    </w:pPr>
  </w:style>
  <w:style w:type="character" w:customStyle="1" w:styleId="a4">
    <w:name w:val="Верхний колонтитул Знак"/>
    <w:basedOn w:val="a0"/>
    <w:link w:val="a3"/>
    <w:rsid w:val="00962ECD"/>
    <w:rPr>
      <w:rFonts w:ascii="Times New Roman" w:eastAsia="Calibri" w:hAnsi="Times New Roman" w:cs="Times New Roman"/>
      <w:sz w:val="24"/>
      <w:szCs w:val="24"/>
      <w:lang w:eastAsia="ru-RU"/>
    </w:rPr>
  </w:style>
  <w:style w:type="paragraph" w:styleId="a5">
    <w:name w:val="footer"/>
    <w:basedOn w:val="a"/>
    <w:link w:val="a6"/>
    <w:unhideWhenUsed/>
    <w:rsid w:val="00962ECD"/>
    <w:pPr>
      <w:tabs>
        <w:tab w:val="center" w:pos="4677"/>
        <w:tab w:val="right" w:pos="9355"/>
      </w:tabs>
    </w:pPr>
  </w:style>
  <w:style w:type="character" w:customStyle="1" w:styleId="a6">
    <w:name w:val="Нижний колонтитул Знак"/>
    <w:basedOn w:val="a0"/>
    <w:link w:val="a5"/>
    <w:uiPriority w:val="99"/>
    <w:semiHidden/>
    <w:rsid w:val="00962ECD"/>
    <w:rPr>
      <w:rFonts w:ascii="Times New Roman" w:eastAsia="Calibri" w:hAnsi="Times New Roman" w:cs="Times New Roman"/>
      <w:sz w:val="24"/>
      <w:szCs w:val="24"/>
      <w:lang w:eastAsia="ru-RU"/>
    </w:rPr>
  </w:style>
  <w:style w:type="paragraph" w:styleId="a7">
    <w:name w:val="Balloon Text"/>
    <w:basedOn w:val="a"/>
    <w:link w:val="a8"/>
    <w:unhideWhenUsed/>
    <w:rsid w:val="00121287"/>
    <w:rPr>
      <w:rFonts w:ascii="Tahoma" w:hAnsi="Tahoma" w:cs="Tahoma"/>
      <w:sz w:val="16"/>
      <w:szCs w:val="16"/>
    </w:rPr>
  </w:style>
  <w:style w:type="character" w:customStyle="1" w:styleId="a8">
    <w:name w:val="Текст выноски Знак"/>
    <w:basedOn w:val="a0"/>
    <w:link w:val="a7"/>
    <w:rsid w:val="00121287"/>
    <w:rPr>
      <w:rFonts w:ascii="Tahoma" w:eastAsia="Calibri" w:hAnsi="Tahoma" w:cs="Tahoma"/>
      <w:sz w:val="16"/>
      <w:szCs w:val="16"/>
      <w:lang w:eastAsia="ru-RU"/>
    </w:rPr>
  </w:style>
  <w:style w:type="character" w:customStyle="1" w:styleId="2">
    <w:name w:val="Заголовок №2_"/>
    <w:link w:val="20"/>
    <w:uiPriority w:val="99"/>
    <w:locked/>
    <w:rsid w:val="007E349A"/>
    <w:rPr>
      <w:b/>
      <w:bCs/>
      <w:sz w:val="26"/>
      <w:szCs w:val="26"/>
      <w:shd w:val="clear" w:color="auto" w:fill="FFFFFF"/>
    </w:rPr>
  </w:style>
  <w:style w:type="paragraph" w:customStyle="1" w:styleId="20">
    <w:name w:val="Заголовок №2"/>
    <w:basedOn w:val="a"/>
    <w:link w:val="2"/>
    <w:uiPriority w:val="99"/>
    <w:rsid w:val="007E349A"/>
    <w:pPr>
      <w:shd w:val="clear" w:color="auto" w:fill="FFFFFF"/>
      <w:spacing w:before="300" w:after="300" w:line="322" w:lineRule="exact"/>
      <w:jc w:val="center"/>
      <w:outlineLvl w:val="1"/>
    </w:pPr>
    <w:rPr>
      <w:rFonts w:asciiTheme="minorHAnsi" w:eastAsiaTheme="minorHAnsi" w:hAnsiTheme="minorHAnsi" w:cstheme="minorBidi"/>
      <w:b/>
      <w:bCs/>
      <w:sz w:val="26"/>
      <w:szCs w:val="26"/>
      <w:lang w:eastAsia="en-US"/>
    </w:rPr>
  </w:style>
  <w:style w:type="paragraph" w:styleId="a9">
    <w:name w:val="List Paragraph"/>
    <w:basedOn w:val="a"/>
    <w:uiPriority w:val="34"/>
    <w:qFormat/>
    <w:rsid w:val="00413457"/>
    <w:pPr>
      <w:ind w:left="720"/>
      <w:contextualSpacing/>
    </w:pPr>
  </w:style>
  <w:style w:type="character" w:customStyle="1" w:styleId="10">
    <w:name w:val="Заголовок 1 Знак"/>
    <w:basedOn w:val="a0"/>
    <w:link w:val="1"/>
    <w:uiPriority w:val="99"/>
    <w:rsid w:val="00BD3A84"/>
    <w:rPr>
      <w:rFonts w:ascii="Times New Roman" w:eastAsia="Times New Roman" w:hAnsi="Times New Roman" w:cs="Times New Roman"/>
      <w:b/>
      <w:sz w:val="28"/>
      <w:szCs w:val="20"/>
      <w:lang w:val="tt-RU" w:eastAsia="ru-RU"/>
    </w:rPr>
  </w:style>
  <w:style w:type="character" w:styleId="aa">
    <w:name w:val="page number"/>
    <w:basedOn w:val="a0"/>
    <w:rsid w:val="00BD3A84"/>
  </w:style>
  <w:style w:type="paragraph" w:customStyle="1" w:styleId="ConsPlusNormal">
    <w:name w:val="ConsPlusNormal"/>
    <w:rsid w:val="00BD3A84"/>
    <w:pPr>
      <w:widowControl w:val="0"/>
      <w:autoSpaceDE w:val="0"/>
      <w:autoSpaceDN w:val="0"/>
      <w:spacing w:after="0" w:line="240" w:lineRule="auto"/>
    </w:pPr>
    <w:rPr>
      <w:rFonts w:ascii="Calibri" w:eastAsia="Times New Roman" w:hAnsi="Calibri" w:cs="Calibri"/>
      <w:szCs w:val="20"/>
      <w:lang w:eastAsia="ru-RU"/>
    </w:rPr>
  </w:style>
  <w:style w:type="paragraph" w:customStyle="1" w:styleId="ab">
    <w:name w:val="Знак"/>
    <w:basedOn w:val="a"/>
    <w:rsid w:val="00BD3A84"/>
    <w:pPr>
      <w:spacing w:before="100" w:beforeAutospacing="1" w:after="100" w:afterAutospacing="1"/>
    </w:pPr>
    <w:rPr>
      <w:rFonts w:ascii="Tahoma" w:eastAsia="Times New Roman" w:hAnsi="Tahoma"/>
      <w:sz w:val="20"/>
      <w:szCs w:val="20"/>
      <w:lang w:val="en-US" w:eastAsia="en-US"/>
    </w:rPr>
  </w:style>
  <w:style w:type="paragraph" w:styleId="HTML">
    <w:name w:val="HTML Preformatted"/>
    <w:basedOn w:val="a"/>
    <w:link w:val="HTML0"/>
    <w:rsid w:val="00BD3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BD3A84"/>
    <w:rPr>
      <w:rFonts w:ascii="Courier New" w:eastAsia="Times New Roman" w:hAnsi="Courier New" w:cs="Courier New"/>
      <w:sz w:val="20"/>
      <w:szCs w:val="20"/>
      <w:lang w:eastAsia="ru-RU"/>
    </w:rPr>
  </w:style>
  <w:style w:type="paragraph" w:customStyle="1" w:styleId="ac">
    <w:name w:val="Таблицы (моноширинный)"/>
    <w:basedOn w:val="a"/>
    <w:next w:val="a"/>
    <w:rsid w:val="00BD3A84"/>
    <w:pPr>
      <w:widowControl w:val="0"/>
      <w:autoSpaceDE w:val="0"/>
      <w:autoSpaceDN w:val="0"/>
      <w:adjustRightInd w:val="0"/>
      <w:jc w:val="both"/>
    </w:pPr>
    <w:rPr>
      <w:rFonts w:ascii="Courier New" w:eastAsia="Times New Roman" w:hAnsi="Courier New" w:cs="Courier New"/>
      <w:sz w:val="20"/>
      <w:szCs w:val="20"/>
    </w:rPr>
  </w:style>
  <w:style w:type="paragraph" w:styleId="ad">
    <w:name w:val="Normal (Web)"/>
    <w:basedOn w:val="a"/>
    <w:rsid w:val="00BD3A84"/>
    <w:pPr>
      <w:spacing w:before="100" w:beforeAutospacing="1" w:after="100" w:afterAutospacing="1"/>
    </w:pPr>
    <w:rPr>
      <w:rFonts w:eastAsia="Times New Roman"/>
    </w:rPr>
  </w:style>
  <w:style w:type="paragraph" w:customStyle="1" w:styleId="ae">
    <w:name w:val="Комментарий"/>
    <w:basedOn w:val="a"/>
    <w:next w:val="a"/>
    <w:rsid w:val="00BD3A84"/>
    <w:pPr>
      <w:autoSpaceDE w:val="0"/>
      <w:autoSpaceDN w:val="0"/>
      <w:adjustRightInd w:val="0"/>
      <w:ind w:left="170"/>
      <w:jc w:val="both"/>
    </w:pPr>
    <w:rPr>
      <w:rFonts w:ascii="Arial" w:eastAsia="Times New Roman" w:hAnsi="Arial"/>
      <w:i/>
      <w:iCs/>
      <w:color w:val="800080"/>
      <w:sz w:val="22"/>
      <w:szCs w:val="22"/>
    </w:rPr>
  </w:style>
  <w:style w:type="character" w:customStyle="1" w:styleId="af">
    <w:name w:val="Основной текст_"/>
    <w:link w:val="11"/>
    <w:qFormat/>
    <w:rsid w:val="00BD3A84"/>
    <w:rPr>
      <w:spacing w:val="1"/>
      <w:sz w:val="26"/>
      <w:szCs w:val="26"/>
      <w:shd w:val="clear" w:color="auto" w:fill="FFFFFF"/>
    </w:rPr>
  </w:style>
  <w:style w:type="paragraph" w:customStyle="1" w:styleId="11">
    <w:name w:val="Основной текст1"/>
    <w:basedOn w:val="a"/>
    <w:link w:val="af"/>
    <w:qFormat/>
    <w:rsid w:val="00BD3A84"/>
    <w:pPr>
      <w:widowControl w:val="0"/>
      <w:shd w:val="clear" w:color="auto" w:fill="FFFFFF"/>
      <w:suppressAutoHyphens/>
      <w:overflowPunct w:val="0"/>
      <w:spacing w:after="60" w:line="0" w:lineRule="atLeast"/>
      <w:ind w:hanging="1680"/>
      <w:jc w:val="center"/>
    </w:pPr>
    <w:rPr>
      <w:rFonts w:asciiTheme="minorHAnsi" w:eastAsiaTheme="minorHAnsi" w:hAnsiTheme="minorHAnsi" w:cstheme="minorBidi"/>
      <w:spacing w:val="1"/>
      <w:sz w:val="26"/>
      <w:szCs w:val="26"/>
      <w:lang w:eastAsia="en-US"/>
    </w:rPr>
  </w:style>
  <w:style w:type="paragraph" w:customStyle="1" w:styleId="ConsPlusTitle">
    <w:name w:val="ConsPlusTitle"/>
    <w:uiPriority w:val="99"/>
    <w:rsid w:val="00BD3A84"/>
    <w:pPr>
      <w:autoSpaceDE w:val="0"/>
      <w:autoSpaceDN w:val="0"/>
      <w:adjustRightInd w:val="0"/>
      <w:spacing w:after="0" w:line="240" w:lineRule="auto"/>
    </w:pPr>
    <w:rPr>
      <w:rFonts w:ascii="Arial" w:eastAsia="Calibri" w:hAnsi="Arial" w:cs="Arial"/>
      <w:b/>
      <w:bCs/>
      <w:sz w:val="20"/>
      <w:szCs w:val="20"/>
      <w:lang w:eastAsia="ru-RU"/>
    </w:rPr>
  </w:style>
  <w:style w:type="table" w:styleId="af0">
    <w:name w:val="Table Grid"/>
    <w:basedOn w:val="a1"/>
    <w:rsid w:val="00BD3A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a0-000003">
    <w:name w:val="pt-a0-000003"/>
    <w:basedOn w:val="a0"/>
    <w:uiPriority w:val="99"/>
    <w:rsid w:val="00BD3A84"/>
    <w:rPr>
      <w:rFonts w:cs="Times New Roman"/>
    </w:rPr>
  </w:style>
  <w:style w:type="paragraph" w:customStyle="1" w:styleId="af1">
    <w:name w:val="Прижатый влево"/>
    <w:basedOn w:val="a"/>
    <w:next w:val="a"/>
    <w:uiPriority w:val="99"/>
    <w:rsid w:val="00BD3A84"/>
    <w:pPr>
      <w:autoSpaceDE w:val="0"/>
      <w:autoSpaceDN w:val="0"/>
      <w:adjustRightInd w:val="0"/>
    </w:pPr>
    <w:rPr>
      <w:rFonts w:ascii="Arial" w:eastAsia="Times New Roman" w:hAnsi="Arial" w:cs="Arial"/>
    </w:rPr>
  </w:style>
  <w:style w:type="paragraph" w:styleId="31">
    <w:name w:val="Body Text Indent 3"/>
    <w:basedOn w:val="a"/>
    <w:link w:val="32"/>
    <w:rsid w:val="00BD3A84"/>
    <w:pPr>
      <w:ind w:firstLine="720"/>
      <w:jc w:val="both"/>
    </w:pPr>
    <w:rPr>
      <w:rFonts w:ascii="SL_Times New Roman" w:eastAsia="Times New Roman" w:hAnsi="SL_Times New Roman"/>
      <w:sz w:val="28"/>
      <w:szCs w:val="20"/>
      <w:lang w:val="be-BY"/>
    </w:rPr>
  </w:style>
  <w:style w:type="character" w:customStyle="1" w:styleId="32">
    <w:name w:val="Основной текст с отступом 3 Знак"/>
    <w:basedOn w:val="a0"/>
    <w:link w:val="31"/>
    <w:rsid w:val="00BD3A84"/>
    <w:rPr>
      <w:rFonts w:ascii="SL_Times New Roman" w:eastAsia="Times New Roman" w:hAnsi="SL_Times New Roman" w:cs="Times New Roman"/>
      <w:sz w:val="28"/>
      <w:szCs w:val="20"/>
      <w:lang w:val="be-BY" w:eastAsia="ru-RU"/>
    </w:rPr>
  </w:style>
  <w:style w:type="paragraph" w:styleId="af2">
    <w:name w:val="Body Text"/>
    <w:basedOn w:val="a"/>
    <w:link w:val="af3"/>
    <w:rsid w:val="00BD3A84"/>
    <w:pPr>
      <w:spacing w:after="120"/>
    </w:pPr>
    <w:rPr>
      <w:rFonts w:eastAsia="Times New Roman"/>
    </w:rPr>
  </w:style>
  <w:style w:type="character" w:customStyle="1" w:styleId="af3">
    <w:name w:val="Основной текст Знак"/>
    <w:basedOn w:val="a0"/>
    <w:link w:val="af2"/>
    <w:rsid w:val="00BD3A84"/>
    <w:rPr>
      <w:rFonts w:ascii="Times New Roman" w:eastAsia="Times New Roman" w:hAnsi="Times New Roman" w:cs="Times New Roman"/>
      <w:sz w:val="24"/>
      <w:szCs w:val="24"/>
      <w:lang w:eastAsia="ru-RU"/>
    </w:rPr>
  </w:style>
  <w:style w:type="character" w:customStyle="1" w:styleId="l-content-editortext">
    <w:name w:val="l-content-editor__text"/>
    <w:basedOn w:val="a0"/>
    <w:rsid w:val="002D2F1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E5C82-DCF3-4DB7-BB14-ED09EB6C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878</Words>
  <Characters>5007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gayfullina.gulnara</cp:lastModifiedBy>
  <cp:revision>21</cp:revision>
  <cp:lastPrinted>2025-11-01T11:52:00Z</cp:lastPrinted>
  <dcterms:created xsi:type="dcterms:W3CDTF">2025-10-30T13:06:00Z</dcterms:created>
  <dcterms:modified xsi:type="dcterms:W3CDTF">2025-11-01T13:45:00Z</dcterms:modified>
</cp:coreProperties>
</file>