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Pr="00EC7004" w:rsidRDefault="009307A2" w:rsidP="009E39CC">
      <w:pPr>
        <w:widowControl w:val="0"/>
        <w:tabs>
          <w:tab w:val="left" w:pos="709"/>
        </w:tabs>
        <w:spacing w:after="0" w:line="240" w:lineRule="auto"/>
        <w:rPr>
          <w:rFonts w:ascii="Times New Roman" w:hAnsi="Times New Roman" w:cs="Times New Roman"/>
          <w:sz w:val="28"/>
          <w:szCs w:val="28"/>
          <w:lang w:eastAsia="ru-RU"/>
        </w:rPr>
      </w:pPr>
    </w:p>
    <w:p w:rsidR="00076410" w:rsidRPr="00EC7004" w:rsidRDefault="00076410" w:rsidP="00076410">
      <w:pPr>
        <w:widowControl w:val="0"/>
        <w:spacing w:after="0" w:line="240" w:lineRule="auto"/>
        <w:rPr>
          <w:rFonts w:ascii="Times New Roman" w:hAnsi="Times New Roman" w:cs="Times New Roman"/>
          <w:sz w:val="28"/>
          <w:szCs w:val="28"/>
          <w:lang w:val="tt-RU" w:eastAsia="ru-RU"/>
        </w:rPr>
      </w:pPr>
    </w:p>
    <w:p w:rsidR="00076410" w:rsidRPr="00EC7004" w:rsidRDefault="00076410" w:rsidP="00076410">
      <w:pPr>
        <w:widowControl w:val="0"/>
        <w:spacing w:after="0" w:line="240" w:lineRule="auto"/>
        <w:rPr>
          <w:rFonts w:ascii="Times New Roman" w:hAnsi="Times New Roman" w:cs="Times New Roman"/>
          <w:sz w:val="28"/>
          <w:szCs w:val="28"/>
          <w:lang w:val="tt-RU" w:eastAsia="ru-RU"/>
        </w:rPr>
      </w:pPr>
    </w:p>
    <w:p w:rsidR="00076410" w:rsidRPr="00EC7004" w:rsidRDefault="00076410" w:rsidP="00076410">
      <w:pPr>
        <w:widowControl w:val="0"/>
        <w:spacing w:after="0" w:line="240" w:lineRule="auto"/>
        <w:rPr>
          <w:rFonts w:ascii="Times New Roman" w:hAnsi="Times New Roman" w:cs="Times New Roman"/>
          <w:sz w:val="28"/>
          <w:szCs w:val="28"/>
          <w:lang w:val="tt-RU" w:eastAsia="ru-RU"/>
        </w:rPr>
      </w:pPr>
    </w:p>
    <w:p w:rsidR="00076410" w:rsidRPr="00EC7004" w:rsidRDefault="00076410" w:rsidP="00076410">
      <w:pPr>
        <w:widowControl w:val="0"/>
        <w:spacing w:after="0" w:line="240" w:lineRule="auto"/>
        <w:rPr>
          <w:rFonts w:ascii="Times New Roman" w:hAnsi="Times New Roman" w:cs="Times New Roman"/>
          <w:sz w:val="28"/>
          <w:szCs w:val="28"/>
          <w:lang w:val="tt-RU" w:eastAsia="ru-RU"/>
        </w:rPr>
      </w:pPr>
    </w:p>
    <w:p w:rsidR="00076410" w:rsidRPr="00EC7004" w:rsidRDefault="00076410" w:rsidP="00076410">
      <w:pPr>
        <w:widowControl w:val="0"/>
        <w:spacing w:after="0" w:line="240" w:lineRule="auto"/>
        <w:rPr>
          <w:rFonts w:ascii="Times New Roman" w:hAnsi="Times New Roman" w:cs="Times New Roman"/>
          <w:sz w:val="28"/>
          <w:szCs w:val="28"/>
          <w:lang w:val="tt-RU" w:eastAsia="ru-RU"/>
        </w:rPr>
      </w:pPr>
    </w:p>
    <w:p w:rsidR="00076410" w:rsidRPr="00EC7004" w:rsidRDefault="00076410" w:rsidP="00C6739E">
      <w:pPr>
        <w:widowControl w:val="0"/>
        <w:spacing w:after="0" w:line="240" w:lineRule="auto"/>
        <w:rPr>
          <w:rFonts w:ascii="Times New Roman" w:hAnsi="Times New Roman" w:cs="Times New Roman"/>
          <w:sz w:val="28"/>
          <w:szCs w:val="28"/>
          <w:lang w:val="tt-RU" w:eastAsia="ru-RU"/>
        </w:rPr>
      </w:pPr>
    </w:p>
    <w:p w:rsidR="00076410" w:rsidRPr="00EC7004" w:rsidRDefault="00076410" w:rsidP="00C6739E">
      <w:pPr>
        <w:widowControl w:val="0"/>
        <w:spacing w:after="0" w:line="240" w:lineRule="auto"/>
        <w:rPr>
          <w:rFonts w:ascii="Times New Roman" w:hAnsi="Times New Roman" w:cs="Times New Roman"/>
          <w:sz w:val="28"/>
          <w:szCs w:val="28"/>
          <w:lang w:val="tt-RU" w:eastAsia="ru-RU"/>
        </w:rPr>
      </w:pP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«Татарстан Республикасында инвестиция эшчәнлеге турында»</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 xml:space="preserve"> Татарстан Республикасы Законы</w:t>
      </w:r>
      <w:r w:rsidRPr="00EC7004">
        <w:rPr>
          <w:rFonts w:ascii="Times New Roman" w:hAnsi="Times New Roman" w:cs="Times New Roman"/>
          <w:b/>
          <w:bCs/>
          <w:sz w:val="28"/>
          <w:szCs w:val="28"/>
          <w:lang w:val="tt-RU"/>
        </w:rPr>
        <w:t xml:space="preserve">ның 9 статьясына һәм </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hAnsi="Times New Roman" w:cs="Times New Roman"/>
          <w:b/>
          <w:bCs/>
          <w:sz w:val="28"/>
          <w:szCs w:val="28"/>
          <w:lang w:val="tt-RU"/>
        </w:rPr>
        <w:t xml:space="preserve">«Татарстан </w:t>
      </w:r>
      <w:r w:rsidRPr="00EC7004">
        <w:rPr>
          <w:rFonts w:ascii="Times New Roman" w:eastAsia="Calibri" w:hAnsi="Times New Roman" w:cs="Times New Roman"/>
          <w:b/>
          <w:bCs/>
          <w:sz w:val="28"/>
          <w:szCs w:val="28"/>
          <w:lang w:val="tt-RU"/>
        </w:rPr>
        <w:t xml:space="preserve">Республикасында инвестиция эшчәнлеге турында» </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Татарстан Республикасы Законының</w:t>
      </w:r>
      <w:r w:rsidRPr="00EC7004">
        <w:rPr>
          <w:rFonts w:ascii="Times New Roman" w:hAnsi="Times New Roman" w:cs="Times New Roman"/>
          <w:b/>
          <w:bCs/>
          <w:sz w:val="28"/>
          <w:szCs w:val="28"/>
          <w:lang w:val="tt-RU"/>
        </w:rPr>
        <w:t xml:space="preserve"> </w:t>
      </w:r>
      <w:r w:rsidRPr="00EC7004">
        <w:rPr>
          <w:rFonts w:ascii="Times New Roman" w:eastAsia="Calibri" w:hAnsi="Times New Roman" w:cs="Times New Roman"/>
          <w:b/>
          <w:bCs/>
          <w:sz w:val="28"/>
          <w:szCs w:val="28"/>
          <w:lang w:val="tt-RU"/>
        </w:rPr>
        <w:t xml:space="preserve">9 статьясына һәм </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 xml:space="preserve">«Татарстан Республикасында инвестиция эшчәнлеге турында» </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Татарстан Республикасы Законына үзгәрешләр кертү хакында» Татарстан Республикасы Законының 2 статьясына үзгәрешләр</w:t>
      </w:r>
    </w:p>
    <w:p w:rsidR="00A16E5D" w:rsidRPr="00EC7004" w:rsidRDefault="00A16E5D" w:rsidP="00B0764A">
      <w:pPr>
        <w:shd w:val="clear" w:color="auto" w:fill="FFFFFF"/>
        <w:overflowPunct w:val="0"/>
        <w:spacing w:after="0" w:line="240" w:lineRule="auto"/>
        <w:jc w:val="center"/>
        <w:rPr>
          <w:rFonts w:ascii="Times New Roman" w:hAnsi="Times New Roman" w:cs="Times New Roman"/>
          <w:b/>
          <w:bCs/>
          <w:sz w:val="28"/>
          <w:szCs w:val="28"/>
          <w:lang w:val="tt-RU"/>
        </w:rPr>
      </w:pPr>
      <w:r w:rsidRPr="00EC7004">
        <w:rPr>
          <w:rFonts w:ascii="Times New Roman" w:eastAsia="Calibri" w:hAnsi="Times New Roman" w:cs="Times New Roman"/>
          <w:b/>
          <w:bCs/>
          <w:sz w:val="28"/>
          <w:szCs w:val="28"/>
          <w:lang w:val="tt-RU"/>
        </w:rPr>
        <w:t xml:space="preserve"> кертү турында» Татарстан Республикасы Законының </w:t>
      </w:r>
    </w:p>
    <w:p w:rsidR="00B472DF" w:rsidRPr="00EC7004" w:rsidRDefault="00A16E5D" w:rsidP="00B0764A">
      <w:pPr>
        <w:shd w:val="clear" w:color="auto" w:fill="FFFFFF"/>
        <w:overflowPunct w:val="0"/>
        <w:spacing w:after="0" w:line="240" w:lineRule="auto"/>
        <w:jc w:val="center"/>
        <w:rPr>
          <w:rFonts w:ascii="Times New Roman" w:hAnsi="Times New Roman" w:cs="Times New Roman"/>
          <w:sz w:val="28"/>
          <w:szCs w:val="28"/>
          <w:lang w:val="tt-RU"/>
        </w:rPr>
      </w:pPr>
      <w:r w:rsidRPr="00EC7004">
        <w:rPr>
          <w:rFonts w:ascii="Times New Roman" w:eastAsia="Calibri" w:hAnsi="Times New Roman" w:cs="Times New Roman"/>
          <w:b/>
          <w:bCs/>
          <w:sz w:val="28"/>
          <w:szCs w:val="28"/>
          <w:lang w:val="tt-RU"/>
        </w:rPr>
        <w:t>3 статьясына үзгәрешләр кертү</w:t>
      </w:r>
      <w:r w:rsidRPr="00EC7004">
        <w:rPr>
          <w:rFonts w:ascii="Times New Roman" w:eastAsia="Calibri" w:hAnsi="Times New Roman" w:cs="Times New Roman"/>
          <w:sz w:val="28"/>
          <w:szCs w:val="28"/>
          <w:lang w:val="tt-RU"/>
        </w:rPr>
        <w:t xml:space="preserve"> </w:t>
      </w:r>
      <w:r w:rsidR="00B0764A" w:rsidRPr="00EC7004">
        <w:rPr>
          <w:rFonts w:ascii="Times New Roman" w:hAnsi="Times New Roman" w:cs="Times New Roman"/>
          <w:b/>
          <w:bCs/>
          <w:sz w:val="28"/>
          <w:szCs w:val="28"/>
          <w:lang w:val="tt-RU"/>
        </w:rPr>
        <w:t>хак</w:t>
      </w:r>
      <w:r w:rsidR="008B3E58" w:rsidRPr="00EC7004">
        <w:rPr>
          <w:rFonts w:ascii="Times New Roman" w:hAnsi="Times New Roman" w:cs="Times New Roman"/>
          <w:b/>
          <w:bCs/>
          <w:sz w:val="28"/>
          <w:szCs w:val="28"/>
          <w:lang w:val="tt-RU"/>
        </w:rPr>
        <w:t>ында</w:t>
      </w:r>
    </w:p>
    <w:p w:rsidR="00DE79C4" w:rsidRPr="00EC7004" w:rsidRDefault="00DE79C4" w:rsidP="00C6739E">
      <w:pPr>
        <w:widowControl w:val="0"/>
        <w:spacing w:after="0" w:line="240" w:lineRule="auto"/>
        <w:rPr>
          <w:rFonts w:ascii="Times New Roman" w:hAnsi="Times New Roman" w:cs="Times New Roman"/>
          <w:sz w:val="28"/>
          <w:szCs w:val="28"/>
          <w:lang w:val="tt-RU"/>
        </w:rPr>
      </w:pPr>
    </w:p>
    <w:p w:rsidR="00076410" w:rsidRPr="00EC7004" w:rsidRDefault="00076410" w:rsidP="00C6739E">
      <w:pPr>
        <w:widowControl w:val="0"/>
        <w:spacing w:after="0" w:line="240" w:lineRule="auto"/>
        <w:rPr>
          <w:rFonts w:ascii="Times New Roman" w:hAnsi="Times New Roman" w:cs="Times New Roman"/>
          <w:sz w:val="28"/>
          <w:szCs w:val="28"/>
          <w:lang w:val="tt-RU"/>
        </w:rPr>
      </w:pPr>
    </w:p>
    <w:p w:rsidR="00076410" w:rsidRPr="00EC7004" w:rsidRDefault="00076410" w:rsidP="00C6739E">
      <w:pPr>
        <w:pStyle w:val="a3"/>
        <w:keepNext/>
        <w:jc w:val="right"/>
        <w:rPr>
          <w:rFonts w:ascii="Times New Roman" w:eastAsia="Calibri" w:hAnsi="Times New Roman" w:cs="Times New Roman"/>
          <w:sz w:val="28"/>
          <w:szCs w:val="28"/>
          <w:lang w:val="tt-RU"/>
        </w:rPr>
      </w:pPr>
      <w:r w:rsidRPr="00EC7004">
        <w:rPr>
          <w:rFonts w:ascii="Times New Roman" w:eastAsia="Calibri" w:hAnsi="Times New Roman" w:cs="Times New Roman"/>
          <w:sz w:val="28"/>
          <w:szCs w:val="28"/>
          <w:lang w:val="tt-RU"/>
        </w:rPr>
        <w:t xml:space="preserve">Татарстан Республикасы </w:t>
      </w:r>
    </w:p>
    <w:p w:rsidR="00076410" w:rsidRPr="00EC7004" w:rsidRDefault="00076410" w:rsidP="00C6739E">
      <w:pPr>
        <w:pStyle w:val="a3"/>
        <w:keepNext/>
        <w:jc w:val="right"/>
        <w:rPr>
          <w:rFonts w:ascii="Times New Roman" w:eastAsia="Calibri" w:hAnsi="Times New Roman" w:cs="Times New Roman"/>
          <w:sz w:val="28"/>
          <w:szCs w:val="28"/>
          <w:lang w:val="tt-RU"/>
        </w:rPr>
      </w:pPr>
      <w:r w:rsidRPr="00EC7004">
        <w:rPr>
          <w:rFonts w:ascii="Times New Roman" w:eastAsia="Calibri" w:hAnsi="Times New Roman" w:cs="Times New Roman"/>
          <w:sz w:val="28"/>
          <w:szCs w:val="28"/>
          <w:lang w:val="tt-RU"/>
        </w:rPr>
        <w:t xml:space="preserve">                                                                                               Дәүләт Советы тарафыннан</w:t>
      </w:r>
    </w:p>
    <w:p w:rsidR="00076410" w:rsidRPr="00EC7004" w:rsidRDefault="00076410" w:rsidP="00C6739E">
      <w:pPr>
        <w:pStyle w:val="a3"/>
        <w:keepNext/>
        <w:jc w:val="right"/>
        <w:rPr>
          <w:rFonts w:ascii="Times New Roman" w:eastAsia="Calibri" w:hAnsi="Times New Roman" w:cs="Times New Roman"/>
          <w:sz w:val="28"/>
          <w:szCs w:val="28"/>
          <w:lang w:val="tt-RU"/>
        </w:rPr>
      </w:pPr>
      <w:r w:rsidRPr="00EC7004">
        <w:rPr>
          <w:rFonts w:ascii="Times New Roman" w:eastAsia="Calibri" w:hAnsi="Times New Roman" w:cs="Times New Roman"/>
          <w:sz w:val="28"/>
          <w:szCs w:val="28"/>
          <w:lang w:val="tt-RU"/>
        </w:rPr>
        <w:t xml:space="preserve">                                                                                                2025 елның </w:t>
      </w:r>
      <w:r w:rsidR="005F76A0" w:rsidRPr="00EC7004">
        <w:rPr>
          <w:rFonts w:ascii="Times New Roman" w:eastAsia="Calibri" w:hAnsi="Times New Roman" w:cs="Times New Roman"/>
          <w:sz w:val="28"/>
          <w:szCs w:val="28"/>
          <w:lang w:val="tt-RU"/>
        </w:rPr>
        <w:t>2</w:t>
      </w:r>
      <w:r w:rsidR="00B0764A" w:rsidRPr="00EC7004">
        <w:rPr>
          <w:rFonts w:ascii="Times New Roman" w:eastAsia="Calibri" w:hAnsi="Times New Roman" w:cs="Times New Roman"/>
          <w:sz w:val="28"/>
          <w:szCs w:val="28"/>
          <w:lang w:val="tt-RU"/>
        </w:rPr>
        <w:t>7 ноя</w:t>
      </w:r>
      <w:r w:rsidR="005F76A0" w:rsidRPr="00EC7004">
        <w:rPr>
          <w:rFonts w:ascii="Times New Roman" w:eastAsia="Calibri" w:hAnsi="Times New Roman" w:cs="Times New Roman"/>
          <w:sz w:val="28"/>
          <w:szCs w:val="28"/>
          <w:lang w:val="tt-RU"/>
        </w:rPr>
        <w:t>брен</w:t>
      </w:r>
      <w:r w:rsidRPr="00EC7004">
        <w:rPr>
          <w:rFonts w:ascii="Times New Roman" w:eastAsia="Calibri" w:hAnsi="Times New Roman" w:cs="Times New Roman"/>
          <w:sz w:val="28"/>
          <w:szCs w:val="28"/>
          <w:lang w:val="tt-RU"/>
        </w:rPr>
        <w:t>дә</w:t>
      </w:r>
    </w:p>
    <w:p w:rsidR="00076410" w:rsidRPr="00EC7004" w:rsidRDefault="00076410" w:rsidP="00C6739E">
      <w:pPr>
        <w:autoSpaceDE w:val="0"/>
        <w:autoSpaceDN w:val="0"/>
        <w:adjustRightInd w:val="0"/>
        <w:spacing w:after="0" w:line="240" w:lineRule="auto"/>
        <w:jc w:val="right"/>
        <w:rPr>
          <w:rFonts w:ascii="Times New Roman" w:hAnsi="Times New Roman" w:cs="Times New Roman"/>
          <w:b/>
          <w:sz w:val="28"/>
          <w:szCs w:val="28"/>
          <w:lang w:val="tt-RU"/>
        </w:rPr>
      </w:pPr>
      <w:r w:rsidRPr="00EC7004">
        <w:rPr>
          <w:rFonts w:ascii="Times New Roman" w:eastAsia="Calibri" w:hAnsi="Times New Roman" w:cs="Times New Roman"/>
          <w:sz w:val="28"/>
          <w:szCs w:val="28"/>
          <w:lang w:val="tt-RU"/>
        </w:rPr>
        <w:t xml:space="preserve">                                              </w:t>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r>
      <w:r w:rsidRPr="00EC7004">
        <w:rPr>
          <w:rFonts w:ascii="Times New Roman" w:eastAsia="Calibri" w:hAnsi="Times New Roman" w:cs="Times New Roman"/>
          <w:sz w:val="28"/>
          <w:szCs w:val="28"/>
          <w:lang w:val="tt-RU"/>
        </w:rPr>
        <w:tab/>
        <w:t xml:space="preserve">          кабул ителде</w:t>
      </w:r>
    </w:p>
    <w:p w:rsidR="00DB5A36" w:rsidRPr="00EC7004" w:rsidRDefault="00DB5A36" w:rsidP="00C6739E">
      <w:pPr>
        <w:autoSpaceDE w:val="0"/>
        <w:autoSpaceDN w:val="0"/>
        <w:adjustRightInd w:val="0"/>
        <w:spacing w:after="0" w:line="240" w:lineRule="auto"/>
        <w:ind w:left="6521"/>
        <w:jc w:val="right"/>
        <w:rPr>
          <w:rFonts w:ascii="Times New Roman" w:hAnsi="Times New Roman" w:cs="Times New Roman"/>
          <w:bCs/>
          <w:sz w:val="28"/>
          <w:szCs w:val="28"/>
          <w:lang w:val="tt-RU"/>
        </w:rPr>
      </w:pPr>
    </w:p>
    <w:p w:rsidR="00076410" w:rsidRPr="00EC7004" w:rsidRDefault="00076410" w:rsidP="00C6739E">
      <w:pPr>
        <w:autoSpaceDE w:val="0"/>
        <w:autoSpaceDN w:val="0"/>
        <w:adjustRightInd w:val="0"/>
        <w:spacing w:after="0" w:line="240" w:lineRule="auto"/>
        <w:ind w:left="6521"/>
        <w:jc w:val="right"/>
        <w:rPr>
          <w:rFonts w:ascii="Times New Roman" w:hAnsi="Times New Roman" w:cs="Times New Roman"/>
          <w:bCs/>
          <w:sz w:val="28"/>
          <w:szCs w:val="28"/>
          <w:lang w:val="tt-RU"/>
        </w:rPr>
      </w:pPr>
    </w:p>
    <w:p w:rsidR="008B3E58" w:rsidRPr="00EC7004" w:rsidRDefault="00A16E5D" w:rsidP="00A16E5D">
      <w:pPr>
        <w:autoSpaceDE w:val="0"/>
        <w:autoSpaceDN w:val="0"/>
        <w:adjustRightInd w:val="0"/>
        <w:spacing w:after="0" w:line="240" w:lineRule="auto"/>
        <w:ind w:firstLine="708"/>
        <w:jc w:val="both"/>
        <w:outlineLvl w:val="0"/>
        <w:rPr>
          <w:rFonts w:ascii="Times New Roman" w:eastAsia="Times New Roman" w:hAnsi="Times New Roman" w:cs="Times New Roman"/>
          <w:b/>
          <w:sz w:val="28"/>
          <w:szCs w:val="28"/>
          <w:lang w:val="tt-RU"/>
        </w:rPr>
      </w:pPr>
      <w:r w:rsidRPr="00EC7004">
        <w:rPr>
          <w:rFonts w:ascii="Times New Roman" w:eastAsia="Times New Roman" w:hAnsi="Times New Roman" w:cs="Times New Roman"/>
          <w:b/>
          <w:sz w:val="28"/>
          <w:szCs w:val="28"/>
          <w:lang w:val="tt-RU"/>
        </w:rPr>
        <w:t xml:space="preserve">1 </w:t>
      </w:r>
      <w:r w:rsidR="008B3E58" w:rsidRPr="00EC7004">
        <w:rPr>
          <w:rFonts w:ascii="Times New Roman" w:eastAsia="Times New Roman" w:hAnsi="Times New Roman" w:cs="Times New Roman"/>
          <w:b/>
          <w:sz w:val="28"/>
          <w:szCs w:val="28"/>
          <w:lang w:val="tt-RU"/>
        </w:rPr>
        <w:t>статья</w:t>
      </w:r>
    </w:p>
    <w:p w:rsidR="008B3E58" w:rsidRPr="00EC7004" w:rsidRDefault="008B3E58" w:rsidP="00A16E5D">
      <w:pPr>
        <w:autoSpaceDE w:val="0"/>
        <w:autoSpaceDN w:val="0"/>
        <w:adjustRightInd w:val="0"/>
        <w:spacing w:after="0" w:line="240" w:lineRule="auto"/>
        <w:ind w:firstLine="709"/>
        <w:jc w:val="both"/>
        <w:rPr>
          <w:rFonts w:ascii="Times New Roman" w:hAnsi="Times New Roman" w:cs="Times New Roman"/>
          <w:sz w:val="28"/>
          <w:szCs w:val="28"/>
          <w:lang w:val="tt-RU"/>
        </w:rPr>
      </w:pPr>
    </w:p>
    <w:p w:rsidR="00A16E5D" w:rsidRPr="00EC7004" w:rsidRDefault="00A16E5D" w:rsidP="00A16E5D">
      <w:pPr>
        <w:autoSpaceDE w:val="0"/>
        <w:autoSpaceDN w:val="0"/>
        <w:adjustRightInd w:val="0"/>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w:t>
      </w:r>
      <w:r w:rsidRPr="00EC7004">
        <w:rPr>
          <w:rFonts w:ascii="Times New Roman" w:eastAsia="Helvetica" w:hAnsi="Times New Roman" w:cs="Times New Roman"/>
          <w:sz w:val="28"/>
          <w:szCs w:val="28"/>
          <w:shd w:val="clear" w:color="auto" w:fill="FFFFFF"/>
          <w:lang w:val="tt-RU" w:eastAsia="zh-CN"/>
        </w:rPr>
        <w:t>Татарстан Республикасында инвестиция эшчәнлеге турында</w:t>
      </w:r>
      <w:r w:rsidRPr="00EC7004">
        <w:rPr>
          <w:rFonts w:ascii="Times New Roman" w:hAnsi="Times New Roman" w:cs="Times New Roman"/>
          <w:sz w:val="28"/>
          <w:szCs w:val="28"/>
          <w:lang w:val="tt-RU"/>
        </w:rPr>
        <w:t>» 1998 елның 25</w:t>
      </w:r>
      <w:r w:rsidR="00735313" w:rsidRPr="00EC7004">
        <w:rPr>
          <w:rFonts w:ascii="Times New Roman" w:hAnsi="Times New Roman" w:cs="Times New Roman"/>
          <w:sz w:val="28"/>
          <w:szCs w:val="28"/>
          <w:lang w:val="tt-RU"/>
        </w:rPr>
        <w:t> </w:t>
      </w:r>
      <w:r w:rsidRPr="00EC7004">
        <w:rPr>
          <w:rFonts w:ascii="Times New Roman" w:hAnsi="Times New Roman" w:cs="Times New Roman"/>
          <w:sz w:val="28"/>
          <w:szCs w:val="28"/>
          <w:lang w:val="tt-RU"/>
        </w:rPr>
        <w:t xml:space="preserve">ноябрендәге 1872 номерлы </w:t>
      </w:r>
      <w:r w:rsidRPr="00EC7004">
        <w:rPr>
          <w:rFonts w:ascii="Times New Roman" w:eastAsia="Tahoma" w:hAnsi="Times New Roman" w:cs="Times New Roman"/>
          <w:sz w:val="28"/>
          <w:szCs w:val="28"/>
          <w:shd w:val="clear" w:color="auto" w:fill="FFFFFF"/>
          <w:lang w:val="tt-RU"/>
        </w:rPr>
        <w:t>Татарстан Республикасы Законының 9 статьясына</w:t>
      </w:r>
      <w:r w:rsidRPr="00EC7004">
        <w:rPr>
          <w:rFonts w:ascii="Times New Roman" w:hAnsi="Times New Roman" w:cs="Times New Roman"/>
          <w:sz w:val="28"/>
          <w:szCs w:val="28"/>
          <w:lang w:val="tt-RU"/>
        </w:rPr>
        <w:t xml:space="preserve"> (2020 елның 19 ноябрендәге 72-ТРЗ номерлы Татарстан Республикасы Законы редакциясендә) (Татарстан Дәүләт Советы Җыелма басмасы, 1998, № 12; Татарстан Республикасы законнар җыелмасы, 2020, № 87 (I өлеш); 2021, № 93 (I өлеш); 2022,</w:t>
      </w:r>
      <w:r w:rsidR="00735313" w:rsidRPr="00EC7004">
        <w:rPr>
          <w:rFonts w:ascii="Times New Roman" w:hAnsi="Times New Roman" w:cs="Times New Roman"/>
          <w:sz w:val="28"/>
          <w:szCs w:val="28"/>
          <w:lang w:val="tt-RU"/>
        </w:rPr>
        <w:t xml:space="preserve"> </w:t>
      </w:r>
      <w:r w:rsidRPr="00EC7004">
        <w:rPr>
          <w:rFonts w:ascii="Times New Roman" w:hAnsi="Times New Roman" w:cs="Times New Roman"/>
          <w:sz w:val="28"/>
          <w:szCs w:val="28"/>
          <w:lang w:val="tt-RU"/>
        </w:rPr>
        <w:t>№ 77 (I өлеш); 2023, № 20 (I өлеш), № 73 (I өлеш); 2024, № 28 (I өлеш); 2025, № 18 (I</w:t>
      </w:r>
      <w:r w:rsidR="00735313" w:rsidRPr="00EC7004">
        <w:rPr>
          <w:rFonts w:ascii="Times New Roman" w:hAnsi="Times New Roman" w:cs="Times New Roman"/>
          <w:sz w:val="28"/>
          <w:szCs w:val="28"/>
          <w:lang w:val="tt-RU"/>
        </w:rPr>
        <w:t> </w:t>
      </w:r>
      <w:r w:rsidRPr="00EC7004">
        <w:rPr>
          <w:rFonts w:ascii="Times New Roman" w:hAnsi="Times New Roman" w:cs="Times New Roman"/>
          <w:sz w:val="28"/>
          <w:szCs w:val="28"/>
          <w:lang w:val="tt-RU"/>
        </w:rPr>
        <w:t>өлеш) түбәндәге үзгәрешләрне кертергә:</w:t>
      </w:r>
    </w:p>
    <w:p w:rsidR="00A16E5D" w:rsidRPr="00EC7004" w:rsidRDefault="00A16E5D" w:rsidP="00A16E5D">
      <w:pPr>
        <w:autoSpaceDE w:val="0"/>
        <w:autoSpaceDN w:val="0"/>
        <w:adjustRightInd w:val="0"/>
        <w:spacing w:after="0" w:line="240" w:lineRule="auto"/>
        <w:ind w:firstLine="709"/>
        <w:jc w:val="both"/>
        <w:rPr>
          <w:rFonts w:ascii="Times New Roman" w:hAnsi="Times New Roman" w:cs="Times New Roman"/>
          <w:sz w:val="28"/>
          <w:szCs w:val="28"/>
          <w:lang w:val="tt-RU"/>
        </w:rPr>
      </w:pPr>
    </w:p>
    <w:p w:rsidR="00A16E5D" w:rsidRPr="00EC7004" w:rsidRDefault="0048409A" w:rsidP="00A16E5D">
      <w:pPr>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 xml:space="preserve">1) </w:t>
      </w:r>
      <w:r w:rsidR="00A16E5D" w:rsidRPr="00EC7004">
        <w:rPr>
          <w:rFonts w:ascii="Times New Roman" w:hAnsi="Times New Roman" w:cs="Times New Roman"/>
          <w:sz w:val="28"/>
          <w:szCs w:val="28"/>
          <w:lang w:val="tt-RU"/>
        </w:rPr>
        <w:t xml:space="preserve">1 өлешнең беренче абзацын түбәндәге редакциядә бәян итәргә: </w:t>
      </w:r>
    </w:p>
    <w:p w:rsidR="00A16E5D" w:rsidRPr="00EC7004" w:rsidRDefault="00A16E5D" w:rsidP="00A16E5D">
      <w:pPr>
        <w:spacing w:after="0" w:line="240" w:lineRule="auto"/>
        <w:ind w:firstLine="709"/>
        <w:jc w:val="both"/>
        <w:rPr>
          <w:rFonts w:ascii="Times New Roman" w:eastAsia="SimSun" w:hAnsi="Times New Roman" w:cs="Times New Roman"/>
          <w:sz w:val="28"/>
          <w:szCs w:val="28"/>
          <w:lang w:val="tt-RU"/>
        </w:rPr>
      </w:pPr>
      <w:r w:rsidRPr="00EC7004">
        <w:rPr>
          <w:rFonts w:ascii="Times New Roman" w:hAnsi="Times New Roman" w:cs="Times New Roman"/>
          <w:sz w:val="28"/>
          <w:szCs w:val="28"/>
          <w:lang w:val="tt-RU"/>
        </w:rPr>
        <w:t>«1.</w:t>
      </w:r>
      <w:r w:rsidR="0048409A" w:rsidRPr="00EC7004">
        <w:rPr>
          <w:rFonts w:ascii="Times New Roman" w:hAnsi="Times New Roman" w:cs="Times New Roman"/>
          <w:sz w:val="28"/>
          <w:szCs w:val="28"/>
          <w:lang w:val="tt-RU"/>
        </w:rPr>
        <w:t> </w:t>
      </w:r>
      <w:r w:rsidRPr="00EC7004">
        <w:rPr>
          <w:rFonts w:ascii="Times New Roman" w:eastAsia="SimSun" w:hAnsi="Times New Roman" w:cs="Times New Roman"/>
          <w:sz w:val="28"/>
          <w:szCs w:val="28"/>
          <w:lang w:val="tt-RU"/>
        </w:rPr>
        <w:t xml:space="preserve">Капитал салуларны яклау һәм кызыксындыру турындагы килешү кысаларында гамәлгә ашырыла торган инвестиция проектын башкаручы оешмага Россия Федерациясе бюджет законнары нигезендә субсидия рәвешендә һәм (яисә) салымнар һәм җыемнар хакындагы Россия Федерациясе законнары нигезендә </w:t>
      </w:r>
      <w:r w:rsidRPr="00EC7004">
        <w:rPr>
          <w:rFonts w:ascii="Times New Roman" w:hAnsi="Times New Roman" w:cs="Times New Roman"/>
          <w:sz w:val="28"/>
          <w:szCs w:val="28"/>
          <w:lang w:val="tt-RU"/>
        </w:rPr>
        <w:t xml:space="preserve">түләнгән салымны кайтару рәвешендә </w:t>
      </w:r>
      <w:r w:rsidRPr="00EC7004">
        <w:rPr>
          <w:rFonts w:ascii="Times New Roman" w:eastAsia="SimSun" w:hAnsi="Times New Roman" w:cs="Times New Roman"/>
          <w:sz w:val="28"/>
          <w:szCs w:val="28"/>
          <w:lang w:val="tt-RU"/>
        </w:rPr>
        <w:t xml:space="preserve">чыгымнарны каплауны </w:t>
      </w:r>
      <w:r w:rsidRPr="00EC7004">
        <w:rPr>
          <w:rFonts w:ascii="Times New Roman" w:eastAsia="Calibri" w:hAnsi="Times New Roman" w:cs="Times New Roman"/>
          <w:sz w:val="28"/>
          <w:szCs w:val="28"/>
          <w:lang w:val="tt-RU"/>
        </w:rPr>
        <w:t>(әгәр к</w:t>
      </w:r>
      <w:r w:rsidRPr="00EC7004">
        <w:rPr>
          <w:rFonts w:ascii="Times New Roman" w:eastAsia="SimSun" w:hAnsi="Times New Roman" w:cs="Times New Roman"/>
          <w:sz w:val="28"/>
          <w:szCs w:val="28"/>
          <w:lang w:val="tt-RU"/>
        </w:rPr>
        <w:t>апитал салуларны яклау һәм кызыксындыру турындагы килешү Россия Федерациясе белән төзелгән булса</w:t>
      </w:r>
      <w:r w:rsidRPr="00EC7004">
        <w:rPr>
          <w:rFonts w:ascii="Times New Roman" w:eastAsia="Calibri" w:hAnsi="Times New Roman" w:cs="Times New Roman"/>
          <w:sz w:val="28"/>
          <w:szCs w:val="28"/>
          <w:lang w:val="tt-RU"/>
        </w:rPr>
        <w:t>)</w:t>
      </w:r>
      <w:r w:rsidRPr="00EC7004">
        <w:rPr>
          <w:rFonts w:ascii="Times New Roman" w:eastAsia="SimSun" w:hAnsi="Times New Roman" w:cs="Times New Roman"/>
          <w:sz w:val="28"/>
          <w:szCs w:val="28"/>
          <w:lang w:val="tt-RU"/>
        </w:rPr>
        <w:t xml:space="preserve"> күздә тоткан дәүләт ярдәме чарасы түбәндәге чыгымнарга бирелергә мөмкин:»;</w:t>
      </w:r>
    </w:p>
    <w:p w:rsidR="00A16E5D" w:rsidRPr="00EC7004" w:rsidRDefault="00A16E5D" w:rsidP="00A16E5D">
      <w:pPr>
        <w:spacing w:after="0" w:line="240" w:lineRule="auto"/>
        <w:ind w:firstLine="709"/>
        <w:jc w:val="both"/>
        <w:rPr>
          <w:rFonts w:ascii="Times New Roman" w:eastAsia="SimSun" w:hAnsi="Times New Roman" w:cs="Times New Roman"/>
          <w:sz w:val="28"/>
          <w:szCs w:val="28"/>
          <w:lang w:val="tt-RU"/>
        </w:rPr>
      </w:pPr>
    </w:p>
    <w:p w:rsidR="00A16E5D" w:rsidRPr="00EC7004" w:rsidRDefault="00A16E5D" w:rsidP="00A16E5D">
      <w:pPr>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2) 1</w:t>
      </w:r>
      <w:r w:rsidRPr="00EC7004">
        <w:rPr>
          <w:rFonts w:ascii="Times New Roman" w:hAnsi="Times New Roman" w:cs="Times New Roman"/>
          <w:sz w:val="28"/>
          <w:szCs w:val="28"/>
          <w:vertAlign w:val="superscript"/>
          <w:lang w:val="tt-RU"/>
        </w:rPr>
        <w:t>1</w:t>
      </w:r>
      <w:r w:rsidRPr="00EC7004">
        <w:rPr>
          <w:rFonts w:ascii="Times New Roman" w:hAnsi="Times New Roman" w:cs="Times New Roman"/>
          <w:sz w:val="28"/>
          <w:szCs w:val="28"/>
          <w:lang w:val="tt-RU"/>
        </w:rPr>
        <w:t xml:space="preserve"> өлештә: </w:t>
      </w:r>
    </w:p>
    <w:p w:rsidR="00A16E5D" w:rsidRPr="00EC7004" w:rsidRDefault="00A16E5D" w:rsidP="00A16E5D">
      <w:pPr>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lastRenderedPageBreak/>
        <w:t>«</w:t>
      </w:r>
      <w:r w:rsidR="00B94879" w:rsidRPr="00EC7004">
        <w:rPr>
          <w:rFonts w:ascii="Times New Roman" w:hAnsi="Times New Roman" w:cs="Times New Roman"/>
          <w:bCs/>
          <w:sz w:val="28"/>
          <w:szCs w:val="28"/>
          <w:lang w:val="tt-RU"/>
        </w:rPr>
        <w:t>чит ил юридик затларының, шул исәптән теркәлү урыны Россия Федерациясендә активларга арадаш (офшор) ия булу өчен файдаланыла торган дәүләтләрнең һәм территорияләрнең (офшор компанияләрнең) Россия Федерациясе Финанс министрлыгы тарафыннан раслана торган исемлегенә кертелгән дәүләт яисә территория булганнарның,</w:t>
      </w:r>
      <w:r w:rsidRPr="00EC7004">
        <w:rPr>
          <w:rFonts w:ascii="Times New Roman" w:hAnsi="Times New Roman" w:cs="Times New Roman"/>
          <w:bCs/>
          <w:sz w:val="28"/>
          <w:szCs w:val="28"/>
          <w:lang w:val="tt-RU"/>
        </w:rPr>
        <w:t xml:space="preserve">» сүзләрен </w:t>
      </w:r>
      <w:r w:rsidR="00B94879" w:rsidRPr="00EC7004">
        <w:rPr>
          <w:rFonts w:ascii="Times New Roman" w:hAnsi="Times New Roman" w:cs="Times New Roman"/>
          <w:bCs/>
          <w:sz w:val="28"/>
          <w:szCs w:val="28"/>
          <w:lang w:val="tt-RU"/>
        </w:rPr>
        <w:t>«теркәлү урыны Россия Федерациясендә активларга арадаш (офшор) ия булу өчен файдаланыла торган дәүләтләрнең һәм территорияләрнең (офшор компанияләрнең) Россия Федерациясе Финанс министрлыгы тарафыннан раслана торган исемлегенә кертелгән дәүләт яисә территория булган чит ил юридик затларының» сүзләренә алмаштырырга</w:t>
      </w:r>
      <w:r w:rsidRPr="00EC7004">
        <w:rPr>
          <w:rFonts w:ascii="Times New Roman" w:hAnsi="Times New Roman" w:cs="Times New Roman"/>
          <w:sz w:val="28"/>
          <w:szCs w:val="28"/>
          <w:lang w:val="tt-RU"/>
        </w:rPr>
        <w:t xml:space="preserve">; </w:t>
      </w:r>
    </w:p>
    <w:p w:rsidR="00312498" w:rsidRPr="00EC7004" w:rsidRDefault="00A16E5D" w:rsidP="00A16E5D">
      <w:pPr>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w:t>
      </w:r>
      <w:r w:rsidRPr="00EC7004">
        <w:rPr>
          <w:rFonts w:ascii="Times New Roman" w:eastAsia="SimSun" w:hAnsi="Times New Roman" w:cs="Times New Roman"/>
          <w:sz w:val="28"/>
          <w:szCs w:val="28"/>
          <w:lang w:val="tt-RU"/>
        </w:rPr>
        <w:t xml:space="preserve">дәүләт ярдәме чаралары» </w:t>
      </w:r>
      <w:r w:rsidR="00C50330" w:rsidRPr="00EC7004">
        <w:rPr>
          <w:rFonts w:ascii="Times New Roman" w:hAnsi="Times New Roman" w:cs="Times New Roman"/>
          <w:sz w:val="28"/>
          <w:szCs w:val="28"/>
          <w:lang w:val="tt-RU"/>
        </w:rPr>
        <w:t>сүзләреннән соң «Россия Федерациясе бюджет законнары нигезендә субсидия рәвешендә чыгымнарны каплаганда Россия Федерациясе Бюджет кодексының 241 статьясындагы 15 пункты нигезендә, әгәр федераль законнарда, Россия Федерациясе Хөкүмәтенең аерым карарларында һәм (яисә) Россия Федерациясе Хөкүмәте билгеләгән тәртиптә башкасы каралмаган булса,</w:t>
      </w:r>
      <w:r w:rsidRPr="00EC7004">
        <w:rPr>
          <w:rFonts w:ascii="Times New Roman" w:hAnsi="Times New Roman" w:cs="Times New Roman"/>
          <w:sz w:val="28"/>
          <w:szCs w:val="28"/>
          <w:lang w:val="tt-RU"/>
        </w:rPr>
        <w:t>» сүзләрен өстәргә;</w:t>
      </w:r>
    </w:p>
    <w:p w:rsidR="00312498" w:rsidRPr="00EC7004" w:rsidRDefault="00312498" w:rsidP="00A16E5D">
      <w:pPr>
        <w:spacing w:after="0" w:line="240" w:lineRule="auto"/>
        <w:ind w:firstLine="709"/>
        <w:jc w:val="both"/>
        <w:rPr>
          <w:rFonts w:ascii="Times New Roman" w:hAnsi="Times New Roman" w:cs="Times New Roman"/>
          <w:sz w:val="28"/>
          <w:szCs w:val="28"/>
          <w:lang w:val="tt-RU"/>
        </w:rPr>
      </w:pPr>
    </w:p>
    <w:p w:rsidR="00A16E5D" w:rsidRPr="00EC7004" w:rsidRDefault="00A16E5D" w:rsidP="00A16E5D">
      <w:pPr>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 xml:space="preserve">3) 2 өлешне түбәндәге редакциядә бәян итәргә: </w:t>
      </w:r>
    </w:p>
    <w:p w:rsidR="00A16E5D" w:rsidRPr="00EC7004" w:rsidRDefault="00A16E5D" w:rsidP="00A16E5D">
      <w:pPr>
        <w:spacing w:after="0" w:line="240" w:lineRule="auto"/>
        <w:ind w:firstLine="709"/>
        <w:jc w:val="both"/>
        <w:rPr>
          <w:rFonts w:ascii="Times New Roman" w:eastAsia="SimSun" w:hAnsi="Times New Roman" w:cs="Times New Roman"/>
          <w:bCs/>
          <w:sz w:val="28"/>
          <w:szCs w:val="28"/>
          <w:lang w:val="tt-RU"/>
        </w:rPr>
      </w:pPr>
      <w:r w:rsidRPr="00EC7004">
        <w:rPr>
          <w:rFonts w:ascii="Times New Roman" w:hAnsi="Times New Roman" w:cs="Times New Roman"/>
          <w:sz w:val="28"/>
          <w:szCs w:val="28"/>
          <w:lang w:val="tt-RU"/>
        </w:rPr>
        <w:t>«2.</w:t>
      </w:r>
      <w:r w:rsidRPr="00EC7004">
        <w:rPr>
          <w:rFonts w:ascii="Times New Roman" w:hAnsi="Times New Roman" w:cs="Times New Roman"/>
          <w:color w:val="FF0000"/>
          <w:sz w:val="28"/>
          <w:szCs w:val="28"/>
          <w:lang w:val="tt-RU"/>
        </w:rPr>
        <w:t xml:space="preserve"> </w:t>
      </w:r>
      <w:r w:rsidRPr="00EC7004">
        <w:rPr>
          <w:rFonts w:ascii="Times New Roman" w:eastAsia="SimSun" w:hAnsi="Times New Roman" w:cs="Times New Roman"/>
          <w:bCs/>
          <w:sz w:val="28"/>
          <w:szCs w:val="28"/>
          <w:lang w:val="tt-RU"/>
        </w:rPr>
        <w:t xml:space="preserve">Капитал салуларны яклау һәм кызыксындыру </w:t>
      </w:r>
      <w:r w:rsidR="00F26919" w:rsidRPr="00EC7004">
        <w:rPr>
          <w:rFonts w:ascii="Times New Roman" w:eastAsia="SimSun" w:hAnsi="Times New Roman" w:cs="Times New Roman"/>
          <w:bCs/>
          <w:sz w:val="28"/>
          <w:szCs w:val="28"/>
          <w:lang w:val="tt-RU"/>
        </w:rPr>
        <w:t>тур</w:t>
      </w:r>
      <w:r w:rsidRPr="00EC7004">
        <w:rPr>
          <w:rFonts w:ascii="Times New Roman" w:eastAsia="SimSun" w:hAnsi="Times New Roman" w:cs="Times New Roman"/>
          <w:bCs/>
          <w:sz w:val="28"/>
          <w:szCs w:val="28"/>
          <w:lang w:val="tt-RU"/>
        </w:rPr>
        <w:t xml:space="preserve">ындагы килешү кысаларында гамәлгә ашырыла торган инвестиция проектын башкаручы оешма әлеге статьяның 1 өлешендә </w:t>
      </w:r>
      <w:r w:rsidR="00C50330" w:rsidRPr="00EC7004">
        <w:rPr>
          <w:rFonts w:ascii="Times New Roman" w:eastAsia="SimSun" w:hAnsi="Times New Roman" w:cs="Times New Roman"/>
          <w:bCs/>
          <w:sz w:val="28"/>
          <w:szCs w:val="28"/>
          <w:lang w:val="tt-RU"/>
        </w:rPr>
        <w:t>күрсәте</w:t>
      </w:r>
      <w:r w:rsidRPr="00EC7004">
        <w:rPr>
          <w:rFonts w:ascii="Times New Roman" w:eastAsia="SimSun" w:hAnsi="Times New Roman" w:cs="Times New Roman"/>
          <w:bCs/>
          <w:sz w:val="28"/>
          <w:szCs w:val="28"/>
          <w:lang w:val="tt-RU"/>
        </w:rPr>
        <w:t>лгән дәүләт ярдәме чара</w:t>
      </w:r>
      <w:r w:rsidR="00C50330" w:rsidRPr="00EC7004">
        <w:rPr>
          <w:rFonts w:ascii="Times New Roman" w:eastAsia="SimSun" w:hAnsi="Times New Roman" w:cs="Times New Roman"/>
          <w:bCs/>
          <w:sz w:val="28"/>
          <w:szCs w:val="28"/>
          <w:lang w:val="tt-RU"/>
        </w:rPr>
        <w:t>с</w:t>
      </w:r>
      <w:r w:rsidRPr="00EC7004">
        <w:rPr>
          <w:rFonts w:ascii="Times New Roman" w:eastAsia="SimSun" w:hAnsi="Times New Roman" w:cs="Times New Roman"/>
          <w:bCs/>
          <w:sz w:val="28"/>
          <w:szCs w:val="28"/>
          <w:lang w:val="tt-RU"/>
        </w:rPr>
        <w:t xml:space="preserve">ын </w:t>
      </w:r>
      <w:r w:rsidR="00F26919" w:rsidRPr="00EC7004">
        <w:rPr>
          <w:rFonts w:ascii="Times New Roman" w:eastAsia="SimSun" w:hAnsi="Times New Roman" w:cs="Times New Roman"/>
          <w:bCs/>
          <w:sz w:val="28"/>
          <w:szCs w:val="28"/>
          <w:lang w:val="tt-RU"/>
        </w:rPr>
        <w:t>бир</w:t>
      </w:r>
      <w:r w:rsidRPr="00EC7004">
        <w:rPr>
          <w:rFonts w:ascii="Times New Roman" w:eastAsia="SimSun" w:hAnsi="Times New Roman" w:cs="Times New Roman"/>
          <w:bCs/>
          <w:sz w:val="28"/>
          <w:szCs w:val="28"/>
          <w:lang w:val="tt-RU"/>
        </w:rPr>
        <w:t>ү рәвешен (рәвешләрен) сайлый һәм аны (аларны) әлеге статьяның 5 өлешендәге 5 пунктында каралган чыгымнарны каплау күләмен исәпләүдә күрсәтә.»;</w:t>
      </w:r>
    </w:p>
    <w:p w:rsidR="00A16E5D" w:rsidRPr="00EC7004" w:rsidRDefault="00A16E5D" w:rsidP="00A16E5D">
      <w:pPr>
        <w:spacing w:after="0" w:line="240" w:lineRule="auto"/>
        <w:ind w:firstLine="709"/>
        <w:jc w:val="both"/>
        <w:rPr>
          <w:rFonts w:ascii="Times New Roman" w:eastAsia="SimSun" w:hAnsi="Times New Roman" w:cs="Times New Roman"/>
          <w:bCs/>
          <w:sz w:val="28"/>
          <w:szCs w:val="28"/>
          <w:lang w:val="tt-RU"/>
        </w:rPr>
      </w:pPr>
    </w:p>
    <w:p w:rsidR="00A16E5D" w:rsidRPr="00EC7004" w:rsidRDefault="00A16E5D" w:rsidP="00A16E5D">
      <w:pPr>
        <w:spacing w:after="0" w:line="240" w:lineRule="auto"/>
        <w:ind w:firstLine="709"/>
        <w:jc w:val="both"/>
        <w:rPr>
          <w:rFonts w:ascii="Times New Roman" w:eastAsia="SimSun" w:hAnsi="Times New Roman" w:cs="Times New Roman"/>
          <w:bCs/>
          <w:sz w:val="28"/>
          <w:szCs w:val="28"/>
          <w:lang w:val="tt-RU"/>
        </w:rPr>
      </w:pPr>
      <w:r w:rsidRPr="00EC7004">
        <w:rPr>
          <w:rFonts w:ascii="Times New Roman" w:eastAsia="SimSun" w:hAnsi="Times New Roman" w:cs="Times New Roman"/>
          <w:bCs/>
          <w:sz w:val="28"/>
          <w:szCs w:val="28"/>
          <w:lang w:val="tt-RU"/>
        </w:rPr>
        <w:t>4) 4</w:t>
      </w:r>
      <w:r w:rsidRPr="00EC7004">
        <w:rPr>
          <w:rFonts w:ascii="Times New Roman" w:eastAsia="SimSun" w:hAnsi="Times New Roman" w:cs="Times New Roman"/>
          <w:bCs/>
          <w:sz w:val="28"/>
          <w:szCs w:val="28"/>
          <w:vertAlign w:val="superscript"/>
          <w:lang w:val="tt-RU"/>
        </w:rPr>
        <w:t>1</w:t>
      </w:r>
      <w:r w:rsidRPr="00EC7004">
        <w:rPr>
          <w:rFonts w:ascii="Times New Roman" w:eastAsia="SimSun" w:hAnsi="Times New Roman" w:cs="Times New Roman"/>
          <w:bCs/>
          <w:sz w:val="28"/>
          <w:szCs w:val="28"/>
          <w:lang w:val="tt-RU"/>
        </w:rPr>
        <w:t xml:space="preserve"> өлешне түбәндәге редакциядә бәян итәргә:</w:t>
      </w:r>
    </w:p>
    <w:p w:rsidR="00A16E5D" w:rsidRPr="00EC7004" w:rsidRDefault="00A16E5D" w:rsidP="00A16E5D">
      <w:pPr>
        <w:spacing w:after="0" w:line="240" w:lineRule="auto"/>
        <w:ind w:firstLine="709"/>
        <w:jc w:val="both"/>
        <w:rPr>
          <w:rFonts w:ascii="Times New Roman" w:eastAsia="SimSun" w:hAnsi="Times New Roman" w:cs="Times New Roman"/>
          <w:bCs/>
          <w:sz w:val="28"/>
          <w:szCs w:val="28"/>
          <w:lang w:val="tt-RU"/>
        </w:rPr>
      </w:pPr>
      <w:r w:rsidRPr="00EC7004">
        <w:rPr>
          <w:rFonts w:ascii="Times New Roman" w:eastAsia="SimSun" w:hAnsi="Times New Roman" w:cs="Times New Roman"/>
          <w:bCs/>
          <w:sz w:val="28"/>
          <w:szCs w:val="28"/>
          <w:lang w:val="tt-RU"/>
        </w:rPr>
        <w:t>«4</w:t>
      </w:r>
      <w:r w:rsidRPr="00EC7004">
        <w:rPr>
          <w:rFonts w:ascii="Times New Roman" w:eastAsia="SimSun" w:hAnsi="Times New Roman" w:cs="Times New Roman"/>
          <w:bCs/>
          <w:sz w:val="28"/>
          <w:szCs w:val="28"/>
          <w:vertAlign w:val="superscript"/>
          <w:lang w:val="tt-RU"/>
        </w:rPr>
        <w:t>1</w:t>
      </w:r>
      <w:r w:rsidRPr="00EC7004">
        <w:rPr>
          <w:rFonts w:ascii="Times New Roman" w:eastAsia="SimSun" w:hAnsi="Times New Roman" w:cs="Times New Roman"/>
          <w:bCs/>
          <w:sz w:val="28"/>
          <w:szCs w:val="28"/>
          <w:lang w:val="tt-RU"/>
        </w:rPr>
        <w:t xml:space="preserve">. </w:t>
      </w:r>
      <w:r w:rsidRPr="00EC7004">
        <w:rPr>
          <w:rFonts w:ascii="Times New Roman" w:hAnsi="Times New Roman" w:cs="Times New Roman"/>
          <w:sz w:val="28"/>
          <w:szCs w:val="28"/>
          <w:lang w:val="tt-RU"/>
        </w:rPr>
        <w:t xml:space="preserve">Әлеге статьяның 1 өлешендә күрсәтелгән субсидия һәм түләнгән салымны кайтару </w:t>
      </w:r>
      <w:r w:rsidRPr="00EC7004">
        <w:rPr>
          <w:rFonts w:ascii="Times New Roman" w:eastAsia="SimSun" w:hAnsi="Times New Roman" w:cs="Times New Roman"/>
          <w:bCs/>
          <w:sz w:val="28"/>
          <w:szCs w:val="28"/>
          <w:lang w:val="tt-RU"/>
        </w:rPr>
        <w:t>«Россия Федерациясендә капитал салуларны яклау һәм кызыксындыру турында» Федераль законның 15</w:t>
      </w:r>
      <w:r w:rsidR="00735313" w:rsidRPr="00EC7004">
        <w:rPr>
          <w:rFonts w:ascii="Times New Roman" w:eastAsia="SimSun" w:hAnsi="Times New Roman" w:cs="Times New Roman"/>
          <w:bCs/>
          <w:sz w:val="28"/>
          <w:szCs w:val="28"/>
          <w:lang w:val="tt-RU"/>
        </w:rPr>
        <w:t xml:space="preserve"> </w:t>
      </w:r>
      <w:r w:rsidRPr="00EC7004">
        <w:rPr>
          <w:rFonts w:ascii="Times New Roman" w:eastAsia="SimSun" w:hAnsi="Times New Roman" w:cs="Times New Roman"/>
          <w:bCs/>
          <w:sz w:val="28"/>
          <w:szCs w:val="28"/>
          <w:lang w:val="tt-RU"/>
        </w:rPr>
        <w:t>статьясындагы 8</w:t>
      </w:r>
      <w:r w:rsidRPr="00EC7004">
        <w:rPr>
          <w:rFonts w:ascii="Times New Roman" w:eastAsia="SimSun" w:hAnsi="Times New Roman" w:cs="Times New Roman"/>
          <w:bCs/>
          <w:sz w:val="28"/>
          <w:szCs w:val="28"/>
          <w:vertAlign w:val="superscript"/>
          <w:lang w:val="tt-RU"/>
        </w:rPr>
        <w:t>1</w:t>
      </w:r>
      <w:r w:rsidRPr="00EC7004">
        <w:rPr>
          <w:rFonts w:ascii="Times New Roman" w:eastAsia="SimSun" w:hAnsi="Times New Roman" w:cs="Times New Roman"/>
          <w:bCs/>
          <w:sz w:val="28"/>
          <w:szCs w:val="28"/>
          <w:lang w:val="tt-RU"/>
        </w:rPr>
        <w:t xml:space="preserve"> һәм 8</w:t>
      </w:r>
      <w:r w:rsidRPr="00EC7004">
        <w:rPr>
          <w:rFonts w:ascii="Times New Roman" w:eastAsia="SimSun" w:hAnsi="Times New Roman" w:cs="Times New Roman"/>
          <w:bCs/>
          <w:sz w:val="28"/>
          <w:szCs w:val="28"/>
          <w:vertAlign w:val="superscript"/>
          <w:lang w:val="tt-RU"/>
        </w:rPr>
        <w:t>2</w:t>
      </w:r>
      <w:r w:rsidRPr="00EC7004">
        <w:rPr>
          <w:rFonts w:ascii="Times New Roman" w:eastAsia="SimSun" w:hAnsi="Times New Roman" w:cs="Times New Roman"/>
          <w:bCs/>
          <w:sz w:val="28"/>
          <w:szCs w:val="28"/>
          <w:lang w:val="tt-RU"/>
        </w:rPr>
        <w:t xml:space="preserve"> өлешләре нигезендә бирелә.»; </w:t>
      </w:r>
    </w:p>
    <w:p w:rsidR="00A16E5D" w:rsidRPr="00EC7004" w:rsidRDefault="00A16E5D" w:rsidP="00A16E5D">
      <w:pPr>
        <w:spacing w:after="0" w:line="240" w:lineRule="auto"/>
        <w:ind w:firstLine="709"/>
        <w:jc w:val="both"/>
        <w:rPr>
          <w:rFonts w:ascii="Times New Roman" w:eastAsia="SimSun" w:hAnsi="Times New Roman" w:cs="Times New Roman"/>
          <w:bCs/>
          <w:sz w:val="28"/>
          <w:szCs w:val="28"/>
          <w:lang w:val="tt-RU"/>
        </w:rPr>
      </w:pPr>
    </w:p>
    <w:p w:rsidR="00A16E5D" w:rsidRPr="00EC7004" w:rsidRDefault="00A16E5D" w:rsidP="00312498">
      <w:pPr>
        <w:pStyle w:val="ConsPlusTitle"/>
        <w:widowControl/>
        <w:tabs>
          <w:tab w:val="left" w:pos="312"/>
          <w:tab w:val="left" w:pos="6420"/>
        </w:tabs>
        <w:ind w:firstLine="709"/>
        <w:jc w:val="both"/>
        <w:outlineLvl w:val="1"/>
        <w:rPr>
          <w:rFonts w:ascii="Times New Roman" w:hAnsi="Times New Roman" w:cs="Times New Roman"/>
          <w:b w:val="0"/>
          <w:sz w:val="28"/>
          <w:szCs w:val="28"/>
          <w:lang w:val="tt-RU"/>
        </w:rPr>
      </w:pPr>
      <w:r w:rsidRPr="00EC7004">
        <w:rPr>
          <w:rFonts w:ascii="Times New Roman" w:hAnsi="Times New Roman" w:cs="Times New Roman"/>
          <w:b w:val="0"/>
          <w:sz w:val="28"/>
          <w:szCs w:val="28"/>
          <w:lang w:val="tt-RU"/>
        </w:rPr>
        <w:t xml:space="preserve">5) 5 өлешнең 7 пунктында «Россия Федерациясе Хөкүмәте билгеләгән тәртиптә бирелгән булса» сүзләрен «бирелгән булса. </w:t>
      </w:r>
      <w:r w:rsidRPr="00EC7004">
        <w:rPr>
          <w:rFonts w:ascii="Times New Roman" w:eastAsia="SimSun" w:hAnsi="Times New Roman" w:cs="Times New Roman"/>
          <w:b w:val="0"/>
          <w:sz w:val="28"/>
          <w:szCs w:val="28"/>
          <w:lang w:val="tt-RU"/>
        </w:rPr>
        <w:t xml:space="preserve">Үзләренә карата чыгымнар әлеге </w:t>
      </w:r>
      <w:r w:rsidRPr="00EC7004">
        <w:rPr>
          <w:rFonts w:ascii="Times New Roman" w:hAnsi="Times New Roman" w:cs="Times New Roman"/>
          <w:b w:val="0"/>
          <w:sz w:val="28"/>
          <w:szCs w:val="28"/>
          <w:lang w:val="tt-RU"/>
        </w:rPr>
        <w:t>статьяның 1 өлешендәге 1 – 3 пунктлары</w:t>
      </w:r>
      <w:r w:rsidRPr="00EC7004">
        <w:rPr>
          <w:rFonts w:ascii="Times New Roman" w:eastAsia="SimSun" w:hAnsi="Times New Roman" w:cs="Times New Roman"/>
          <w:b w:val="0"/>
          <w:sz w:val="28"/>
          <w:szCs w:val="28"/>
          <w:lang w:val="tt-RU"/>
        </w:rPr>
        <w:t xml:space="preserve"> нигезендә </w:t>
      </w:r>
      <w:r w:rsidR="00F26919" w:rsidRPr="00EC7004">
        <w:rPr>
          <w:rFonts w:ascii="Times New Roman" w:hAnsi="Times New Roman" w:cs="Times New Roman"/>
          <w:b w:val="0"/>
          <w:sz w:val="28"/>
          <w:szCs w:val="28"/>
          <w:lang w:val="tt-RU"/>
        </w:rPr>
        <w:t>капланырга тиешле булган</w:t>
      </w:r>
      <w:r w:rsidRPr="00EC7004">
        <w:rPr>
          <w:rFonts w:ascii="Times New Roman" w:eastAsia="SimSun" w:hAnsi="Times New Roman" w:cs="Times New Roman"/>
          <w:b w:val="0"/>
          <w:sz w:val="28"/>
          <w:szCs w:val="28"/>
          <w:lang w:val="tt-RU"/>
        </w:rPr>
        <w:t xml:space="preserve"> </w:t>
      </w:r>
      <w:r w:rsidRPr="00EC7004">
        <w:rPr>
          <w:rFonts w:ascii="Times New Roman" w:hAnsi="Times New Roman" w:cs="Times New Roman"/>
          <w:b w:val="0"/>
          <w:sz w:val="28"/>
          <w:szCs w:val="28"/>
          <w:lang w:val="tt-RU"/>
        </w:rPr>
        <w:t xml:space="preserve">инвестиция проекты кысаларында булдырылган (төзелгән) йә реконструкцияләнгән күчемсез мөлкәт объектларына </w:t>
      </w:r>
      <w:r w:rsidRPr="00EC7004">
        <w:rPr>
          <w:rFonts w:ascii="Times New Roman" w:eastAsia="SimSun" w:hAnsi="Times New Roman" w:cs="Times New Roman"/>
          <w:b w:val="0"/>
          <w:sz w:val="28"/>
          <w:szCs w:val="28"/>
          <w:lang w:val="tt-RU"/>
        </w:rPr>
        <w:t xml:space="preserve">һәм </w:t>
      </w:r>
      <w:r w:rsidRPr="00EC7004">
        <w:rPr>
          <w:rFonts w:ascii="Times New Roman" w:hAnsi="Times New Roman" w:cs="Times New Roman"/>
          <w:b w:val="0"/>
          <w:sz w:val="28"/>
          <w:szCs w:val="28"/>
          <w:lang w:val="tt-RU"/>
        </w:rPr>
        <w:t>линия объектларына</w:t>
      </w:r>
      <w:r w:rsidRPr="00EC7004">
        <w:rPr>
          <w:rFonts w:ascii="Times New Roman" w:eastAsia="SimSun" w:hAnsi="Times New Roman" w:cs="Times New Roman"/>
          <w:b w:val="0"/>
          <w:sz w:val="28"/>
          <w:szCs w:val="28"/>
          <w:lang w:val="tt-RU"/>
        </w:rPr>
        <w:t xml:space="preserve"> </w:t>
      </w:r>
      <w:r w:rsidRPr="00EC7004">
        <w:rPr>
          <w:rFonts w:ascii="Times New Roman" w:hAnsi="Times New Roman" w:cs="Times New Roman"/>
          <w:b w:val="0"/>
          <w:sz w:val="28"/>
          <w:szCs w:val="28"/>
          <w:lang w:val="tt-RU"/>
        </w:rPr>
        <w:t xml:space="preserve">технологик аудит уздыру тәртибе, күрсәтелгән аудитны </w:t>
      </w:r>
      <w:r w:rsidR="00F26919" w:rsidRPr="00EC7004">
        <w:rPr>
          <w:rFonts w:ascii="Times New Roman" w:hAnsi="Times New Roman" w:cs="Times New Roman"/>
          <w:b w:val="0"/>
          <w:sz w:val="28"/>
          <w:szCs w:val="28"/>
          <w:lang w:val="tt-RU"/>
        </w:rPr>
        <w:t>уздырган</w:t>
      </w:r>
      <w:r w:rsidRPr="00EC7004">
        <w:rPr>
          <w:rFonts w:ascii="Times New Roman" w:hAnsi="Times New Roman" w:cs="Times New Roman"/>
          <w:b w:val="0"/>
          <w:sz w:val="28"/>
          <w:szCs w:val="28"/>
          <w:lang w:val="tt-RU"/>
        </w:rPr>
        <w:t xml:space="preserve"> өчен түләү күләме, бу түләүне алу тәртибе </w:t>
      </w:r>
      <w:r w:rsidR="006427FF" w:rsidRPr="00EC7004">
        <w:rPr>
          <w:rFonts w:ascii="Times New Roman" w:eastAsia="SimSun" w:hAnsi="Times New Roman" w:cs="Times New Roman"/>
          <w:b w:val="0"/>
          <w:bCs/>
          <w:sz w:val="28"/>
          <w:szCs w:val="28"/>
          <w:lang w:val="tt-RU"/>
        </w:rPr>
        <w:t xml:space="preserve">«Россия Федерациясендә капитал салуларны яклау һәм кызыксындыру турында» Федераль закон нигезендә </w:t>
      </w:r>
      <w:r w:rsidRPr="00EC7004">
        <w:rPr>
          <w:rFonts w:ascii="Times New Roman" w:hAnsi="Times New Roman" w:cs="Times New Roman"/>
          <w:b w:val="0"/>
          <w:sz w:val="28"/>
          <w:szCs w:val="28"/>
          <w:lang w:val="tt-RU"/>
        </w:rPr>
        <w:t>Россия Федерациясе Хөкүмәте тарафыннан билгеләнә» сүзләренә алмаштырырга</w:t>
      </w:r>
      <w:r w:rsidR="00F26919" w:rsidRPr="00EC7004">
        <w:rPr>
          <w:rFonts w:ascii="Times New Roman" w:hAnsi="Times New Roman" w:cs="Times New Roman"/>
          <w:b w:val="0"/>
          <w:sz w:val="28"/>
          <w:szCs w:val="28"/>
          <w:lang w:val="tt-RU"/>
        </w:rPr>
        <w:t>.</w:t>
      </w:r>
    </w:p>
    <w:p w:rsidR="00312498" w:rsidRPr="00EC7004" w:rsidRDefault="00312498" w:rsidP="00312498">
      <w:pPr>
        <w:pStyle w:val="ConsPlusTitle"/>
        <w:widowControl/>
        <w:tabs>
          <w:tab w:val="left" w:pos="312"/>
          <w:tab w:val="left" w:pos="6420"/>
        </w:tabs>
        <w:ind w:firstLine="709"/>
        <w:jc w:val="both"/>
        <w:outlineLvl w:val="1"/>
        <w:rPr>
          <w:rFonts w:ascii="Times New Roman" w:eastAsia="SimSun" w:hAnsi="Times New Roman" w:cs="Times New Roman"/>
          <w:bCs/>
          <w:sz w:val="28"/>
          <w:szCs w:val="28"/>
          <w:lang w:val="tt-RU"/>
        </w:rPr>
      </w:pPr>
    </w:p>
    <w:p w:rsidR="00A16E5D" w:rsidRPr="00EC7004" w:rsidRDefault="00A16E5D" w:rsidP="00A16E5D">
      <w:pPr>
        <w:spacing w:after="0" w:line="240" w:lineRule="auto"/>
        <w:ind w:firstLine="709"/>
        <w:jc w:val="both"/>
        <w:rPr>
          <w:rFonts w:ascii="Times New Roman" w:eastAsia="SimSun" w:hAnsi="Times New Roman" w:cs="Times New Roman"/>
          <w:b/>
          <w:sz w:val="28"/>
          <w:szCs w:val="28"/>
          <w:lang w:val="tt-RU"/>
        </w:rPr>
      </w:pPr>
      <w:r w:rsidRPr="00EC7004">
        <w:rPr>
          <w:rFonts w:ascii="Times New Roman" w:eastAsia="SimSun" w:hAnsi="Times New Roman" w:cs="Times New Roman"/>
          <w:b/>
          <w:sz w:val="28"/>
          <w:szCs w:val="28"/>
          <w:lang w:val="tt-RU"/>
        </w:rPr>
        <w:t>2 статья</w:t>
      </w:r>
    </w:p>
    <w:p w:rsidR="00A16E5D" w:rsidRPr="00EC7004" w:rsidRDefault="00A16E5D" w:rsidP="00A16E5D">
      <w:pPr>
        <w:spacing w:after="0" w:line="240" w:lineRule="auto"/>
        <w:ind w:firstLine="709"/>
        <w:jc w:val="both"/>
        <w:rPr>
          <w:rFonts w:ascii="Times New Roman" w:eastAsia="SimSun" w:hAnsi="Times New Roman" w:cs="Times New Roman"/>
          <w:sz w:val="28"/>
          <w:szCs w:val="28"/>
          <w:lang w:val="tt-RU"/>
        </w:rPr>
      </w:pPr>
    </w:p>
    <w:p w:rsidR="00A16E5D" w:rsidRPr="00EC7004" w:rsidRDefault="00A16E5D" w:rsidP="00A16E5D">
      <w:pPr>
        <w:spacing w:after="0" w:line="240" w:lineRule="auto"/>
        <w:ind w:firstLine="709"/>
        <w:jc w:val="both"/>
        <w:rPr>
          <w:rFonts w:ascii="Times New Roman" w:eastAsia="Calibri" w:hAnsi="Times New Roman" w:cs="Times New Roman"/>
          <w:bCs/>
          <w:sz w:val="28"/>
          <w:szCs w:val="28"/>
          <w:lang w:val="tt-RU"/>
        </w:rPr>
      </w:pPr>
      <w:r w:rsidRPr="00EC7004">
        <w:rPr>
          <w:rFonts w:ascii="Times New Roman" w:eastAsia="Calibri" w:hAnsi="Times New Roman" w:cs="Times New Roman"/>
          <w:bCs/>
          <w:sz w:val="28"/>
          <w:szCs w:val="28"/>
          <w:lang w:val="tt-RU"/>
        </w:rPr>
        <w:t xml:space="preserve">«Татарстан Республикасында инвестиция эшчәнлеге турында» Татарстан Республикасы Законының 9 статьясына һәм «Татарстан Республикасында инвестиция эшчәнлеге турында» Татарстан Республикасы Законына үзгәрешләр кертү хакында» Татарстан Республикасы Законының 2 статьясына үзгәрешләр кертү </w:t>
      </w:r>
      <w:r w:rsidRPr="00EC7004">
        <w:rPr>
          <w:rFonts w:ascii="Times New Roman" w:eastAsia="Calibri" w:hAnsi="Times New Roman" w:cs="Times New Roman"/>
          <w:bCs/>
          <w:sz w:val="28"/>
          <w:szCs w:val="28"/>
          <w:lang w:val="tt-RU"/>
        </w:rPr>
        <w:lastRenderedPageBreak/>
        <w:t>турында» 2025 елның 5 мартындагы 13-ТРЗ номерлы Татарстан Республикасы Законының 3 статьясындагы 3 өлешенә (Татарстан Республикасы законнар җыелмасы, 2025, № 18 (I өлеш), «1</w:t>
      </w:r>
      <w:r w:rsidRPr="00EC7004">
        <w:rPr>
          <w:rFonts w:ascii="Times New Roman" w:eastAsia="Calibri" w:hAnsi="Times New Roman" w:cs="Times New Roman"/>
          <w:bCs/>
          <w:sz w:val="28"/>
          <w:szCs w:val="28"/>
          <w:vertAlign w:val="superscript"/>
          <w:lang w:val="tt-RU"/>
        </w:rPr>
        <w:t>1</w:t>
      </w:r>
      <w:r w:rsidR="00BE3B55" w:rsidRPr="00EC7004">
        <w:rPr>
          <w:rFonts w:ascii="Times New Roman" w:eastAsia="Calibri" w:hAnsi="Times New Roman" w:cs="Times New Roman"/>
          <w:bCs/>
          <w:sz w:val="28"/>
          <w:szCs w:val="28"/>
          <w:lang w:val="tt-RU"/>
        </w:rPr>
        <w:t>,</w:t>
      </w:r>
      <w:r w:rsidRPr="00EC7004">
        <w:rPr>
          <w:rFonts w:ascii="Times New Roman" w:eastAsia="Calibri" w:hAnsi="Times New Roman" w:cs="Times New Roman"/>
          <w:bCs/>
          <w:sz w:val="28"/>
          <w:szCs w:val="28"/>
          <w:lang w:val="tt-RU"/>
        </w:rPr>
        <w:t xml:space="preserve">» саннарын төшереп калдырып, үзгәреш кертергә. </w:t>
      </w:r>
    </w:p>
    <w:p w:rsidR="00A16E5D" w:rsidRPr="00EC7004" w:rsidRDefault="00A16E5D" w:rsidP="00A16E5D">
      <w:pPr>
        <w:spacing w:after="0" w:line="240" w:lineRule="auto"/>
        <w:ind w:firstLine="709"/>
        <w:jc w:val="both"/>
        <w:rPr>
          <w:rFonts w:ascii="Times New Roman" w:eastAsia="Calibri" w:hAnsi="Times New Roman" w:cs="Times New Roman"/>
          <w:bCs/>
          <w:sz w:val="28"/>
          <w:szCs w:val="28"/>
          <w:lang w:val="tt-RU"/>
        </w:rPr>
      </w:pPr>
    </w:p>
    <w:p w:rsidR="00A16E5D" w:rsidRPr="00EC7004" w:rsidRDefault="00A16E5D" w:rsidP="00A16E5D">
      <w:pPr>
        <w:spacing w:after="0" w:line="240" w:lineRule="auto"/>
        <w:ind w:firstLine="709"/>
        <w:jc w:val="both"/>
        <w:rPr>
          <w:rFonts w:ascii="Times New Roman" w:eastAsia="Calibri" w:hAnsi="Times New Roman" w:cs="Times New Roman"/>
          <w:b/>
          <w:bCs/>
          <w:sz w:val="28"/>
          <w:szCs w:val="28"/>
          <w:lang w:val="tt-RU"/>
        </w:rPr>
      </w:pPr>
      <w:r w:rsidRPr="00EC7004">
        <w:rPr>
          <w:rFonts w:ascii="Times New Roman" w:eastAsia="Calibri" w:hAnsi="Times New Roman" w:cs="Times New Roman"/>
          <w:b/>
          <w:bCs/>
          <w:sz w:val="28"/>
          <w:szCs w:val="28"/>
          <w:lang w:val="tt-RU"/>
        </w:rPr>
        <w:t>3 статья</w:t>
      </w:r>
    </w:p>
    <w:p w:rsidR="00A16E5D" w:rsidRPr="00EC7004" w:rsidRDefault="00A16E5D" w:rsidP="00A16E5D">
      <w:pPr>
        <w:spacing w:after="0" w:line="240" w:lineRule="auto"/>
        <w:ind w:firstLine="709"/>
        <w:jc w:val="both"/>
        <w:rPr>
          <w:rFonts w:ascii="Times New Roman" w:eastAsia="Calibri" w:hAnsi="Times New Roman" w:cs="Times New Roman"/>
          <w:bCs/>
          <w:sz w:val="28"/>
          <w:szCs w:val="28"/>
          <w:lang w:val="tt-RU"/>
        </w:rPr>
      </w:pPr>
    </w:p>
    <w:p w:rsidR="00A16E5D" w:rsidRPr="00EC7004" w:rsidRDefault="00A16E5D" w:rsidP="00A16E5D">
      <w:pPr>
        <w:autoSpaceDE w:val="0"/>
        <w:autoSpaceDN w:val="0"/>
        <w:adjustRightInd w:val="0"/>
        <w:spacing w:after="0" w:line="240" w:lineRule="auto"/>
        <w:ind w:firstLine="709"/>
        <w:jc w:val="both"/>
        <w:rPr>
          <w:rFonts w:ascii="Times New Roman" w:hAnsi="Times New Roman" w:cs="Times New Roman"/>
          <w:sz w:val="28"/>
          <w:szCs w:val="28"/>
          <w:lang w:val="tt-RU"/>
        </w:rPr>
      </w:pPr>
      <w:r w:rsidRPr="00EC7004">
        <w:rPr>
          <w:rFonts w:ascii="Times New Roman" w:eastAsia="Calibri" w:hAnsi="Times New Roman" w:cs="Times New Roman"/>
          <w:bCs/>
          <w:sz w:val="28"/>
          <w:szCs w:val="28"/>
          <w:lang w:val="tt-RU"/>
        </w:rPr>
        <w:t xml:space="preserve">1. </w:t>
      </w:r>
      <w:r w:rsidRPr="00EC7004">
        <w:rPr>
          <w:rFonts w:ascii="Times New Roman" w:hAnsi="Times New Roman" w:cs="Times New Roman"/>
          <w:sz w:val="28"/>
          <w:szCs w:val="28"/>
          <w:lang w:val="tt-RU"/>
        </w:rPr>
        <w:t xml:space="preserve">Әлеге Закон, әлеге Законның 1 статьясындагы 2 пунктының </w:t>
      </w:r>
      <w:r w:rsidR="00867E70" w:rsidRPr="00EC7004">
        <w:rPr>
          <w:rFonts w:ascii="Times New Roman" w:hAnsi="Times New Roman" w:cs="Times New Roman"/>
          <w:sz w:val="28"/>
          <w:szCs w:val="28"/>
          <w:lang w:val="tt-RU"/>
        </w:rPr>
        <w:t xml:space="preserve">өченче абзацыннан </w:t>
      </w:r>
      <w:r w:rsidRPr="00EC7004">
        <w:rPr>
          <w:rFonts w:ascii="Times New Roman" w:hAnsi="Times New Roman" w:cs="Times New Roman"/>
          <w:sz w:val="28"/>
          <w:szCs w:val="28"/>
          <w:lang w:val="tt-RU"/>
        </w:rPr>
        <w:t>тыш, рәсми басылып чыккан көненнән үз көченә керә.</w:t>
      </w:r>
    </w:p>
    <w:p w:rsidR="00A16E5D" w:rsidRPr="00EC7004" w:rsidRDefault="00A16E5D" w:rsidP="00A16E5D">
      <w:pPr>
        <w:autoSpaceDE w:val="0"/>
        <w:autoSpaceDN w:val="0"/>
        <w:adjustRightInd w:val="0"/>
        <w:spacing w:after="0" w:line="240" w:lineRule="auto"/>
        <w:ind w:firstLine="709"/>
        <w:jc w:val="both"/>
        <w:rPr>
          <w:rFonts w:ascii="Times New Roman" w:hAnsi="Times New Roman" w:cs="Times New Roman"/>
          <w:sz w:val="28"/>
          <w:szCs w:val="28"/>
          <w:lang w:val="tt-RU"/>
        </w:rPr>
      </w:pPr>
      <w:r w:rsidRPr="00EC7004">
        <w:rPr>
          <w:rFonts w:ascii="Times New Roman" w:hAnsi="Times New Roman" w:cs="Times New Roman"/>
          <w:sz w:val="28"/>
          <w:szCs w:val="28"/>
          <w:lang w:val="tt-RU"/>
        </w:rPr>
        <w:t xml:space="preserve">2. Әлеге Законның 1 статьясындагы 2 пунктының </w:t>
      </w:r>
      <w:r w:rsidR="00867E70" w:rsidRPr="00EC7004">
        <w:rPr>
          <w:rFonts w:ascii="Times New Roman" w:hAnsi="Times New Roman" w:cs="Times New Roman"/>
          <w:sz w:val="28"/>
          <w:szCs w:val="28"/>
          <w:lang w:val="tt-RU"/>
        </w:rPr>
        <w:t xml:space="preserve">өченче абзацы </w:t>
      </w:r>
      <w:r w:rsidRPr="00EC7004">
        <w:rPr>
          <w:rFonts w:ascii="Times New Roman" w:hAnsi="Times New Roman" w:cs="Times New Roman"/>
          <w:sz w:val="28"/>
          <w:szCs w:val="28"/>
          <w:lang w:val="tt-RU"/>
        </w:rPr>
        <w:t>2026 елның 1</w:t>
      </w:r>
      <w:r w:rsidR="00735313" w:rsidRPr="00EC7004">
        <w:rPr>
          <w:rFonts w:ascii="Times New Roman" w:hAnsi="Times New Roman" w:cs="Times New Roman"/>
          <w:sz w:val="28"/>
          <w:szCs w:val="28"/>
          <w:lang w:val="tt-RU"/>
        </w:rPr>
        <w:t> </w:t>
      </w:r>
      <w:r w:rsidRPr="00EC7004">
        <w:rPr>
          <w:rFonts w:ascii="Times New Roman" w:hAnsi="Times New Roman" w:cs="Times New Roman"/>
          <w:sz w:val="28"/>
          <w:szCs w:val="28"/>
          <w:lang w:val="tt-RU"/>
        </w:rPr>
        <w:t xml:space="preserve">гыйнварыннан үз көченә керә. </w:t>
      </w:r>
    </w:p>
    <w:p w:rsidR="00907055" w:rsidRPr="00EC7004" w:rsidRDefault="00907055" w:rsidP="00A16E5D">
      <w:pPr>
        <w:pStyle w:val="a8"/>
        <w:spacing w:after="0" w:line="240" w:lineRule="auto"/>
        <w:ind w:left="0" w:firstLine="708"/>
        <w:jc w:val="both"/>
        <w:rPr>
          <w:rFonts w:ascii="Times New Roman" w:hAnsi="Times New Roman" w:cs="Times New Roman"/>
          <w:sz w:val="28"/>
          <w:szCs w:val="28"/>
          <w:lang w:val="tt-RU"/>
        </w:rPr>
      </w:pPr>
    </w:p>
    <w:p w:rsidR="00867E70" w:rsidRPr="00EC7004" w:rsidRDefault="00867E70" w:rsidP="00A16E5D">
      <w:pPr>
        <w:pStyle w:val="a8"/>
        <w:spacing w:after="0" w:line="240" w:lineRule="auto"/>
        <w:ind w:left="0" w:firstLine="708"/>
        <w:jc w:val="both"/>
        <w:rPr>
          <w:rFonts w:ascii="Times New Roman" w:hAnsi="Times New Roman" w:cs="Times New Roman"/>
          <w:sz w:val="28"/>
          <w:szCs w:val="28"/>
          <w:lang w:val="tt-RU"/>
        </w:rPr>
      </w:pPr>
    </w:p>
    <w:p w:rsidR="000C2E2F" w:rsidRPr="00EC7004" w:rsidRDefault="000C2E2F" w:rsidP="00A16E5D">
      <w:pPr>
        <w:pStyle w:val="ConsPlusNormal"/>
        <w:tabs>
          <w:tab w:val="left" w:pos="709"/>
          <w:tab w:val="left" w:pos="1843"/>
        </w:tabs>
        <w:jc w:val="both"/>
        <w:rPr>
          <w:rFonts w:ascii="Times New Roman" w:hAnsi="Times New Roman" w:cs="Times New Roman"/>
          <w:sz w:val="28"/>
          <w:szCs w:val="28"/>
          <w:lang w:val="tt-RU"/>
        </w:rPr>
      </w:pPr>
      <w:r w:rsidRPr="00EC7004">
        <w:rPr>
          <w:rFonts w:ascii="Times New Roman" w:hAnsi="Times New Roman" w:cs="Times New Roman"/>
          <w:sz w:val="28"/>
          <w:szCs w:val="28"/>
        </w:rPr>
        <w:t>Татарстан Республик</w:t>
      </w:r>
      <w:r w:rsidRPr="00EC7004">
        <w:rPr>
          <w:rFonts w:ascii="Times New Roman" w:hAnsi="Times New Roman" w:cs="Times New Roman"/>
          <w:sz w:val="28"/>
          <w:szCs w:val="28"/>
          <w:lang w:val="tt-RU"/>
        </w:rPr>
        <w:t>асы</w:t>
      </w:r>
    </w:p>
    <w:p w:rsidR="00F75A46" w:rsidRPr="00EC7004" w:rsidRDefault="000C2E2F" w:rsidP="00A16E5D">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EC7004">
        <w:rPr>
          <w:rFonts w:ascii="Times New Roman" w:hAnsi="Times New Roman" w:cs="Times New Roman"/>
          <w:sz w:val="28"/>
          <w:szCs w:val="28"/>
          <w:lang w:val="tt-RU"/>
        </w:rPr>
        <w:t xml:space="preserve">      Рәисе</w:t>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rPr>
        <w:tab/>
      </w:r>
      <w:r w:rsidRPr="00EC7004">
        <w:rPr>
          <w:rFonts w:ascii="Times New Roman" w:hAnsi="Times New Roman" w:cs="Times New Roman"/>
          <w:sz w:val="28"/>
          <w:szCs w:val="28"/>
          <w:lang w:val="tt-RU" w:bidi="ru-RU"/>
        </w:rPr>
        <w:tab/>
      </w:r>
      <w:r w:rsidRPr="00EC7004">
        <w:rPr>
          <w:rFonts w:ascii="Times New Roman" w:hAnsi="Times New Roman" w:cs="Times New Roman"/>
          <w:sz w:val="28"/>
          <w:szCs w:val="28"/>
          <w:lang w:val="tt-RU" w:bidi="ru-RU"/>
        </w:rPr>
        <w:tab/>
        <w:t xml:space="preserve">    </w:t>
      </w:r>
      <w:r w:rsidRPr="00EC7004">
        <w:rPr>
          <w:rFonts w:ascii="Times New Roman" w:hAnsi="Times New Roman" w:cs="Times New Roman"/>
          <w:sz w:val="28"/>
          <w:szCs w:val="28"/>
          <w:lang w:val="tt-RU"/>
        </w:rPr>
        <w:t>Р.Н. Миңнеханов</w:t>
      </w:r>
    </w:p>
    <w:p w:rsidR="00C6739E" w:rsidRPr="00EC7004" w:rsidRDefault="00C6739E">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p>
    <w:sectPr w:rsidR="00C6739E" w:rsidRPr="00EC7004" w:rsidSect="0012302B">
      <w:headerReference w:type="default" r:id="rId8"/>
      <w:pgSz w:w="11906" w:h="16838"/>
      <w:pgMar w:top="871" w:right="567" w:bottom="1134" w:left="1134"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1A7" w:rsidRDefault="002C61A7" w:rsidP="00072DD1">
      <w:pPr>
        <w:spacing w:after="0" w:line="240" w:lineRule="auto"/>
      </w:pPr>
      <w:r>
        <w:separator/>
      </w:r>
    </w:p>
  </w:endnote>
  <w:endnote w:type="continuationSeparator" w:id="0">
    <w:p w:rsidR="002C61A7" w:rsidRDefault="002C61A7"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1A7" w:rsidRDefault="002C61A7" w:rsidP="00072DD1">
      <w:pPr>
        <w:spacing w:after="0" w:line="240" w:lineRule="auto"/>
      </w:pPr>
      <w:r>
        <w:separator/>
      </w:r>
    </w:p>
  </w:footnote>
  <w:footnote w:type="continuationSeparator" w:id="0">
    <w:p w:rsidR="002C61A7" w:rsidRDefault="002C61A7"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758"/>
      <w:docPartObj>
        <w:docPartGallery w:val="Page Numbers (Top of Page)"/>
        <w:docPartUnique/>
      </w:docPartObj>
    </w:sdtPr>
    <w:sdtEndPr>
      <w:rPr>
        <w:rFonts w:ascii="Times New Roman" w:hAnsi="Times New Roman" w:cs="Times New Roman"/>
        <w:sz w:val="28"/>
        <w:szCs w:val="28"/>
      </w:rPr>
    </w:sdtEndPr>
    <w:sdtContent>
      <w:p w:rsidR="0012302B" w:rsidRDefault="0059392B">
        <w:pPr>
          <w:pStyle w:val="a3"/>
          <w:jc w:val="center"/>
        </w:pPr>
        <w:r w:rsidRPr="0012302B">
          <w:rPr>
            <w:rFonts w:ascii="Times New Roman" w:hAnsi="Times New Roman" w:cs="Times New Roman"/>
            <w:sz w:val="28"/>
            <w:szCs w:val="28"/>
          </w:rPr>
          <w:fldChar w:fldCharType="begin"/>
        </w:r>
        <w:r w:rsidR="0012302B" w:rsidRPr="0012302B">
          <w:rPr>
            <w:rFonts w:ascii="Times New Roman" w:hAnsi="Times New Roman" w:cs="Times New Roman"/>
            <w:sz w:val="28"/>
            <w:szCs w:val="28"/>
          </w:rPr>
          <w:instrText xml:space="preserve"> PAGE   \* MERGEFORMAT </w:instrText>
        </w:r>
        <w:r w:rsidRPr="0012302B">
          <w:rPr>
            <w:rFonts w:ascii="Times New Roman" w:hAnsi="Times New Roman" w:cs="Times New Roman"/>
            <w:sz w:val="28"/>
            <w:szCs w:val="28"/>
          </w:rPr>
          <w:fldChar w:fldCharType="separate"/>
        </w:r>
        <w:r w:rsidR="00DD5C9D">
          <w:rPr>
            <w:rFonts w:ascii="Times New Roman" w:hAnsi="Times New Roman" w:cs="Times New Roman"/>
            <w:noProof/>
            <w:sz w:val="28"/>
            <w:szCs w:val="28"/>
          </w:rPr>
          <w:t>2</w:t>
        </w:r>
        <w:r w:rsidRPr="0012302B">
          <w:rPr>
            <w:rFonts w:ascii="Times New Roman" w:hAnsi="Times New Roman" w:cs="Times New Roman"/>
            <w:sz w:val="28"/>
            <w:szCs w:val="28"/>
          </w:rPr>
          <w:fldChar w:fldCharType="end"/>
        </w:r>
      </w:p>
    </w:sdtContent>
  </w:sdt>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A02530"/>
    <w:multiLevelType w:val="multilevel"/>
    <w:tmpl w:val="BDF87322"/>
    <w:lvl w:ilvl="0">
      <w:start w:val="1"/>
      <w:numFmt w:val="decimal"/>
      <w:suff w:val="space"/>
      <w:lvlText w:val="%1)"/>
      <w:lvlJc w:val="left"/>
      <w:pPr>
        <w:tabs>
          <w:tab w:val="num" w:pos="0"/>
        </w:tabs>
        <w:ind w:left="0" w:firstLine="0"/>
      </w:pPr>
      <w:rPr>
        <w:rFonts w:ascii="Times New Roman" w:hAnsi="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53637"/>
    <w:multiLevelType w:val="hybridMultilevel"/>
    <w:tmpl w:val="B8504B92"/>
    <w:lvl w:ilvl="0" w:tplc="781E7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AE7361"/>
    <w:multiLevelType w:val="hybridMultilevel"/>
    <w:tmpl w:val="C37A9DF6"/>
    <w:lvl w:ilvl="0" w:tplc="F982A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7"/>
  </w:num>
  <w:num w:numId="3">
    <w:abstractNumId w:val="1"/>
  </w:num>
  <w:num w:numId="4">
    <w:abstractNumId w:val="0"/>
  </w:num>
  <w:num w:numId="5">
    <w:abstractNumId w:val="16"/>
  </w:num>
  <w:num w:numId="6">
    <w:abstractNumId w:val="7"/>
  </w:num>
  <w:num w:numId="7">
    <w:abstractNumId w:val="13"/>
  </w:num>
  <w:num w:numId="8">
    <w:abstractNumId w:val="11"/>
  </w:num>
  <w:num w:numId="9">
    <w:abstractNumId w:val="9"/>
  </w:num>
  <w:num w:numId="10">
    <w:abstractNumId w:val="14"/>
  </w:num>
  <w:num w:numId="11">
    <w:abstractNumId w:val="12"/>
  </w:num>
  <w:num w:numId="12">
    <w:abstractNumId w:val="5"/>
  </w:num>
  <w:num w:numId="13">
    <w:abstractNumId w:val="15"/>
  </w:num>
  <w:num w:numId="14">
    <w:abstractNumId w:val="6"/>
  </w:num>
  <w:num w:numId="15">
    <w:abstractNumId w:val="18"/>
  </w:num>
  <w:num w:numId="16">
    <w:abstractNumId w:val="3"/>
  </w:num>
  <w:num w:numId="17">
    <w:abstractNumId w:val="2"/>
  </w:num>
  <w:num w:numId="18">
    <w:abstractNumId w:val="1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31"/>
    <w:rsid w:val="00027036"/>
    <w:rsid w:val="00031366"/>
    <w:rsid w:val="00072DD1"/>
    <w:rsid w:val="000754EF"/>
    <w:rsid w:val="00076410"/>
    <w:rsid w:val="000B325F"/>
    <w:rsid w:val="000B6F11"/>
    <w:rsid w:val="000C2E2F"/>
    <w:rsid w:val="000C4C08"/>
    <w:rsid w:val="000C56B1"/>
    <w:rsid w:val="000C6F28"/>
    <w:rsid w:val="0010398D"/>
    <w:rsid w:val="00105FCD"/>
    <w:rsid w:val="00110D9D"/>
    <w:rsid w:val="00121A2E"/>
    <w:rsid w:val="00121A57"/>
    <w:rsid w:val="0012302B"/>
    <w:rsid w:val="001406EE"/>
    <w:rsid w:val="00141E12"/>
    <w:rsid w:val="001624DF"/>
    <w:rsid w:val="001732E0"/>
    <w:rsid w:val="00193333"/>
    <w:rsid w:val="001A0485"/>
    <w:rsid w:val="001B0127"/>
    <w:rsid w:val="001C4054"/>
    <w:rsid w:val="001C5120"/>
    <w:rsid w:val="001D3304"/>
    <w:rsid w:val="001D400B"/>
    <w:rsid w:val="001E5A90"/>
    <w:rsid w:val="001E5D78"/>
    <w:rsid w:val="001F3B56"/>
    <w:rsid w:val="001F6C87"/>
    <w:rsid w:val="001F7FB5"/>
    <w:rsid w:val="00201B29"/>
    <w:rsid w:val="002055B4"/>
    <w:rsid w:val="00214C51"/>
    <w:rsid w:val="00215AFF"/>
    <w:rsid w:val="00216106"/>
    <w:rsid w:val="00224A49"/>
    <w:rsid w:val="00237B76"/>
    <w:rsid w:val="002479DB"/>
    <w:rsid w:val="002528AC"/>
    <w:rsid w:val="00262A6B"/>
    <w:rsid w:val="002639E1"/>
    <w:rsid w:val="00263D0E"/>
    <w:rsid w:val="0026518B"/>
    <w:rsid w:val="00266622"/>
    <w:rsid w:val="00270C29"/>
    <w:rsid w:val="00274B58"/>
    <w:rsid w:val="00280FEC"/>
    <w:rsid w:val="00287770"/>
    <w:rsid w:val="00292F93"/>
    <w:rsid w:val="00293273"/>
    <w:rsid w:val="002B47F9"/>
    <w:rsid w:val="002C61A7"/>
    <w:rsid w:val="002C7D64"/>
    <w:rsid w:val="002D4483"/>
    <w:rsid w:val="002D7B21"/>
    <w:rsid w:val="00310C22"/>
    <w:rsid w:val="00312498"/>
    <w:rsid w:val="003273AE"/>
    <w:rsid w:val="003451C7"/>
    <w:rsid w:val="00345EF5"/>
    <w:rsid w:val="0035501B"/>
    <w:rsid w:val="003553B9"/>
    <w:rsid w:val="00356E85"/>
    <w:rsid w:val="00364AEC"/>
    <w:rsid w:val="0038294A"/>
    <w:rsid w:val="00393DCE"/>
    <w:rsid w:val="00396C6F"/>
    <w:rsid w:val="00397754"/>
    <w:rsid w:val="003A7366"/>
    <w:rsid w:val="003B21F2"/>
    <w:rsid w:val="003C0C91"/>
    <w:rsid w:val="003C30D7"/>
    <w:rsid w:val="003C5B1D"/>
    <w:rsid w:val="003C7641"/>
    <w:rsid w:val="003D26F3"/>
    <w:rsid w:val="00403B4C"/>
    <w:rsid w:val="00416B2C"/>
    <w:rsid w:val="00424E6C"/>
    <w:rsid w:val="004338B8"/>
    <w:rsid w:val="0045334D"/>
    <w:rsid w:val="00460327"/>
    <w:rsid w:val="004605F9"/>
    <w:rsid w:val="0046359E"/>
    <w:rsid w:val="004732F0"/>
    <w:rsid w:val="00477AC1"/>
    <w:rsid w:val="0048409A"/>
    <w:rsid w:val="0048753E"/>
    <w:rsid w:val="00497758"/>
    <w:rsid w:val="004B6D08"/>
    <w:rsid w:val="004C0F4E"/>
    <w:rsid w:val="004C6BF5"/>
    <w:rsid w:val="004D6B9E"/>
    <w:rsid w:val="004E7745"/>
    <w:rsid w:val="004F0619"/>
    <w:rsid w:val="004F3855"/>
    <w:rsid w:val="004F64C8"/>
    <w:rsid w:val="00511A80"/>
    <w:rsid w:val="00517734"/>
    <w:rsid w:val="005339FE"/>
    <w:rsid w:val="0054264F"/>
    <w:rsid w:val="00544AFE"/>
    <w:rsid w:val="005454D5"/>
    <w:rsid w:val="00554EF7"/>
    <w:rsid w:val="00564114"/>
    <w:rsid w:val="0056799D"/>
    <w:rsid w:val="00580DE0"/>
    <w:rsid w:val="0059392B"/>
    <w:rsid w:val="005A4DCF"/>
    <w:rsid w:val="005B6E48"/>
    <w:rsid w:val="005D6B70"/>
    <w:rsid w:val="005E1430"/>
    <w:rsid w:val="005F76A0"/>
    <w:rsid w:val="0060229D"/>
    <w:rsid w:val="0061134A"/>
    <w:rsid w:val="00624BE0"/>
    <w:rsid w:val="0063494E"/>
    <w:rsid w:val="0063562D"/>
    <w:rsid w:val="006427FF"/>
    <w:rsid w:val="0065001E"/>
    <w:rsid w:val="00661223"/>
    <w:rsid w:val="006631A1"/>
    <w:rsid w:val="00686190"/>
    <w:rsid w:val="006902C9"/>
    <w:rsid w:val="006A4F3D"/>
    <w:rsid w:val="006B098A"/>
    <w:rsid w:val="006B3259"/>
    <w:rsid w:val="006B328A"/>
    <w:rsid w:val="006D71DB"/>
    <w:rsid w:val="006F31F0"/>
    <w:rsid w:val="006F4F24"/>
    <w:rsid w:val="006F64F8"/>
    <w:rsid w:val="00710567"/>
    <w:rsid w:val="007143CB"/>
    <w:rsid w:val="007159E9"/>
    <w:rsid w:val="00735313"/>
    <w:rsid w:val="00735CFB"/>
    <w:rsid w:val="007445B1"/>
    <w:rsid w:val="00757725"/>
    <w:rsid w:val="007649E8"/>
    <w:rsid w:val="00791851"/>
    <w:rsid w:val="007A0609"/>
    <w:rsid w:val="007A6C69"/>
    <w:rsid w:val="007B0E10"/>
    <w:rsid w:val="007B4B4B"/>
    <w:rsid w:val="007B5C5E"/>
    <w:rsid w:val="007C0056"/>
    <w:rsid w:val="007D3230"/>
    <w:rsid w:val="007D43A4"/>
    <w:rsid w:val="008155E7"/>
    <w:rsid w:val="00837928"/>
    <w:rsid w:val="008404FB"/>
    <w:rsid w:val="0084159C"/>
    <w:rsid w:val="00842A15"/>
    <w:rsid w:val="0084309C"/>
    <w:rsid w:val="00856A62"/>
    <w:rsid w:val="00862851"/>
    <w:rsid w:val="008655BB"/>
    <w:rsid w:val="00867E70"/>
    <w:rsid w:val="00872AC6"/>
    <w:rsid w:val="00896B62"/>
    <w:rsid w:val="008A32B2"/>
    <w:rsid w:val="008B3E58"/>
    <w:rsid w:val="008C4A81"/>
    <w:rsid w:val="008D792D"/>
    <w:rsid w:val="008E3145"/>
    <w:rsid w:val="008E57AB"/>
    <w:rsid w:val="00901057"/>
    <w:rsid w:val="00902A08"/>
    <w:rsid w:val="00904764"/>
    <w:rsid w:val="00907055"/>
    <w:rsid w:val="00913C86"/>
    <w:rsid w:val="009223FE"/>
    <w:rsid w:val="009238FE"/>
    <w:rsid w:val="009307A2"/>
    <w:rsid w:val="00935712"/>
    <w:rsid w:val="00945F6E"/>
    <w:rsid w:val="00947766"/>
    <w:rsid w:val="00957BCA"/>
    <w:rsid w:val="0096159D"/>
    <w:rsid w:val="00961BE7"/>
    <w:rsid w:val="00966AE0"/>
    <w:rsid w:val="00976683"/>
    <w:rsid w:val="00976FC8"/>
    <w:rsid w:val="00995F2C"/>
    <w:rsid w:val="009B380E"/>
    <w:rsid w:val="009D15A6"/>
    <w:rsid w:val="009D1F32"/>
    <w:rsid w:val="009E23F1"/>
    <w:rsid w:val="009E39CC"/>
    <w:rsid w:val="009F235A"/>
    <w:rsid w:val="009F78AA"/>
    <w:rsid w:val="00A0363F"/>
    <w:rsid w:val="00A05A21"/>
    <w:rsid w:val="00A16E5D"/>
    <w:rsid w:val="00A31277"/>
    <w:rsid w:val="00A51F90"/>
    <w:rsid w:val="00A557A0"/>
    <w:rsid w:val="00A65F09"/>
    <w:rsid w:val="00A70FA0"/>
    <w:rsid w:val="00A837FB"/>
    <w:rsid w:val="00A85D27"/>
    <w:rsid w:val="00A87F66"/>
    <w:rsid w:val="00A95D50"/>
    <w:rsid w:val="00AA1D0E"/>
    <w:rsid w:val="00AA7721"/>
    <w:rsid w:val="00AC5FB8"/>
    <w:rsid w:val="00AD5B30"/>
    <w:rsid w:val="00AE16C4"/>
    <w:rsid w:val="00AE7374"/>
    <w:rsid w:val="00AF4504"/>
    <w:rsid w:val="00AF71BF"/>
    <w:rsid w:val="00AF734B"/>
    <w:rsid w:val="00AF7B05"/>
    <w:rsid w:val="00B0764A"/>
    <w:rsid w:val="00B11EE7"/>
    <w:rsid w:val="00B14187"/>
    <w:rsid w:val="00B2650F"/>
    <w:rsid w:val="00B3211F"/>
    <w:rsid w:val="00B376BC"/>
    <w:rsid w:val="00B472DF"/>
    <w:rsid w:val="00B60939"/>
    <w:rsid w:val="00B7479A"/>
    <w:rsid w:val="00B92D55"/>
    <w:rsid w:val="00B94879"/>
    <w:rsid w:val="00BA113E"/>
    <w:rsid w:val="00BA6E0A"/>
    <w:rsid w:val="00BA7C31"/>
    <w:rsid w:val="00BB14F2"/>
    <w:rsid w:val="00BB77E8"/>
    <w:rsid w:val="00BC5A38"/>
    <w:rsid w:val="00BD216B"/>
    <w:rsid w:val="00BE3B55"/>
    <w:rsid w:val="00C02007"/>
    <w:rsid w:val="00C269AD"/>
    <w:rsid w:val="00C31128"/>
    <w:rsid w:val="00C31F5D"/>
    <w:rsid w:val="00C50330"/>
    <w:rsid w:val="00C6739E"/>
    <w:rsid w:val="00C76894"/>
    <w:rsid w:val="00C76AA1"/>
    <w:rsid w:val="00C86793"/>
    <w:rsid w:val="00CB262B"/>
    <w:rsid w:val="00CE337A"/>
    <w:rsid w:val="00CE7F31"/>
    <w:rsid w:val="00D02A45"/>
    <w:rsid w:val="00D0701C"/>
    <w:rsid w:val="00D10BEC"/>
    <w:rsid w:val="00D22AF9"/>
    <w:rsid w:val="00D34A5A"/>
    <w:rsid w:val="00D83FB0"/>
    <w:rsid w:val="00D867D4"/>
    <w:rsid w:val="00D91892"/>
    <w:rsid w:val="00DA30C8"/>
    <w:rsid w:val="00DA319A"/>
    <w:rsid w:val="00DA47BC"/>
    <w:rsid w:val="00DB5A36"/>
    <w:rsid w:val="00DD5C9D"/>
    <w:rsid w:val="00DE79C4"/>
    <w:rsid w:val="00DF184C"/>
    <w:rsid w:val="00DF3DB0"/>
    <w:rsid w:val="00DF7044"/>
    <w:rsid w:val="00E0032C"/>
    <w:rsid w:val="00E12837"/>
    <w:rsid w:val="00E1704A"/>
    <w:rsid w:val="00E276D2"/>
    <w:rsid w:val="00E30286"/>
    <w:rsid w:val="00E335EF"/>
    <w:rsid w:val="00E3555D"/>
    <w:rsid w:val="00E35B59"/>
    <w:rsid w:val="00E53A01"/>
    <w:rsid w:val="00E604CF"/>
    <w:rsid w:val="00E71D31"/>
    <w:rsid w:val="00EB4092"/>
    <w:rsid w:val="00EC62CD"/>
    <w:rsid w:val="00EC7004"/>
    <w:rsid w:val="00EC7FD8"/>
    <w:rsid w:val="00EE2589"/>
    <w:rsid w:val="00EF138A"/>
    <w:rsid w:val="00F04710"/>
    <w:rsid w:val="00F10643"/>
    <w:rsid w:val="00F11922"/>
    <w:rsid w:val="00F26919"/>
    <w:rsid w:val="00F32681"/>
    <w:rsid w:val="00F33779"/>
    <w:rsid w:val="00F37C68"/>
    <w:rsid w:val="00F4308A"/>
    <w:rsid w:val="00F4679B"/>
    <w:rsid w:val="00F537D7"/>
    <w:rsid w:val="00F53E90"/>
    <w:rsid w:val="00F55C22"/>
    <w:rsid w:val="00F60429"/>
    <w:rsid w:val="00F62666"/>
    <w:rsid w:val="00F71F4C"/>
    <w:rsid w:val="00F75A46"/>
    <w:rsid w:val="00F828F0"/>
    <w:rsid w:val="00F90016"/>
    <w:rsid w:val="00F95894"/>
    <w:rsid w:val="00FA5AFD"/>
    <w:rsid w:val="00FA7964"/>
    <w:rsid w:val="00FB36FF"/>
    <w:rsid w:val="00FB59D0"/>
    <w:rsid w:val="00FC1778"/>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 w:type="paragraph" w:styleId="ab">
    <w:name w:val="Body Text Indent"/>
    <w:basedOn w:val="a"/>
    <w:link w:val="ac"/>
    <w:uiPriority w:val="99"/>
    <w:semiHidden/>
    <w:unhideWhenUsed/>
    <w:rsid w:val="008B3E58"/>
    <w:pPr>
      <w:spacing w:after="120" w:line="276" w:lineRule="auto"/>
      <w:ind w:left="283"/>
    </w:pPr>
  </w:style>
  <w:style w:type="character" w:customStyle="1" w:styleId="ac">
    <w:name w:val="Основной текст с отступом Знак"/>
    <w:basedOn w:val="a0"/>
    <w:link w:val="ab"/>
    <w:uiPriority w:val="99"/>
    <w:semiHidden/>
    <w:rsid w:val="008B3E58"/>
  </w:style>
  <w:style w:type="paragraph" w:customStyle="1" w:styleId="1">
    <w:name w:val="Верхний колонтитул1"/>
    <w:basedOn w:val="a"/>
    <w:uiPriority w:val="99"/>
    <w:unhideWhenUsed/>
    <w:rsid w:val="00B0764A"/>
    <w:pPr>
      <w:tabs>
        <w:tab w:val="center" w:pos="4677"/>
        <w:tab w:val="right" w:pos="9355"/>
      </w:tabs>
      <w:suppressAutoHyphens/>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E437D-6F7B-4E21-B8DC-8E8468A6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Зенина Елена Юрьевна</dc:creator>
  <cp:lastModifiedBy>ismagilova.gulnaz</cp:lastModifiedBy>
  <cp:revision>18</cp:revision>
  <cp:lastPrinted>2025-12-01T10:39:00Z</cp:lastPrinted>
  <dcterms:created xsi:type="dcterms:W3CDTF">2025-11-28T07:18:00Z</dcterms:created>
  <dcterms:modified xsi:type="dcterms:W3CDTF">2025-12-01T10:39:00Z</dcterms:modified>
</cp:coreProperties>
</file>