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ind w:left="7371" w:right="-142"/>
        <w:jc w:val="both"/>
        <w:rPr>
          <w:color w:val="000000"/>
          <w:sz w:val="28"/>
          <w:szCs w:val="28"/>
          <w:lang w:val="tt-RU"/>
        </w:rPr>
      </w:pP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ind w:left="7371" w:right="-142"/>
        <w:jc w:val="both"/>
        <w:rPr>
          <w:color w:val="000000"/>
          <w:sz w:val="28"/>
          <w:szCs w:val="28"/>
          <w:lang w:val="tt-RU"/>
        </w:rPr>
      </w:pP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ind w:left="7371" w:right="-142"/>
        <w:jc w:val="both"/>
        <w:rPr>
          <w:color w:val="000000"/>
          <w:sz w:val="28"/>
          <w:szCs w:val="28"/>
          <w:lang w:val="tt-RU"/>
        </w:rPr>
      </w:pPr>
    </w:p>
    <w:p w:rsidR="008E3614" w:rsidRPr="007A3B4C" w:rsidRDefault="008E3614" w:rsidP="008E3614">
      <w:pPr>
        <w:pBdr>
          <w:top w:val="nil"/>
          <w:left w:val="nil"/>
          <w:bottom w:val="nil"/>
          <w:right w:val="nil"/>
          <w:between w:val="nil"/>
        </w:pBdr>
        <w:ind w:left="7371" w:right="-142"/>
        <w:jc w:val="both"/>
        <w:rPr>
          <w:color w:val="000000"/>
          <w:sz w:val="28"/>
          <w:szCs w:val="28"/>
          <w:lang w:val="tt-RU"/>
        </w:rPr>
      </w:pPr>
    </w:p>
    <w:p w:rsidR="008A0E51" w:rsidRDefault="008A0E51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bCs/>
          <w:sz w:val="28"/>
          <w:szCs w:val="28"/>
          <w:lang w:val="tt-RU"/>
        </w:rPr>
      </w:pPr>
    </w:p>
    <w:p w:rsidR="008A0E51" w:rsidRDefault="008A0E51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bCs/>
          <w:sz w:val="28"/>
          <w:szCs w:val="28"/>
          <w:lang w:val="tt-RU"/>
        </w:rPr>
      </w:pPr>
    </w:p>
    <w:p w:rsidR="008A0E51" w:rsidRDefault="008A0E51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bCs/>
          <w:sz w:val="28"/>
          <w:szCs w:val="28"/>
          <w:lang w:val="tt-RU"/>
        </w:rPr>
      </w:pPr>
    </w:p>
    <w:p w:rsidR="008A0E51" w:rsidRDefault="008A0E51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bCs/>
          <w:sz w:val="28"/>
          <w:szCs w:val="28"/>
          <w:lang w:val="tt-RU"/>
        </w:rPr>
      </w:pPr>
    </w:p>
    <w:p w:rsidR="008E3614" w:rsidRDefault="00752790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«</w:t>
      </w:r>
      <w:r w:rsidR="008E3614" w:rsidRPr="00AE334F">
        <w:rPr>
          <w:b/>
          <w:bCs/>
          <w:sz w:val="28"/>
          <w:szCs w:val="28"/>
          <w:lang w:val="tt-RU"/>
        </w:rPr>
        <w:t xml:space="preserve">Татарстан Республикасы Хисап палатасы турында» </w:t>
      </w:r>
    </w:p>
    <w:p w:rsidR="008E3614" w:rsidRPr="00B83372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b/>
          <w:color w:val="000000"/>
          <w:sz w:val="28"/>
          <w:szCs w:val="28"/>
          <w:lang w:val="tt-RU"/>
        </w:rPr>
      </w:pPr>
      <w:r w:rsidRPr="00B83372">
        <w:rPr>
          <w:b/>
          <w:color w:val="000000"/>
          <w:sz w:val="28"/>
          <w:szCs w:val="28"/>
          <w:lang w:val="tt-RU"/>
        </w:rPr>
        <w:t>Татарстан Республикасы З</w:t>
      </w:r>
      <w:r>
        <w:rPr>
          <w:b/>
          <w:color w:val="000000"/>
          <w:sz w:val="28"/>
          <w:szCs w:val="28"/>
          <w:lang w:val="tt-RU"/>
        </w:rPr>
        <w:t>а</w:t>
      </w:r>
      <w:r w:rsidRPr="00B83372">
        <w:rPr>
          <w:b/>
          <w:color w:val="000000"/>
          <w:sz w:val="28"/>
          <w:szCs w:val="28"/>
          <w:lang w:val="tt-RU"/>
        </w:rPr>
        <w:t>конына үзгәрешләр кертү хакында</w:t>
      </w: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tt-RU"/>
        </w:rPr>
      </w:pP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tt-RU"/>
        </w:rPr>
      </w:pPr>
    </w:p>
    <w:p w:rsidR="008A0E51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Татарстан Республикасы </w:t>
      </w:r>
    </w:p>
    <w:p w:rsidR="008A0E51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Дәүләт Советы тарафыннан</w:t>
      </w:r>
    </w:p>
    <w:p w:rsidR="008A0E51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2026 елның 19 февралендә</w:t>
      </w:r>
    </w:p>
    <w:p w:rsidR="008A0E51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кабул ителде</w:t>
      </w:r>
    </w:p>
    <w:p w:rsidR="008A0E51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</w:p>
    <w:p w:rsidR="008A0E51" w:rsidRPr="007A3B4C" w:rsidRDefault="008A0E51" w:rsidP="008A0E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lang w:val="tt-RU"/>
        </w:rPr>
      </w:pPr>
    </w:p>
    <w:p w:rsidR="008E3614" w:rsidRPr="00AE334F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1 с</w:t>
      </w:r>
      <w:r w:rsidRPr="00AE334F">
        <w:rPr>
          <w:b/>
          <w:color w:val="000000"/>
          <w:sz w:val="28"/>
          <w:szCs w:val="28"/>
          <w:lang w:val="tt-RU"/>
        </w:rPr>
        <w:t xml:space="preserve">татья </w:t>
      </w:r>
    </w:p>
    <w:p w:rsidR="008E3614" w:rsidRPr="00AE334F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tt-RU"/>
        </w:rPr>
      </w:pPr>
    </w:p>
    <w:p w:rsidR="008E3614" w:rsidRDefault="008E3614" w:rsidP="008E3614">
      <w:pPr>
        <w:pStyle w:val="a8"/>
        <w:ind w:left="0" w:firstLine="709"/>
        <w:jc w:val="both"/>
        <w:rPr>
          <w:color w:val="000000"/>
          <w:sz w:val="28"/>
          <w:szCs w:val="28"/>
          <w:lang w:val="tt-RU"/>
        </w:rPr>
      </w:pPr>
      <w:r w:rsidRPr="00EA38F6">
        <w:rPr>
          <w:sz w:val="28"/>
          <w:szCs w:val="28"/>
          <w:lang w:val="tt-RU"/>
        </w:rPr>
        <w:t>«Татарстан Республикасы Хисап палатасы турында»</w:t>
      </w:r>
      <w:r w:rsidRPr="00B71117">
        <w:rPr>
          <w:color w:val="000000"/>
          <w:sz w:val="28"/>
          <w:szCs w:val="28"/>
          <w:lang w:val="tt-RU"/>
        </w:rPr>
        <w:t xml:space="preserve"> 200</w:t>
      </w:r>
      <w:r>
        <w:rPr>
          <w:color w:val="000000"/>
          <w:sz w:val="28"/>
          <w:szCs w:val="28"/>
          <w:lang w:val="tt-RU"/>
        </w:rPr>
        <w:t>4</w:t>
      </w:r>
      <w:r w:rsidRPr="00B71117">
        <w:rPr>
          <w:color w:val="000000"/>
          <w:sz w:val="28"/>
          <w:szCs w:val="28"/>
          <w:lang w:val="tt-RU"/>
        </w:rPr>
        <w:t xml:space="preserve"> елның </w:t>
      </w:r>
      <w:r>
        <w:rPr>
          <w:color w:val="000000"/>
          <w:sz w:val="28"/>
          <w:szCs w:val="28"/>
          <w:lang w:val="tt-RU"/>
        </w:rPr>
        <w:t>7</w:t>
      </w:r>
      <w:r w:rsidRPr="00B71117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июн</w:t>
      </w:r>
      <w:r w:rsidRPr="00B71117">
        <w:rPr>
          <w:color w:val="000000"/>
          <w:sz w:val="28"/>
          <w:szCs w:val="28"/>
          <w:lang w:val="tt-RU"/>
        </w:rPr>
        <w:t xml:space="preserve">ендәге </w:t>
      </w:r>
      <w:r w:rsidRPr="00EA38F6">
        <w:rPr>
          <w:sz w:val="28"/>
          <w:szCs w:val="28"/>
          <w:lang w:val="tt-RU"/>
        </w:rPr>
        <w:t>37-ТРЗ номерлы Татарстан Республикасы Законына (2011 елның 10 октябрендәге 65-ТРЗ номерлы Татарстан Республикасы Законы редакциясендә) (Татарстан Дәүләт Советы Җыелма басмасы, 2004, № 6; 2011, № 10 (I өлеш); 2013, № 3; 2014, № 6         (I өлеш); 2016, № 4; Татарстан Республикасы законнар җыелмасы, 2017, № 55            (I өлеш); 2018, № 83 (I өлеш); 2019, № 19 (I өлеш), № 49 (I өлеш); 2021, № 1                     (I өлеш), № 57 (I өлеш), № 7</w:t>
      </w:r>
      <w:r>
        <w:rPr>
          <w:sz w:val="28"/>
          <w:szCs w:val="28"/>
          <w:lang w:val="tt-RU"/>
        </w:rPr>
        <w:t>7 (I өлеш); 2022, № 49 (I өлеш)</w:t>
      </w:r>
      <w:r w:rsidRPr="00B71117">
        <w:rPr>
          <w:color w:val="000000"/>
          <w:sz w:val="28"/>
          <w:szCs w:val="28"/>
          <w:lang w:val="tt-RU"/>
        </w:rPr>
        <w:t xml:space="preserve">; 2023, № </w:t>
      </w:r>
      <w:r>
        <w:rPr>
          <w:color w:val="000000"/>
          <w:sz w:val="28"/>
          <w:szCs w:val="28"/>
          <w:lang w:val="tt-RU"/>
        </w:rPr>
        <w:t>2</w:t>
      </w:r>
      <w:r w:rsidRPr="00B71117">
        <w:rPr>
          <w:color w:val="000000"/>
          <w:sz w:val="28"/>
          <w:szCs w:val="28"/>
          <w:lang w:val="tt-RU"/>
        </w:rPr>
        <w:t>7 (I өлеш)</w:t>
      </w:r>
      <w:r>
        <w:rPr>
          <w:color w:val="000000"/>
          <w:sz w:val="28"/>
          <w:szCs w:val="28"/>
          <w:lang w:val="tt-RU"/>
        </w:rPr>
        <w:t xml:space="preserve"> түбәндәге үзгәрешләрне кертергә</w:t>
      </w:r>
      <w:r w:rsidRPr="00B71117">
        <w:rPr>
          <w:color w:val="000000"/>
          <w:sz w:val="28"/>
          <w:szCs w:val="28"/>
          <w:lang w:val="tt-RU"/>
        </w:rPr>
        <w:t>:</w:t>
      </w:r>
    </w:p>
    <w:p w:rsidR="008E3614" w:rsidRDefault="008E3614" w:rsidP="008E3614">
      <w:pPr>
        <w:pStyle w:val="a8"/>
        <w:ind w:left="0" w:firstLine="709"/>
        <w:jc w:val="both"/>
        <w:rPr>
          <w:color w:val="000000"/>
          <w:sz w:val="28"/>
          <w:szCs w:val="28"/>
          <w:lang w:val="tt-RU"/>
        </w:rPr>
      </w:pPr>
    </w:p>
    <w:p w:rsidR="008E3614" w:rsidRDefault="008E3614" w:rsidP="008E3614">
      <w:pPr>
        <w:pStyle w:val="a8"/>
        <w:ind w:left="0"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1) 5 статьяда:</w:t>
      </w:r>
    </w:p>
    <w:p w:rsidR="008E3614" w:rsidRPr="00F705D9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 w:rsidRPr="00F705D9">
        <w:rPr>
          <w:sz w:val="28"/>
          <w:szCs w:val="28"/>
          <w:lang w:val="tt-RU"/>
        </w:rPr>
        <w:t>а) 1 өлешкә түбәндәге эчтәлекле җөмлә өстәргә: «</w:t>
      </w:r>
      <w:r w:rsidRPr="00F705D9">
        <w:rPr>
          <w:sz w:val="28"/>
          <w:szCs w:val="28"/>
          <w:lang w:val="be-BY"/>
        </w:rPr>
        <w:t>Вәкаләтләр чоры узгач</w:t>
      </w:r>
      <w:r w:rsidR="00752790">
        <w:rPr>
          <w:sz w:val="28"/>
          <w:szCs w:val="28"/>
          <w:lang w:val="be-BY"/>
        </w:rPr>
        <w:t>,</w:t>
      </w:r>
      <w:r w:rsidRPr="00F705D9">
        <w:rPr>
          <w:sz w:val="28"/>
          <w:szCs w:val="28"/>
          <w:lang w:val="be-BY"/>
        </w:rPr>
        <w:t xml:space="preserve"> </w:t>
      </w:r>
      <w:r w:rsidRPr="00F705D9">
        <w:rPr>
          <w:sz w:val="28"/>
          <w:szCs w:val="28"/>
          <w:lang w:val="tt-RU"/>
        </w:rPr>
        <w:t xml:space="preserve">Хисап палатасы Рәисе яңа </w:t>
      </w:r>
      <w:r w:rsidRPr="00F705D9">
        <w:rPr>
          <w:sz w:val="28"/>
          <w:szCs w:val="28"/>
          <w:lang w:val="be-BY"/>
        </w:rPr>
        <w:t>Хисап палатасы Рәисе билгеләп куелганга кадәр үз вәкаләтләрен башкаруны дәвам итә.</w:t>
      </w:r>
      <w:r w:rsidRPr="00F705D9">
        <w:rPr>
          <w:sz w:val="28"/>
          <w:szCs w:val="28"/>
          <w:lang w:val="tt-RU"/>
        </w:rPr>
        <w:t>»;</w:t>
      </w:r>
    </w:p>
    <w:p w:rsidR="008E3614" w:rsidRPr="00F705D9" w:rsidRDefault="008E3614" w:rsidP="007F015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be-BY"/>
        </w:rPr>
      </w:pPr>
      <w:r w:rsidRPr="00F705D9">
        <w:rPr>
          <w:sz w:val="28"/>
          <w:szCs w:val="28"/>
          <w:lang w:val="be-BY"/>
        </w:rPr>
        <w:t>б</w:t>
      </w:r>
      <w:r w:rsidR="007F0158">
        <w:rPr>
          <w:sz w:val="28"/>
          <w:szCs w:val="28"/>
          <w:lang w:val="tt-RU"/>
        </w:rPr>
        <w:t xml:space="preserve">) </w:t>
      </w:r>
      <w:r w:rsidRPr="00F705D9">
        <w:rPr>
          <w:sz w:val="28"/>
          <w:szCs w:val="28"/>
          <w:lang w:val="tt-RU"/>
        </w:rPr>
        <w:t>2 өлешнең беренче абзацында «</w:t>
      </w:r>
      <w:r w:rsidRPr="00F705D9">
        <w:rPr>
          <w:sz w:val="28"/>
          <w:szCs w:val="28"/>
          <w:lang w:val="be-BY"/>
        </w:rPr>
        <w:t>кандидатуралар күрсәтү</w:t>
      </w:r>
      <w:r w:rsidRPr="00F705D9">
        <w:rPr>
          <w:sz w:val="28"/>
          <w:szCs w:val="28"/>
          <w:lang w:val="tt-RU"/>
        </w:rPr>
        <w:t>»</w:t>
      </w:r>
      <w:r w:rsidRPr="00F705D9">
        <w:rPr>
          <w:sz w:val="28"/>
          <w:szCs w:val="28"/>
          <w:lang w:val="be-BY"/>
        </w:rPr>
        <w:t xml:space="preserve"> сүзләрен </w:t>
      </w:r>
      <w:r w:rsidRPr="00F705D9">
        <w:rPr>
          <w:sz w:val="28"/>
          <w:szCs w:val="28"/>
          <w:lang w:val="tt-RU"/>
        </w:rPr>
        <w:t>«</w:t>
      </w:r>
      <w:r w:rsidRPr="00F705D9">
        <w:rPr>
          <w:sz w:val="28"/>
          <w:szCs w:val="28"/>
          <w:lang w:val="be-BY"/>
        </w:rPr>
        <w:t>кандидатуралар турында тәкъдимнәр кертү</w:t>
      </w:r>
      <w:r w:rsidRPr="00F705D9">
        <w:rPr>
          <w:sz w:val="28"/>
          <w:szCs w:val="28"/>
          <w:lang w:val="tt-RU"/>
        </w:rPr>
        <w:t>»</w:t>
      </w:r>
      <w:r w:rsidRPr="00F705D9">
        <w:rPr>
          <w:sz w:val="28"/>
          <w:szCs w:val="28"/>
          <w:lang w:val="be-BY"/>
        </w:rPr>
        <w:t xml:space="preserve"> сүзләренә алмаштырырга;</w:t>
      </w:r>
    </w:p>
    <w:p w:rsidR="008E3614" w:rsidRPr="00F705D9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 w:rsidRPr="00F705D9">
        <w:rPr>
          <w:sz w:val="28"/>
          <w:szCs w:val="28"/>
          <w:lang w:val="be-BY"/>
        </w:rPr>
        <w:t>в</w:t>
      </w:r>
      <w:r w:rsidRPr="00F705D9">
        <w:rPr>
          <w:sz w:val="28"/>
          <w:szCs w:val="28"/>
          <w:lang w:val="tt-RU"/>
        </w:rPr>
        <w:t>) 3 өлешне түбәндәге редакциядә бәян итәргә:</w:t>
      </w:r>
    </w:p>
    <w:p w:rsidR="008E3614" w:rsidRPr="00F705D9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 w:rsidRPr="00F705D9">
        <w:rPr>
          <w:sz w:val="28"/>
          <w:szCs w:val="28"/>
          <w:lang w:val="tt-RU"/>
        </w:rPr>
        <w:t>«</w:t>
      </w:r>
      <w:r w:rsidR="006F4977" w:rsidRPr="00F705D9">
        <w:rPr>
          <w:sz w:val="28"/>
          <w:szCs w:val="28"/>
          <w:lang w:val="tt-RU"/>
        </w:rPr>
        <w:t xml:space="preserve">3. </w:t>
      </w:r>
      <w:r w:rsidRPr="00F705D9">
        <w:rPr>
          <w:sz w:val="28"/>
          <w:szCs w:val="28"/>
          <w:lang w:val="be-BY"/>
        </w:rPr>
        <w:t>Хисап палатасы Рәисе вазыйфа</w:t>
      </w:r>
      <w:r w:rsidR="00EA0A5E">
        <w:rPr>
          <w:sz w:val="28"/>
          <w:szCs w:val="28"/>
          <w:lang w:val="be-BY"/>
        </w:rPr>
        <w:t>дан</w:t>
      </w:r>
      <w:r w:rsidRPr="00F705D9">
        <w:rPr>
          <w:sz w:val="28"/>
          <w:szCs w:val="28"/>
          <w:lang w:val="be-BY"/>
        </w:rPr>
        <w:t xml:space="preserve"> вакытыннан алда азат ителгән очракта, </w:t>
      </w:r>
      <w:r w:rsidR="006F4977" w:rsidRPr="00F705D9">
        <w:rPr>
          <w:sz w:val="28"/>
          <w:szCs w:val="28"/>
          <w:lang w:val="be-BY"/>
        </w:rPr>
        <w:t xml:space="preserve">Татарстан Республикасы Дәүләт Советына </w:t>
      </w:r>
      <w:r w:rsidRPr="00F705D9">
        <w:rPr>
          <w:sz w:val="28"/>
          <w:szCs w:val="28"/>
          <w:lang w:val="be-BY"/>
        </w:rPr>
        <w:t xml:space="preserve">әлеге вазыйфага кандидатуралар турында тәкъдимнәр күрсәтелгән азат итү көненнән </w:t>
      </w:r>
      <w:r w:rsidR="006F4977" w:rsidRPr="00F705D9">
        <w:rPr>
          <w:sz w:val="28"/>
          <w:szCs w:val="28"/>
          <w:lang w:val="be-BY"/>
        </w:rPr>
        <w:t xml:space="preserve">алып </w:t>
      </w:r>
      <w:r w:rsidRPr="00F705D9">
        <w:rPr>
          <w:sz w:val="28"/>
          <w:szCs w:val="28"/>
          <w:lang w:val="be-BY"/>
        </w:rPr>
        <w:t>бер ай д</w:t>
      </w:r>
      <w:r w:rsidRPr="00F705D9">
        <w:rPr>
          <w:sz w:val="28"/>
          <w:szCs w:val="28"/>
          <w:lang w:val="tt-RU"/>
        </w:rPr>
        <w:t>ә</w:t>
      </w:r>
      <w:r w:rsidRPr="00F705D9">
        <w:rPr>
          <w:sz w:val="28"/>
          <w:szCs w:val="28"/>
          <w:lang w:val="be-BY"/>
        </w:rPr>
        <w:t>вамында керт</w:t>
      </w:r>
      <w:r w:rsidR="006F4977" w:rsidRPr="00F705D9">
        <w:rPr>
          <w:sz w:val="28"/>
          <w:szCs w:val="28"/>
          <w:lang w:val="be-BY"/>
        </w:rPr>
        <w:t>елә</w:t>
      </w:r>
      <w:r w:rsidRPr="00F705D9">
        <w:rPr>
          <w:sz w:val="28"/>
          <w:szCs w:val="28"/>
          <w:lang w:val="be-BY"/>
        </w:rPr>
        <w:t xml:space="preserve">. Хисап палатасы Рәисе вазыйфасына кертелгән кандидатуралар кире кагылган очракта, әлеге статьяның 2 өлешендә күрсәтелгән субъектлар ике атна эчендә яңа кандидатуралар турында тәкъдимнәр кертә. </w:t>
      </w:r>
      <w:r w:rsidR="006602F5" w:rsidRPr="00F705D9">
        <w:rPr>
          <w:sz w:val="28"/>
          <w:szCs w:val="28"/>
          <w:lang w:val="be-BY"/>
        </w:rPr>
        <w:t>Бу чакта</w:t>
      </w:r>
      <w:r w:rsidRPr="00F705D9">
        <w:rPr>
          <w:sz w:val="28"/>
          <w:szCs w:val="28"/>
          <w:lang w:val="be-BY"/>
        </w:rPr>
        <w:t xml:space="preserve"> </w:t>
      </w:r>
      <w:r w:rsidRPr="00F705D9">
        <w:rPr>
          <w:sz w:val="28"/>
          <w:szCs w:val="28"/>
          <w:lang w:val="tt-RU"/>
        </w:rPr>
        <w:t>Татарстан Республикасы Дәүләт Советы каравына шул ук кандидатуралар йә башка кандидатуралар кертелергә мөмкин.»</w:t>
      </w:r>
      <w:r w:rsidR="00EA0A5E">
        <w:rPr>
          <w:sz w:val="28"/>
          <w:szCs w:val="28"/>
          <w:lang w:val="tt-RU"/>
        </w:rPr>
        <w:t>;</w:t>
      </w:r>
      <w:r w:rsidRPr="00F705D9">
        <w:rPr>
          <w:sz w:val="28"/>
          <w:szCs w:val="28"/>
          <w:lang w:val="be-BY"/>
        </w:rPr>
        <w:t xml:space="preserve"> </w:t>
      </w:r>
    </w:p>
    <w:p w:rsidR="008E3614" w:rsidRPr="00F705D9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</w:p>
    <w:p w:rsidR="008E3614" w:rsidRPr="005B1BE8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lang w:val="tt-RU"/>
        </w:rPr>
        <w:lastRenderedPageBreak/>
        <w:t>2) 6 статьяда:</w:t>
      </w: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 w:rsidRPr="00A169E4">
        <w:rPr>
          <w:color w:val="000000"/>
          <w:sz w:val="28"/>
          <w:szCs w:val="28"/>
          <w:lang w:val="tt-RU"/>
        </w:rPr>
        <w:t xml:space="preserve">а)  </w:t>
      </w:r>
      <w:r>
        <w:rPr>
          <w:color w:val="000000"/>
          <w:sz w:val="28"/>
          <w:szCs w:val="28"/>
          <w:lang w:val="tt-RU"/>
        </w:rPr>
        <w:t>2</w:t>
      </w:r>
      <w:r w:rsidRPr="00A169E4">
        <w:rPr>
          <w:color w:val="000000"/>
          <w:sz w:val="28"/>
          <w:szCs w:val="28"/>
          <w:lang w:val="tt-RU"/>
        </w:rPr>
        <w:t xml:space="preserve"> өлеш</w:t>
      </w:r>
      <w:r>
        <w:rPr>
          <w:color w:val="000000"/>
          <w:sz w:val="28"/>
          <w:szCs w:val="28"/>
          <w:lang w:val="tt-RU"/>
        </w:rPr>
        <w:t>т</w:t>
      </w:r>
      <w:r w:rsidRPr="00A169E4">
        <w:rPr>
          <w:color w:val="000000"/>
          <w:sz w:val="28"/>
          <w:szCs w:val="28"/>
          <w:lang w:val="tt-RU"/>
        </w:rPr>
        <w:t>ә</w:t>
      </w:r>
      <w:r>
        <w:rPr>
          <w:color w:val="000000"/>
          <w:sz w:val="28"/>
          <w:szCs w:val="28"/>
          <w:lang w:val="tt-RU"/>
        </w:rPr>
        <w:t xml:space="preserve"> </w:t>
      </w:r>
      <w:r w:rsidRPr="00A169E4">
        <w:rPr>
          <w:color w:val="000000"/>
          <w:sz w:val="28"/>
          <w:szCs w:val="28"/>
          <w:lang w:val="tt-RU"/>
        </w:rPr>
        <w:t>«</w:t>
      </w:r>
      <w:r w:rsidRPr="00E817A1">
        <w:rPr>
          <w:sz w:val="28"/>
          <w:szCs w:val="28"/>
          <w:lang w:val="be-BY"/>
        </w:rPr>
        <w:t>кандидатура</w:t>
      </w:r>
      <w:r>
        <w:rPr>
          <w:color w:val="000000"/>
          <w:sz w:val="28"/>
          <w:szCs w:val="28"/>
          <w:lang w:val="tt-RU"/>
        </w:rPr>
        <w:t>»</w:t>
      </w:r>
      <w:r w:rsidRPr="00E817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сүзен </w:t>
      </w:r>
      <w:r w:rsidRPr="00A169E4">
        <w:rPr>
          <w:color w:val="000000"/>
          <w:sz w:val="28"/>
          <w:szCs w:val="28"/>
          <w:lang w:val="tt-RU"/>
        </w:rPr>
        <w:t>«</w:t>
      </w:r>
      <w:r w:rsidRPr="00E817A1">
        <w:rPr>
          <w:sz w:val="28"/>
          <w:szCs w:val="28"/>
          <w:lang w:val="be-BY"/>
        </w:rPr>
        <w:t xml:space="preserve">кандидатура </w:t>
      </w:r>
      <w:r>
        <w:rPr>
          <w:sz w:val="28"/>
          <w:szCs w:val="28"/>
          <w:lang w:val="be-BY"/>
        </w:rPr>
        <w:t>турында тәк</w:t>
      </w:r>
      <w:r w:rsidRPr="0021093B">
        <w:rPr>
          <w:sz w:val="28"/>
          <w:szCs w:val="28"/>
          <w:lang w:val="be-BY"/>
        </w:rPr>
        <w:t>ъ</w:t>
      </w:r>
      <w:r>
        <w:rPr>
          <w:sz w:val="28"/>
          <w:szCs w:val="28"/>
          <w:lang w:val="be-BY"/>
        </w:rPr>
        <w:t>дим</w:t>
      </w:r>
      <w:r>
        <w:rPr>
          <w:color w:val="000000"/>
          <w:sz w:val="28"/>
          <w:szCs w:val="28"/>
          <w:lang w:val="tt-RU"/>
        </w:rPr>
        <w:t>»</w:t>
      </w:r>
      <w:r w:rsidRPr="00E817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сүзләренә алмаштырырга;</w:t>
      </w:r>
    </w:p>
    <w:p w:rsidR="008E3614" w:rsidRDefault="008E3614" w:rsidP="008E36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</w:t>
      </w:r>
      <w:r w:rsidRPr="00A169E4">
        <w:rPr>
          <w:color w:val="000000"/>
          <w:sz w:val="28"/>
          <w:szCs w:val="28"/>
          <w:lang w:val="tt-RU"/>
        </w:rPr>
        <w:t xml:space="preserve">)  </w:t>
      </w:r>
      <w:r>
        <w:rPr>
          <w:color w:val="000000"/>
          <w:sz w:val="28"/>
          <w:szCs w:val="28"/>
          <w:lang w:val="tt-RU"/>
        </w:rPr>
        <w:t xml:space="preserve">3 </w:t>
      </w:r>
      <w:r w:rsidRPr="00A169E4">
        <w:rPr>
          <w:color w:val="000000"/>
          <w:sz w:val="28"/>
          <w:szCs w:val="28"/>
          <w:lang w:val="tt-RU"/>
        </w:rPr>
        <w:t>өлеш</w:t>
      </w:r>
      <w:r>
        <w:rPr>
          <w:color w:val="000000"/>
          <w:sz w:val="28"/>
          <w:szCs w:val="28"/>
          <w:lang w:val="tt-RU"/>
        </w:rPr>
        <w:t xml:space="preserve">не </w:t>
      </w:r>
      <w:r w:rsidRPr="00A169E4">
        <w:rPr>
          <w:color w:val="000000"/>
          <w:sz w:val="28"/>
          <w:szCs w:val="28"/>
          <w:lang w:val="tt-RU"/>
        </w:rPr>
        <w:t>түбәндәге редакциядә бәян итәргә:</w:t>
      </w: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tt-RU"/>
        </w:rPr>
      </w:pPr>
      <w:r w:rsidRPr="00F02F18">
        <w:rPr>
          <w:sz w:val="28"/>
          <w:szCs w:val="28"/>
          <w:lang w:val="tt-RU"/>
        </w:rPr>
        <w:t xml:space="preserve">«3. </w:t>
      </w:r>
      <w:r w:rsidRPr="00F02F18">
        <w:rPr>
          <w:sz w:val="28"/>
          <w:szCs w:val="28"/>
          <w:lang w:val="be-BY"/>
        </w:rPr>
        <w:t>Хисап палатасы Рәисе урынбасары вазыйфа</w:t>
      </w:r>
      <w:r w:rsidR="00EA0A5E">
        <w:rPr>
          <w:sz w:val="28"/>
          <w:szCs w:val="28"/>
          <w:lang w:val="be-BY"/>
        </w:rPr>
        <w:t>д</w:t>
      </w:r>
      <w:r w:rsidRPr="00F02F18">
        <w:rPr>
          <w:sz w:val="28"/>
          <w:szCs w:val="28"/>
          <w:lang w:val="be-BY"/>
        </w:rPr>
        <w:t xml:space="preserve">ан вакытыннан алда азат ителгән очракта, </w:t>
      </w:r>
      <w:r w:rsidR="006602F5" w:rsidRPr="00F02F18">
        <w:rPr>
          <w:sz w:val="28"/>
          <w:szCs w:val="28"/>
          <w:lang w:val="be-BY"/>
        </w:rPr>
        <w:t xml:space="preserve">Хисап палатасы Рәисе тарафыннан </w:t>
      </w:r>
      <w:r w:rsidR="006F4977">
        <w:rPr>
          <w:sz w:val="28"/>
          <w:szCs w:val="28"/>
          <w:lang w:val="be-BY"/>
        </w:rPr>
        <w:t xml:space="preserve">Татарстан Республикасы Дәүләт Советына </w:t>
      </w:r>
      <w:r w:rsidRPr="00F02F18">
        <w:rPr>
          <w:sz w:val="28"/>
          <w:szCs w:val="28"/>
          <w:lang w:val="be-BY"/>
        </w:rPr>
        <w:t xml:space="preserve">әлеге вазыйфага кандидатура </w:t>
      </w:r>
      <w:r w:rsidR="0062142A" w:rsidRPr="00F02F18">
        <w:rPr>
          <w:sz w:val="28"/>
          <w:szCs w:val="28"/>
          <w:lang w:val="be-BY"/>
        </w:rPr>
        <w:t xml:space="preserve">турында тәкъдим </w:t>
      </w:r>
      <w:r w:rsidRPr="00F02F18">
        <w:rPr>
          <w:sz w:val="28"/>
          <w:szCs w:val="28"/>
          <w:lang w:val="be-BY"/>
        </w:rPr>
        <w:t>күрсәтелгән азат итү көненнән</w:t>
      </w:r>
      <w:r w:rsidR="0062142A" w:rsidRPr="00F02F18">
        <w:rPr>
          <w:sz w:val="28"/>
          <w:szCs w:val="28"/>
          <w:lang w:val="be-BY"/>
        </w:rPr>
        <w:t xml:space="preserve"> алып</w:t>
      </w:r>
      <w:r w:rsidRPr="00F02F18">
        <w:rPr>
          <w:sz w:val="28"/>
          <w:szCs w:val="28"/>
          <w:lang w:val="be-BY"/>
        </w:rPr>
        <w:t xml:space="preserve"> ике атна эчендә </w:t>
      </w:r>
      <w:r w:rsidR="0062142A" w:rsidRPr="00F02F18">
        <w:rPr>
          <w:sz w:val="28"/>
          <w:szCs w:val="28"/>
          <w:lang w:val="be-BY"/>
        </w:rPr>
        <w:t>кертелә</w:t>
      </w:r>
      <w:r w:rsidRPr="00F02F18">
        <w:rPr>
          <w:sz w:val="28"/>
          <w:szCs w:val="28"/>
          <w:lang w:val="be-BY"/>
        </w:rPr>
        <w:t xml:space="preserve">. </w:t>
      </w:r>
      <w:r w:rsidR="006602F5">
        <w:rPr>
          <w:sz w:val="28"/>
          <w:szCs w:val="28"/>
          <w:lang w:val="be-BY"/>
        </w:rPr>
        <w:t>Кертелгән</w:t>
      </w:r>
      <w:r w:rsidRPr="00F02F18">
        <w:rPr>
          <w:sz w:val="28"/>
          <w:szCs w:val="28"/>
          <w:lang w:val="be-BY"/>
        </w:rPr>
        <w:t xml:space="preserve"> кандидатура кире кагылган очракта, Хисап палатасы Рәисе ике атна эчендә яңа кандидатура </w:t>
      </w:r>
      <w:r w:rsidR="0062142A" w:rsidRPr="00F02F18">
        <w:rPr>
          <w:sz w:val="28"/>
          <w:szCs w:val="28"/>
          <w:lang w:val="be-BY"/>
        </w:rPr>
        <w:t xml:space="preserve">турында тәкъдим </w:t>
      </w:r>
      <w:r w:rsidRPr="00F02F18">
        <w:rPr>
          <w:sz w:val="28"/>
          <w:szCs w:val="28"/>
          <w:lang w:val="be-BY"/>
        </w:rPr>
        <w:t xml:space="preserve">кертә. </w:t>
      </w:r>
      <w:r w:rsidR="0062142A" w:rsidRPr="00F02F18">
        <w:rPr>
          <w:sz w:val="28"/>
          <w:szCs w:val="28"/>
          <w:lang w:val="be-BY"/>
        </w:rPr>
        <w:t>Бу чакта</w:t>
      </w:r>
      <w:r w:rsidRPr="00F02F18">
        <w:rPr>
          <w:sz w:val="28"/>
          <w:szCs w:val="28"/>
          <w:lang w:val="be-BY"/>
        </w:rPr>
        <w:t xml:space="preserve"> </w:t>
      </w:r>
      <w:r w:rsidRPr="00F02F18">
        <w:rPr>
          <w:sz w:val="28"/>
          <w:szCs w:val="28"/>
          <w:lang w:val="tt-RU"/>
        </w:rPr>
        <w:t>Татарстан Республикасы Дәүләт Советы каравына шул ук кандидатура йә башка кандидатура кертелергә мөмкин.»;</w:t>
      </w: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tt-RU"/>
        </w:rPr>
      </w:pP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tt-RU"/>
        </w:rPr>
      </w:pPr>
      <w:r w:rsidRPr="00F02F18">
        <w:rPr>
          <w:sz w:val="28"/>
          <w:szCs w:val="28"/>
          <w:lang w:val="tt-RU"/>
        </w:rPr>
        <w:t>3) 7 статьяның 3 өлешен түбәндәге редакциядә бәян итәргә:</w:t>
      </w: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be-BY"/>
        </w:rPr>
      </w:pPr>
      <w:r w:rsidRPr="00F02F18">
        <w:rPr>
          <w:sz w:val="28"/>
          <w:szCs w:val="28"/>
          <w:lang w:val="tt-RU"/>
        </w:rPr>
        <w:t>«</w:t>
      </w:r>
      <w:r w:rsidRPr="00F02F18">
        <w:rPr>
          <w:sz w:val="28"/>
          <w:szCs w:val="28"/>
          <w:lang w:val="be-BY"/>
        </w:rPr>
        <w:t xml:space="preserve">3. Хисап палатасы аудиторлары вазыйфаларына кандидатуралар </w:t>
      </w:r>
      <w:r w:rsidR="0062142A" w:rsidRPr="00F02F18">
        <w:rPr>
          <w:sz w:val="28"/>
          <w:szCs w:val="28"/>
          <w:lang w:val="be-BY"/>
        </w:rPr>
        <w:t>турында тәкъдим</w:t>
      </w:r>
      <w:r w:rsidR="00BE2CAF">
        <w:rPr>
          <w:sz w:val="28"/>
          <w:szCs w:val="28"/>
          <w:lang w:val="be-BY"/>
        </w:rPr>
        <w:t>нәр</w:t>
      </w:r>
      <w:r w:rsidR="0062142A" w:rsidRPr="00F02F18">
        <w:rPr>
          <w:sz w:val="28"/>
          <w:szCs w:val="28"/>
          <w:lang w:val="be-BY"/>
        </w:rPr>
        <w:t xml:space="preserve"> </w:t>
      </w:r>
      <w:r w:rsidRPr="00F02F18">
        <w:rPr>
          <w:sz w:val="28"/>
          <w:szCs w:val="28"/>
          <w:lang w:val="be-BY"/>
        </w:rPr>
        <w:t>Татарстан Республикасы Дәүләт Советына</w:t>
      </w:r>
      <w:r w:rsidR="0062142A" w:rsidRPr="00F02F18">
        <w:rPr>
          <w:sz w:val="28"/>
          <w:szCs w:val="28"/>
          <w:lang w:val="be-BY"/>
        </w:rPr>
        <w:t xml:space="preserve"> Хисап палатасы Рәисе тарафыннан кертелә</w:t>
      </w:r>
      <w:r w:rsidRPr="00F02F18">
        <w:rPr>
          <w:sz w:val="28"/>
          <w:szCs w:val="28"/>
          <w:lang w:val="be-BY"/>
        </w:rPr>
        <w:t xml:space="preserve">. </w:t>
      </w:r>
      <w:r w:rsidR="00BE2CAF">
        <w:rPr>
          <w:sz w:val="28"/>
          <w:szCs w:val="28"/>
          <w:lang w:val="be-BY"/>
        </w:rPr>
        <w:t>Кертелгән</w:t>
      </w:r>
      <w:r w:rsidR="0062142A" w:rsidRPr="00F02F18">
        <w:rPr>
          <w:sz w:val="28"/>
          <w:szCs w:val="28"/>
          <w:lang w:val="be-BY"/>
        </w:rPr>
        <w:t xml:space="preserve"> кандидатура кире кагылган очракта, Хисап палатасы Рәисе ике атна эчендә яңа кандидатура турында тәкъдим кертә. Бу чакта </w:t>
      </w:r>
      <w:r w:rsidR="0062142A" w:rsidRPr="00F02F18">
        <w:rPr>
          <w:sz w:val="28"/>
          <w:szCs w:val="28"/>
          <w:lang w:val="tt-RU"/>
        </w:rPr>
        <w:t>Татарстан Республикасы Дәүләт Советы каравына шул ук кандидатура йә башка кандидатура кертелергә мөмкин</w:t>
      </w:r>
      <w:r w:rsidRPr="00F02F18">
        <w:rPr>
          <w:sz w:val="28"/>
          <w:szCs w:val="28"/>
          <w:lang w:val="be-BY"/>
        </w:rPr>
        <w:t>.»;</w:t>
      </w: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be-BY"/>
        </w:rPr>
      </w:pPr>
    </w:p>
    <w:p w:rsidR="008F5934" w:rsidRPr="00F02F18" w:rsidRDefault="008F5934" w:rsidP="008E3614">
      <w:pPr>
        <w:ind w:firstLine="709"/>
        <w:jc w:val="both"/>
        <w:rPr>
          <w:sz w:val="28"/>
          <w:szCs w:val="28"/>
          <w:lang w:val="be-BY"/>
        </w:rPr>
      </w:pPr>
      <w:r w:rsidRPr="00F02F18">
        <w:rPr>
          <w:sz w:val="28"/>
          <w:szCs w:val="28"/>
          <w:lang w:val="be-BY"/>
        </w:rPr>
        <w:t>4)</w:t>
      </w:r>
      <w:r w:rsidR="00EA0A5E">
        <w:rPr>
          <w:sz w:val="28"/>
          <w:szCs w:val="28"/>
          <w:lang w:val="be-BY"/>
        </w:rPr>
        <w:t xml:space="preserve"> </w:t>
      </w:r>
      <w:r w:rsidRPr="00F02F18">
        <w:rPr>
          <w:sz w:val="28"/>
          <w:szCs w:val="28"/>
          <w:lang w:val="be-BY"/>
        </w:rPr>
        <w:t>10 статьяны түбәндәге редакциядә бәян итәргә:</w:t>
      </w:r>
    </w:p>
    <w:p w:rsidR="008F5934" w:rsidRPr="00F02F18" w:rsidRDefault="008F5934" w:rsidP="00DE431E">
      <w:pPr>
        <w:ind w:left="2127" w:hanging="1418"/>
        <w:jc w:val="both"/>
        <w:rPr>
          <w:b/>
          <w:sz w:val="28"/>
          <w:szCs w:val="28"/>
          <w:lang w:val="tt-RU"/>
        </w:rPr>
      </w:pPr>
      <w:r w:rsidRPr="00F02F18">
        <w:rPr>
          <w:sz w:val="28"/>
          <w:szCs w:val="28"/>
          <w:lang w:val="be-BY"/>
        </w:rPr>
        <w:t>«</w:t>
      </w:r>
      <w:r w:rsidRPr="00F02F18">
        <w:rPr>
          <w:sz w:val="28"/>
          <w:szCs w:val="28"/>
          <w:lang w:val="tt-RU"/>
        </w:rPr>
        <w:t xml:space="preserve">10 статья. </w:t>
      </w:r>
      <w:r w:rsidR="00DE431E">
        <w:rPr>
          <w:sz w:val="28"/>
          <w:szCs w:val="28"/>
          <w:lang w:val="tt-RU"/>
        </w:rPr>
        <w:t xml:space="preserve"> </w:t>
      </w:r>
      <w:r w:rsidRPr="00F02F18">
        <w:rPr>
          <w:b/>
          <w:sz w:val="28"/>
          <w:szCs w:val="28"/>
          <w:lang w:val="tt-RU"/>
        </w:rPr>
        <w:t>Хисап палатасы Рәисе</w:t>
      </w:r>
      <w:r w:rsidR="00DE431E">
        <w:rPr>
          <w:b/>
          <w:sz w:val="28"/>
          <w:szCs w:val="28"/>
          <w:lang w:val="tt-RU"/>
        </w:rPr>
        <w:t>н</w:t>
      </w:r>
      <w:r w:rsidRPr="00F02F18">
        <w:rPr>
          <w:b/>
          <w:sz w:val="28"/>
          <w:szCs w:val="28"/>
          <w:lang w:val="tt-RU"/>
        </w:rPr>
        <w:t>, Хисап палатасы Рәисе урынбасары</w:t>
      </w:r>
      <w:r w:rsidR="00DE431E">
        <w:rPr>
          <w:b/>
          <w:sz w:val="28"/>
          <w:szCs w:val="28"/>
          <w:lang w:val="tt-RU"/>
        </w:rPr>
        <w:t>н</w:t>
      </w:r>
      <w:r w:rsidRPr="00F02F18">
        <w:rPr>
          <w:b/>
          <w:sz w:val="28"/>
          <w:szCs w:val="28"/>
          <w:lang w:val="tt-RU"/>
        </w:rPr>
        <w:t>, Хисап палатасы аудиторлары</w:t>
      </w:r>
      <w:r w:rsidR="00DE431E">
        <w:rPr>
          <w:b/>
          <w:sz w:val="28"/>
          <w:szCs w:val="28"/>
          <w:lang w:val="tt-RU"/>
        </w:rPr>
        <w:t>н</w:t>
      </w:r>
      <w:r w:rsidRPr="00F02F18">
        <w:rPr>
          <w:b/>
          <w:sz w:val="28"/>
          <w:szCs w:val="28"/>
          <w:lang w:val="tt-RU"/>
        </w:rPr>
        <w:t xml:space="preserve"> </w:t>
      </w:r>
      <w:r w:rsidR="0062142A" w:rsidRPr="00F02F18">
        <w:rPr>
          <w:b/>
          <w:sz w:val="28"/>
          <w:szCs w:val="28"/>
          <w:lang w:val="tt-RU"/>
        </w:rPr>
        <w:t>вазыйфадан вакытыннан алда азат итү</w:t>
      </w:r>
      <w:r w:rsidRPr="00F02F18">
        <w:rPr>
          <w:b/>
          <w:sz w:val="28"/>
          <w:szCs w:val="28"/>
          <w:lang w:val="tt-RU"/>
        </w:rPr>
        <w:t xml:space="preserve"> нигезләре </w:t>
      </w:r>
    </w:p>
    <w:p w:rsidR="008F5934" w:rsidRPr="00F02F18" w:rsidRDefault="008F5934" w:rsidP="008E3614">
      <w:pPr>
        <w:ind w:firstLine="709"/>
        <w:jc w:val="both"/>
        <w:rPr>
          <w:b/>
          <w:sz w:val="28"/>
          <w:szCs w:val="28"/>
          <w:lang w:val="tt-RU"/>
        </w:rPr>
      </w:pPr>
    </w:p>
    <w:p w:rsidR="008F5934" w:rsidRPr="00F02F18" w:rsidRDefault="008F5934" w:rsidP="008E36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02F18">
        <w:rPr>
          <w:sz w:val="28"/>
          <w:szCs w:val="28"/>
          <w:lang w:val="tt-RU"/>
        </w:rPr>
        <w:t xml:space="preserve">1. Хисап палатасы Рәисе, Хисап палатасы Рәисе урынбасары, Хисап палатасы аудиторлары </w:t>
      </w:r>
      <w:r w:rsidR="0062142A" w:rsidRPr="00F02F18">
        <w:rPr>
          <w:sz w:val="28"/>
          <w:szCs w:val="28"/>
          <w:lang w:val="tt-RU"/>
        </w:rPr>
        <w:t xml:space="preserve">вазыйфадан </w:t>
      </w:r>
      <w:r w:rsidR="00F02F18" w:rsidRPr="00F02F18">
        <w:rPr>
          <w:sz w:val="28"/>
          <w:szCs w:val="28"/>
          <w:lang w:val="tt-RU"/>
        </w:rPr>
        <w:t xml:space="preserve">вакытыннан алда </w:t>
      </w:r>
      <w:r w:rsidR="0062142A" w:rsidRPr="00F02F18">
        <w:rPr>
          <w:sz w:val="28"/>
          <w:szCs w:val="28"/>
          <w:lang w:val="tt-RU"/>
        </w:rPr>
        <w:t xml:space="preserve">Татарстан Республикасы Дәүләт Советы карары белән </w:t>
      </w:r>
      <w:r w:rsidR="006D6374" w:rsidRPr="00F02F18">
        <w:rPr>
          <w:sz w:val="28"/>
          <w:szCs w:val="28"/>
          <w:lang w:val="tt-RU"/>
        </w:rPr>
        <w:t xml:space="preserve">Федераль законда каралган нигезләрдә </w:t>
      </w:r>
      <w:r w:rsidR="0062142A" w:rsidRPr="00F02F18">
        <w:rPr>
          <w:sz w:val="28"/>
          <w:szCs w:val="28"/>
          <w:lang w:val="tt-RU"/>
        </w:rPr>
        <w:t xml:space="preserve">азат ителәләр. </w:t>
      </w:r>
    </w:p>
    <w:p w:rsidR="008F5934" w:rsidRPr="00F02F18" w:rsidRDefault="008F5934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  <w:r w:rsidRPr="00F02F18">
        <w:rPr>
          <w:rFonts w:ascii="Times New Roman" w:hAnsi="Times New Roman"/>
          <w:szCs w:val="28"/>
          <w:lang w:val="tt-RU"/>
        </w:rPr>
        <w:t>2</w:t>
      </w:r>
      <w:r w:rsidR="00EA0A5E">
        <w:rPr>
          <w:rFonts w:ascii="Times New Roman" w:hAnsi="Times New Roman"/>
          <w:szCs w:val="28"/>
          <w:lang w:val="tt-RU"/>
        </w:rPr>
        <w:t>. Хисап палатасы Рәисен вазыйфад</w:t>
      </w:r>
      <w:r w:rsidRPr="00F02F18">
        <w:rPr>
          <w:rFonts w:ascii="Times New Roman" w:hAnsi="Times New Roman"/>
          <w:szCs w:val="28"/>
          <w:lang w:val="tt-RU"/>
        </w:rPr>
        <w:t>ан азат итү турындагы тәкъдим Татарстан Республикасы Дәүләт Советына Татарстан Республикасы Рәисе тарафыннан</w:t>
      </w:r>
      <w:r w:rsidR="00752790">
        <w:rPr>
          <w:rFonts w:ascii="Times New Roman" w:hAnsi="Times New Roman"/>
          <w:szCs w:val="28"/>
          <w:lang w:val="tt-RU"/>
        </w:rPr>
        <w:t xml:space="preserve"> кертелә</w:t>
      </w:r>
      <w:r w:rsidRPr="00F02F18">
        <w:rPr>
          <w:rFonts w:ascii="Times New Roman" w:hAnsi="Times New Roman"/>
          <w:szCs w:val="28"/>
          <w:lang w:val="tt-RU"/>
        </w:rPr>
        <w:t>, Хисап палатасы Рәисе урынбасарын һәм Хисап палатасы аудиторларын вазыйфа</w:t>
      </w:r>
      <w:r w:rsidR="00EA0A5E">
        <w:rPr>
          <w:rFonts w:ascii="Times New Roman" w:hAnsi="Times New Roman"/>
          <w:szCs w:val="28"/>
          <w:lang w:val="tt-RU"/>
        </w:rPr>
        <w:t>д</w:t>
      </w:r>
      <w:r w:rsidRPr="00F02F18">
        <w:rPr>
          <w:rFonts w:ascii="Times New Roman" w:hAnsi="Times New Roman"/>
          <w:szCs w:val="28"/>
          <w:lang w:val="tt-RU"/>
        </w:rPr>
        <w:t xml:space="preserve">ан </w:t>
      </w:r>
      <w:r w:rsidR="00F02F18" w:rsidRPr="00F02F18">
        <w:rPr>
          <w:rFonts w:ascii="Times New Roman" w:hAnsi="Times New Roman"/>
          <w:szCs w:val="28"/>
          <w:lang w:val="tt-RU"/>
        </w:rPr>
        <w:t xml:space="preserve">вакытыннан алда </w:t>
      </w:r>
      <w:r w:rsidRPr="00F02F18">
        <w:rPr>
          <w:rFonts w:ascii="Times New Roman" w:hAnsi="Times New Roman"/>
          <w:szCs w:val="28"/>
          <w:lang w:val="tt-RU"/>
        </w:rPr>
        <w:t>азат итү турындагы тәкъдимнәр Татарстан Республикасы Дәүләт Советына Хисап палатасы Рәисе тарафыннан кертелә.».</w:t>
      </w:r>
    </w:p>
    <w:p w:rsidR="008F5934" w:rsidRPr="00F02F18" w:rsidRDefault="008F5934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</w:p>
    <w:p w:rsidR="008F5934" w:rsidRPr="00F02F18" w:rsidRDefault="008F5934" w:rsidP="008E3614">
      <w:pPr>
        <w:pStyle w:val="a6"/>
        <w:ind w:firstLine="709"/>
        <w:rPr>
          <w:rFonts w:ascii="Times New Roman" w:hAnsi="Times New Roman"/>
          <w:b/>
          <w:szCs w:val="28"/>
          <w:lang w:val="tt-RU"/>
        </w:rPr>
      </w:pPr>
      <w:r w:rsidRPr="00F02F18">
        <w:rPr>
          <w:rFonts w:ascii="Times New Roman" w:hAnsi="Times New Roman"/>
          <w:b/>
          <w:szCs w:val="28"/>
          <w:lang w:val="tt-RU"/>
        </w:rPr>
        <w:t>2 статья</w:t>
      </w:r>
    </w:p>
    <w:p w:rsidR="008F5934" w:rsidRPr="00F02F18" w:rsidRDefault="008F5934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</w:p>
    <w:p w:rsidR="008F5934" w:rsidRPr="00F02F18" w:rsidRDefault="008F5934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  <w:r w:rsidRPr="00F02F18">
        <w:rPr>
          <w:rFonts w:ascii="Times New Roman" w:hAnsi="Times New Roman"/>
          <w:szCs w:val="28"/>
          <w:lang w:val="tt-RU"/>
        </w:rPr>
        <w:t>Әлеге Закон рәсми басылып чыккан көненнән үз көченә керә.</w:t>
      </w:r>
    </w:p>
    <w:p w:rsidR="008F5934" w:rsidRDefault="008F5934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</w:p>
    <w:p w:rsidR="007F0158" w:rsidRPr="00F02F18" w:rsidRDefault="007F0158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</w:p>
    <w:p w:rsidR="008F5934" w:rsidRPr="00F02F18" w:rsidRDefault="008F5934" w:rsidP="00C51BB4">
      <w:pPr>
        <w:pStyle w:val="a6"/>
        <w:ind w:firstLine="0"/>
        <w:rPr>
          <w:rFonts w:ascii="Times New Roman" w:hAnsi="Times New Roman"/>
          <w:szCs w:val="28"/>
          <w:lang w:val="tt-RU"/>
        </w:rPr>
      </w:pPr>
      <w:r w:rsidRPr="00F02F18">
        <w:rPr>
          <w:rFonts w:ascii="Times New Roman" w:hAnsi="Times New Roman"/>
          <w:szCs w:val="28"/>
          <w:lang w:val="tt-RU"/>
        </w:rPr>
        <w:t xml:space="preserve">Татарстан Республикасы </w:t>
      </w:r>
    </w:p>
    <w:p w:rsidR="008F5934" w:rsidRPr="00F02F18" w:rsidRDefault="00F02F18" w:rsidP="008E3614">
      <w:pPr>
        <w:pStyle w:val="a6"/>
        <w:ind w:firstLine="709"/>
        <w:rPr>
          <w:rFonts w:ascii="Times New Roman" w:hAnsi="Times New Roman"/>
          <w:szCs w:val="28"/>
          <w:lang w:val="tt-RU"/>
        </w:rPr>
      </w:pPr>
      <w:r w:rsidRPr="00F02F18">
        <w:rPr>
          <w:rFonts w:ascii="Times New Roman" w:hAnsi="Times New Roman"/>
          <w:szCs w:val="28"/>
          <w:lang w:val="tt-RU"/>
        </w:rPr>
        <w:t xml:space="preserve">  </w:t>
      </w:r>
      <w:r w:rsidR="008F5934" w:rsidRPr="00F02F18">
        <w:rPr>
          <w:rFonts w:ascii="Times New Roman" w:hAnsi="Times New Roman"/>
          <w:szCs w:val="28"/>
          <w:lang w:val="tt-RU"/>
        </w:rPr>
        <w:t xml:space="preserve">  Рәисе </w:t>
      </w:r>
      <w:r w:rsidR="00F705D9">
        <w:rPr>
          <w:rFonts w:ascii="Times New Roman" w:hAnsi="Times New Roman"/>
          <w:szCs w:val="28"/>
          <w:lang w:val="tt-RU"/>
        </w:rPr>
        <w:t xml:space="preserve">                                                                                     Р.Н. Миңнеханов</w:t>
      </w:r>
    </w:p>
    <w:p w:rsidR="008F5934" w:rsidRPr="00F02F18" w:rsidRDefault="008F5934" w:rsidP="008F5934">
      <w:pPr>
        <w:ind w:firstLine="720"/>
        <w:jc w:val="both"/>
        <w:rPr>
          <w:sz w:val="28"/>
          <w:szCs w:val="28"/>
          <w:lang w:val="be-BY"/>
        </w:rPr>
      </w:pPr>
    </w:p>
    <w:p w:rsidR="008F5934" w:rsidRPr="00F02F18" w:rsidRDefault="008F5934" w:rsidP="008F5934">
      <w:pPr>
        <w:ind w:firstLine="720"/>
        <w:jc w:val="both"/>
        <w:rPr>
          <w:sz w:val="28"/>
          <w:szCs w:val="28"/>
          <w:lang w:val="tt-RU"/>
        </w:rPr>
      </w:pPr>
      <w:r w:rsidRPr="00F02F18">
        <w:rPr>
          <w:sz w:val="28"/>
          <w:szCs w:val="28"/>
          <w:lang w:val="tt-RU"/>
        </w:rPr>
        <w:t xml:space="preserve"> </w:t>
      </w:r>
    </w:p>
    <w:p w:rsidR="0085021F" w:rsidRPr="00F02F18" w:rsidRDefault="0085021F" w:rsidP="00635129">
      <w:pPr>
        <w:rPr>
          <w:sz w:val="28"/>
          <w:szCs w:val="28"/>
          <w:lang w:val="tt-RU"/>
        </w:rPr>
      </w:pPr>
    </w:p>
    <w:sectPr w:rsidR="0085021F" w:rsidRPr="00F02F18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92" w:rsidRDefault="00831492">
      <w:r>
        <w:separator/>
      </w:r>
    </w:p>
  </w:endnote>
  <w:endnote w:type="continuationSeparator" w:id="0">
    <w:p w:rsidR="00831492" w:rsidRDefault="00831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92" w:rsidRDefault="00831492">
      <w:r>
        <w:separator/>
      </w:r>
    </w:p>
  </w:footnote>
  <w:footnote w:type="continuationSeparator" w:id="0">
    <w:p w:rsidR="00831492" w:rsidRDefault="00831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04A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04A1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E971E9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2142A"/>
    <w:rsid w:val="0000089F"/>
    <w:rsid w:val="000011E8"/>
    <w:rsid w:val="00001671"/>
    <w:rsid w:val="00001B33"/>
    <w:rsid w:val="00002BC7"/>
    <w:rsid w:val="000030CB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358E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21F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09C4"/>
    <w:rsid w:val="001512B1"/>
    <w:rsid w:val="001514A9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60E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1E46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213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A10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1150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3C70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42A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2F5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681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6374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05E4"/>
    <w:rsid w:val="006F328E"/>
    <w:rsid w:val="006F4977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0DC3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2790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158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1492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24A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E51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3614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5934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008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1C4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2CAF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1BB4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47E12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31E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5E40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1E9"/>
    <w:rsid w:val="00E9752F"/>
    <w:rsid w:val="00E976A2"/>
    <w:rsid w:val="00EA01B4"/>
    <w:rsid w:val="00EA03FD"/>
    <w:rsid w:val="00EA04CA"/>
    <w:rsid w:val="00EA0A5E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18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25F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5D9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0185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 w:val="28"/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 w:val="28"/>
      <w:szCs w:val="20"/>
    </w:rPr>
  </w:style>
  <w:style w:type="character" w:styleId="a5">
    <w:name w:val="page number"/>
    <w:basedOn w:val="a0"/>
    <w:rsid w:val="00B470DE"/>
  </w:style>
  <w:style w:type="paragraph" w:styleId="a6">
    <w:name w:val="Body Text Indent"/>
    <w:basedOn w:val="a"/>
    <w:link w:val="a7"/>
    <w:rsid w:val="008F5934"/>
    <w:pPr>
      <w:ind w:firstLine="720"/>
      <w:jc w:val="both"/>
    </w:pPr>
    <w:rPr>
      <w:rFonts w:ascii="SL_Nimbus" w:hAnsi="SL_Nimbus"/>
      <w:sz w:val="28"/>
      <w:szCs w:val="20"/>
      <w:lang w:val="be-BY"/>
    </w:rPr>
  </w:style>
  <w:style w:type="character" w:customStyle="1" w:styleId="a7">
    <w:name w:val="Основной текст с отступом Знак"/>
    <w:basedOn w:val="a0"/>
    <w:link w:val="a6"/>
    <w:rsid w:val="008F5934"/>
    <w:rPr>
      <w:rFonts w:ascii="SL_Nimbus" w:hAnsi="SL_Nimbus"/>
      <w:sz w:val="28"/>
      <w:lang w:val="be-BY"/>
    </w:rPr>
  </w:style>
  <w:style w:type="paragraph" w:styleId="a8">
    <w:name w:val="List Paragraph"/>
    <w:basedOn w:val="a"/>
    <w:uiPriority w:val="34"/>
    <w:qFormat/>
    <w:rsid w:val="008E361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7</cp:revision>
  <cp:lastPrinted>2026-02-21T06:47:00Z</cp:lastPrinted>
  <dcterms:created xsi:type="dcterms:W3CDTF">2026-02-20T12:29:00Z</dcterms:created>
  <dcterms:modified xsi:type="dcterms:W3CDTF">2026-02-21T06:53:00Z</dcterms:modified>
</cp:coreProperties>
</file>