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91" w:rsidRPr="00212471" w:rsidRDefault="00A75F91" w:rsidP="00A75F91">
      <w:pPr>
        <w:pStyle w:val="ConsPlusTitle"/>
        <w:jc w:val="center"/>
        <w:rPr>
          <w:b w:val="0"/>
          <w:sz w:val="28"/>
          <w:szCs w:val="28"/>
        </w:rPr>
      </w:pPr>
    </w:p>
    <w:p w:rsidR="00614B0F" w:rsidRDefault="00A75F91" w:rsidP="00614B0F">
      <w:pPr>
        <w:pStyle w:val="ConsPlusTitle"/>
        <w:jc w:val="center"/>
        <w:rPr>
          <w:sz w:val="40"/>
          <w:szCs w:val="40"/>
        </w:rPr>
      </w:pPr>
      <w:r w:rsidRPr="00212471">
        <w:rPr>
          <w:b w:val="0"/>
          <w:sz w:val="28"/>
          <w:szCs w:val="28"/>
        </w:rPr>
        <w:t xml:space="preserve"> </w:t>
      </w:r>
      <w:r w:rsidR="00614B0F" w:rsidRPr="00597F17">
        <w:rPr>
          <w:sz w:val="40"/>
          <w:szCs w:val="40"/>
        </w:rPr>
        <w:t xml:space="preserve">ЗАКОН </w:t>
      </w:r>
    </w:p>
    <w:p w:rsidR="00614B0F" w:rsidRPr="007A3191" w:rsidRDefault="00614B0F" w:rsidP="00614B0F">
      <w:pPr>
        <w:pStyle w:val="ConsPlusTitle"/>
        <w:jc w:val="center"/>
      </w:pPr>
    </w:p>
    <w:p w:rsidR="00614B0F" w:rsidRPr="00597F17" w:rsidRDefault="00614B0F" w:rsidP="00614B0F">
      <w:pPr>
        <w:pStyle w:val="ConsPlusTitle"/>
        <w:jc w:val="center"/>
        <w:rPr>
          <w:sz w:val="36"/>
          <w:szCs w:val="36"/>
        </w:rPr>
      </w:pPr>
      <w:r w:rsidRPr="00597F17">
        <w:rPr>
          <w:sz w:val="36"/>
          <w:szCs w:val="36"/>
        </w:rPr>
        <w:t>Р</w:t>
      </w:r>
      <w:r>
        <w:rPr>
          <w:sz w:val="36"/>
          <w:szCs w:val="36"/>
        </w:rPr>
        <w:t xml:space="preserve">еспублики </w:t>
      </w:r>
      <w:r w:rsidRPr="00597F17">
        <w:rPr>
          <w:sz w:val="36"/>
          <w:szCs w:val="36"/>
        </w:rPr>
        <w:t>Т</w:t>
      </w:r>
      <w:r>
        <w:rPr>
          <w:sz w:val="36"/>
          <w:szCs w:val="36"/>
        </w:rPr>
        <w:t>атарстан</w:t>
      </w:r>
    </w:p>
    <w:p w:rsidR="00614B0F" w:rsidRPr="00E556B6" w:rsidRDefault="00614B0F" w:rsidP="00614B0F">
      <w:pPr>
        <w:pStyle w:val="ConsPlusTitle"/>
        <w:jc w:val="center"/>
        <w:outlineLvl w:val="0"/>
      </w:pPr>
    </w:p>
    <w:p w:rsidR="00A75F91" w:rsidRPr="00212471" w:rsidRDefault="00A75F91" w:rsidP="00A75F91">
      <w:pPr>
        <w:pStyle w:val="ConsPlusTitle"/>
        <w:jc w:val="center"/>
        <w:rPr>
          <w:sz w:val="28"/>
          <w:szCs w:val="28"/>
        </w:rPr>
      </w:pPr>
      <w:r w:rsidRPr="00212471">
        <w:rPr>
          <w:sz w:val="28"/>
          <w:szCs w:val="28"/>
        </w:rPr>
        <w:t>Об отдельн</w:t>
      </w:r>
      <w:r w:rsidRPr="00212471">
        <w:rPr>
          <w:rFonts w:eastAsia="Calibri"/>
          <w:sz w:val="28"/>
          <w:szCs w:val="28"/>
        </w:rPr>
        <w:t xml:space="preserve">ых мерах по защите прав и законных интересов ребенка </w:t>
      </w:r>
      <w:r w:rsidRPr="00212471">
        <w:rPr>
          <w:rFonts w:eastAsia="Calibri"/>
          <w:sz w:val="28"/>
          <w:szCs w:val="28"/>
        </w:rPr>
        <w:br/>
      </w:r>
      <w:r w:rsidRPr="00212471">
        <w:rPr>
          <w:sz w:val="28"/>
          <w:szCs w:val="28"/>
        </w:rPr>
        <w:t xml:space="preserve">в Республике Татарстан </w:t>
      </w:r>
    </w:p>
    <w:p w:rsidR="00212471" w:rsidRDefault="00212471" w:rsidP="00212471">
      <w:pPr>
        <w:jc w:val="center"/>
        <w:rPr>
          <w:b/>
          <w:szCs w:val="28"/>
        </w:rPr>
      </w:pPr>
    </w:p>
    <w:p w:rsidR="00212471" w:rsidRPr="00212471" w:rsidRDefault="00212471" w:rsidP="00212471">
      <w:pPr>
        <w:jc w:val="center"/>
        <w:rPr>
          <w:b/>
          <w:szCs w:val="28"/>
        </w:rPr>
      </w:pPr>
    </w:p>
    <w:p w:rsidR="00212471" w:rsidRPr="00212471" w:rsidRDefault="00212471" w:rsidP="00212471">
      <w:pPr>
        <w:jc w:val="right"/>
        <w:rPr>
          <w:szCs w:val="28"/>
        </w:rPr>
      </w:pPr>
      <w:r w:rsidRPr="00212471">
        <w:rPr>
          <w:szCs w:val="28"/>
        </w:rPr>
        <w:t>Принят</w:t>
      </w:r>
    </w:p>
    <w:p w:rsidR="00212471" w:rsidRPr="00212471" w:rsidRDefault="00212471" w:rsidP="00212471">
      <w:pPr>
        <w:jc w:val="right"/>
        <w:rPr>
          <w:szCs w:val="28"/>
        </w:rPr>
      </w:pPr>
      <w:r w:rsidRPr="00212471">
        <w:rPr>
          <w:szCs w:val="28"/>
        </w:rPr>
        <w:t>Государственным Советом</w:t>
      </w:r>
    </w:p>
    <w:p w:rsidR="00212471" w:rsidRPr="00212471" w:rsidRDefault="00212471" w:rsidP="00212471">
      <w:pPr>
        <w:jc w:val="right"/>
        <w:rPr>
          <w:szCs w:val="28"/>
        </w:rPr>
      </w:pPr>
      <w:r w:rsidRPr="00212471">
        <w:rPr>
          <w:szCs w:val="28"/>
        </w:rPr>
        <w:t>Республики Татарстан</w:t>
      </w:r>
    </w:p>
    <w:p w:rsidR="00212471" w:rsidRDefault="00212471" w:rsidP="00212471">
      <w:pPr>
        <w:jc w:val="right"/>
        <w:rPr>
          <w:szCs w:val="28"/>
        </w:rPr>
      </w:pPr>
      <w:r w:rsidRPr="00212471">
        <w:rPr>
          <w:szCs w:val="28"/>
        </w:rPr>
        <w:t>21 апреля 2022 года</w:t>
      </w:r>
    </w:p>
    <w:p w:rsidR="00936539" w:rsidRPr="00212471" w:rsidRDefault="00936539" w:rsidP="00212471">
      <w:pPr>
        <w:jc w:val="right"/>
        <w:rPr>
          <w:szCs w:val="28"/>
        </w:rPr>
      </w:pPr>
    </w:p>
    <w:p w:rsidR="001932F3" w:rsidRPr="003A4FB5" w:rsidRDefault="004F5721" w:rsidP="004F5721">
      <w:pPr>
        <w:autoSpaceDE w:val="0"/>
        <w:autoSpaceDN w:val="0"/>
        <w:adjustRightInd w:val="0"/>
        <w:ind w:firstLine="0"/>
        <w:jc w:val="center"/>
        <w:outlineLvl w:val="0"/>
        <w:rPr>
          <w:szCs w:val="28"/>
        </w:rPr>
      </w:pPr>
      <w:r>
        <w:rPr>
          <w:i/>
          <w:szCs w:val="28"/>
        </w:rPr>
        <w:t>(в редакции з</w:t>
      </w:r>
      <w:r w:rsidR="001932F3" w:rsidRPr="003A4FB5">
        <w:rPr>
          <w:i/>
          <w:szCs w:val="28"/>
        </w:rPr>
        <w:t>акон</w:t>
      </w:r>
      <w:r>
        <w:rPr>
          <w:i/>
          <w:szCs w:val="28"/>
        </w:rPr>
        <w:t>ов</w:t>
      </w:r>
      <w:r w:rsidR="001932F3" w:rsidRPr="003A4FB5">
        <w:rPr>
          <w:i/>
          <w:szCs w:val="28"/>
        </w:rPr>
        <w:t xml:space="preserve"> Республики Татарстан от </w:t>
      </w:r>
      <w:r w:rsidR="00936539">
        <w:rPr>
          <w:i/>
          <w:szCs w:val="28"/>
        </w:rPr>
        <w:t>6 апреля</w:t>
      </w:r>
      <w:r w:rsidR="001932F3" w:rsidRPr="003A4FB5">
        <w:rPr>
          <w:rFonts w:eastAsia="Calibri"/>
          <w:i/>
          <w:szCs w:val="28"/>
        </w:rPr>
        <w:t xml:space="preserve"> 202</w:t>
      </w:r>
      <w:r w:rsidR="00936539">
        <w:rPr>
          <w:rFonts w:eastAsia="Calibri"/>
          <w:i/>
          <w:szCs w:val="28"/>
        </w:rPr>
        <w:t>3</w:t>
      </w:r>
      <w:r w:rsidR="001932F3" w:rsidRPr="003A4FB5">
        <w:rPr>
          <w:rFonts w:eastAsia="Calibri"/>
          <w:i/>
          <w:szCs w:val="28"/>
        </w:rPr>
        <w:t xml:space="preserve"> года </w:t>
      </w:r>
      <w:r w:rsidR="001932F3" w:rsidRPr="003A4FB5">
        <w:rPr>
          <w:rFonts w:eastAsia="Calibri"/>
          <w:i/>
          <w:szCs w:val="28"/>
          <w:lang w:eastAsia="en-US"/>
        </w:rPr>
        <w:t>№ 3</w:t>
      </w:r>
      <w:r w:rsidR="00936539">
        <w:rPr>
          <w:rFonts w:eastAsia="Calibri"/>
          <w:i/>
          <w:szCs w:val="28"/>
          <w:lang w:eastAsia="en-US"/>
        </w:rPr>
        <w:t>2</w:t>
      </w:r>
      <w:r w:rsidR="001932F3" w:rsidRPr="003A4FB5">
        <w:rPr>
          <w:rFonts w:eastAsia="Calibri"/>
          <w:i/>
          <w:szCs w:val="28"/>
          <w:lang w:eastAsia="en-US"/>
        </w:rPr>
        <w:t>-ЗРТ</w:t>
      </w:r>
      <w:r>
        <w:rPr>
          <w:rFonts w:eastAsia="Calibri"/>
          <w:i/>
          <w:szCs w:val="28"/>
          <w:lang w:eastAsia="en-US"/>
        </w:rPr>
        <w:t xml:space="preserve">, </w:t>
      </w:r>
    </w:p>
    <w:p w:rsidR="00A75F91" w:rsidRPr="004F5721" w:rsidRDefault="004F5721" w:rsidP="004F5721">
      <w:pPr>
        <w:pStyle w:val="ConsPlusTitle"/>
        <w:jc w:val="center"/>
        <w:outlineLvl w:val="1"/>
        <w:rPr>
          <w:b w:val="0"/>
          <w:sz w:val="28"/>
          <w:szCs w:val="28"/>
        </w:rPr>
      </w:pPr>
      <w:r w:rsidRPr="004F5721">
        <w:rPr>
          <w:b w:val="0"/>
          <w:i/>
          <w:szCs w:val="28"/>
        </w:rPr>
        <w:t xml:space="preserve">от 20 июня 2023 года № </w:t>
      </w:r>
      <w:r w:rsidR="00042DEA">
        <w:rPr>
          <w:b w:val="0"/>
          <w:i/>
          <w:szCs w:val="28"/>
        </w:rPr>
        <w:t>47</w:t>
      </w:r>
      <w:r w:rsidRPr="004F5721">
        <w:rPr>
          <w:b w:val="0"/>
          <w:i/>
          <w:szCs w:val="28"/>
        </w:rPr>
        <w:t>-ЗРТ</w:t>
      </w:r>
      <w:r>
        <w:rPr>
          <w:b w:val="0"/>
          <w:i/>
          <w:szCs w:val="28"/>
        </w:rPr>
        <w:t>)</w:t>
      </w:r>
    </w:p>
    <w:p w:rsidR="00A75F91" w:rsidRPr="00212471" w:rsidRDefault="00A75F91" w:rsidP="00A75F91">
      <w:pPr>
        <w:pStyle w:val="ConsPlusTitle"/>
        <w:ind w:firstLine="540"/>
        <w:jc w:val="both"/>
        <w:outlineLvl w:val="1"/>
        <w:rPr>
          <w:sz w:val="28"/>
          <w:szCs w:val="28"/>
        </w:rPr>
      </w:pPr>
    </w:p>
    <w:p w:rsidR="00A75F91" w:rsidRPr="00212471" w:rsidRDefault="00A75F91" w:rsidP="00A75F91">
      <w:pPr>
        <w:pStyle w:val="ConsPlusTitle"/>
        <w:ind w:firstLine="540"/>
        <w:jc w:val="both"/>
        <w:outlineLvl w:val="0"/>
        <w:rPr>
          <w:sz w:val="28"/>
          <w:szCs w:val="28"/>
        </w:rPr>
      </w:pPr>
      <w:r w:rsidRPr="00212471">
        <w:rPr>
          <w:b w:val="0"/>
          <w:sz w:val="28"/>
          <w:szCs w:val="28"/>
        </w:rPr>
        <w:t>Статья 1.</w:t>
      </w:r>
      <w:r w:rsidRPr="00212471">
        <w:rPr>
          <w:sz w:val="28"/>
          <w:szCs w:val="28"/>
        </w:rPr>
        <w:t xml:space="preserve"> Предмет регулирования настоящего Закона</w:t>
      </w:r>
    </w:p>
    <w:p w:rsidR="00A75F91" w:rsidRPr="00212471" w:rsidRDefault="00A75F91" w:rsidP="00A75F91">
      <w:pPr>
        <w:pStyle w:val="ConsPlusTitle"/>
        <w:ind w:firstLine="540"/>
        <w:jc w:val="both"/>
        <w:outlineLvl w:val="0"/>
        <w:rPr>
          <w:sz w:val="28"/>
          <w:szCs w:val="28"/>
        </w:rPr>
      </w:pPr>
    </w:p>
    <w:p w:rsidR="00A75F91" w:rsidRPr="00212471" w:rsidRDefault="00A75F91" w:rsidP="00A75F91">
      <w:pPr>
        <w:suppressAutoHyphens w:val="0"/>
        <w:autoSpaceDE w:val="0"/>
        <w:autoSpaceDN w:val="0"/>
        <w:adjustRightInd w:val="0"/>
        <w:ind w:firstLine="540"/>
        <w:rPr>
          <w:szCs w:val="28"/>
        </w:rPr>
      </w:pPr>
      <w:r w:rsidRPr="00212471">
        <w:rPr>
          <w:szCs w:val="28"/>
        </w:rPr>
        <w:t xml:space="preserve">1. Настоящий Закон регулирует правоотношения, возникающие в связи </w:t>
      </w:r>
      <w:r w:rsidR="00212471">
        <w:rPr>
          <w:szCs w:val="28"/>
        </w:rPr>
        <w:br/>
      </w:r>
      <w:r w:rsidRPr="00212471">
        <w:rPr>
          <w:szCs w:val="28"/>
        </w:rPr>
        <w:t xml:space="preserve">с реализацией основных гарантий прав и законных интересов ребенка </w:t>
      </w:r>
      <w:r w:rsidR="008A2C2B" w:rsidRPr="00212471">
        <w:rPr>
          <w:szCs w:val="28"/>
        </w:rPr>
        <w:t xml:space="preserve">в </w:t>
      </w:r>
      <w:r w:rsidRPr="00212471">
        <w:rPr>
          <w:szCs w:val="28"/>
        </w:rPr>
        <w:t>Республик</w:t>
      </w:r>
      <w:r w:rsidR="008A2C2B" w:rsidRPr="00212471">
        <w:rPr>
          <w:szCs w:val="28"/>
        </w:rPr>
        <w:t>е</w:t>
      </w:r>
      <w:r w:rsidRPr="00212471">
        <w:rPr>
          <w:szCs w:val="28"/>
        </w:rPr>
        <w:t xml:space="preserve"> Татарстан, в пределах полномочий, отнесенных законодательством Российской Федерации к полномочиям субъектов Российской Федерации.</w:t>
      </w:r>
    </w:p>
    <w:p w:rsidR="00A75F91" w:rsidRPr="00212471" w:rsidRDefault="00A75F91" w:rsidP="00A75F91">
      <w:pPr>
        <w:ind w:firstLine="540"/>
        <w:rPr>
          <w:szCs w:val="28"/>
        </w:rPr>
      </w:pPr>
      <w:r w:rsidRPr="00212471">
        <w:rPr>
          <w:szCs w:val="28"/>
        </w:rPr>
        <w:t xml:space="preserve">2. Меры по предупреждению причинения вреда здоровью, физическому, интеллектуальному, психическому, духовному и нравственному развитию детей </w:t>
      </w:r>
      <w:r w:rsidR="00212471">
        <w:rPr>
          <w:szCs w:val="28"/>
        </w:rPr>
        <w:br/>
      </w:r>
      <w:r w:rsidRPr="00212471">
        <w:rPr>
          <w:szCs w:val="28"/>
        </w:rPr>
        <w:t xml:space="preserve">на территории Республики Татарстан установлены Законом Республики Татарстан от 14 октября 2010 года № 71-ЗРТ «О мерах по предупреждению причинения вреда здоровью детей, их физическому, интеллектуальному, психическому, духовному </w:t>
      </w:r>
      <w:r w:rsidR="00212471">
        <w:rPr>
          <w:szCs w:val="28"/>
        </w:rPr>
        <w:br/>
      </w:r>
      <w:r w:rsidRPr="00212471">
        <w:rPr>
          <w:szCs w:val="28"/>
        </w:rPr>
        <w:t>и нравственному развитию в Республике Татарстан».</w:t>
      </w:r>
    </w:p>
    <w:p w:rsidR="00A75F91" w:rsidRPr="00212471" w:rsidRDefault="00A75F91" w:rsidP="00A75F91">
      <w:pPr>
        <w:suppressAutoHyphens w:val="0"/>
        <w:autoSpaceDE w:val="0"/>
        <w:autoSpaceDN w:val="0"/>
        <w:adjustRightInd w:val="0"/>
        <w:ind w:firstLine="540"/>
        <w:outlineLvl w:val="0"/>
        <w:rPr>
          <w:szCs w:val="28"/>
        </w:rPr>
      </w:pPr>
    </w:p>
    <w:p w:rsidR="00A75F91" w:rsidRPr="00212471" w:rsidRDefault="00A75F91" w:rsidP="00A75F91">
      <w:pPr>
        <w:suppressAutoHyphens w:val="0"/>
        <w:autoSpaceDE w:val="0"/>
        <w:autoSpaceDN w:val="0"/>
        <w:adjustRightInd w:val="0"/>
        <w:ind w:firstLine="540"/>
        <w:outlineLvl w:val="0"/>
        <w:rPr>
          <w:b/>
          <w:bCs/>
          <w:szCs w:val="28"/>
        </w:rPr>
      </w:pPr>
      <w:r w:rsidRPr="00212471">
        <w:rPr>
          <w:bCs/>
          <w:szCs w:val="28"/>
        </w:rPr>
        <w:t>Статья 2.</w:t>
      </w:r>
      <w:r w:rsidRPr="00212471">
        <w:rPr>
          <w:b/>
          <w:bCs/>
          <w:szCs w:val="28"/>
        </w:rPr>
        <w:t xml:space="preserve"> Понятия, используемые в настоящем Законе</w:t>
      </w:r>
    </w:p>
    <w:p w:rsidR="00A75F91" w:rsidRPr="00212471" w:rsidRDefault="00A75F91" w:rsidP="00A75F91">
      <w:pPr>
        <w:suppressAutoHyphens w:val="0"/>
        <w:autoSpaceDE w:val="0"/>
        <w:autoSpaceDN w:val="0"/>
        <w:adjustRightInd w:val="0"/>
        <w:ind w:firstLine="540"/>
        <w:outlineLvl w:val="0"/>
        <w:rPr>
          <w:b/>
          <w:bCs/>
          <w:szCs w:val="28"/>
        </w:rPr>
      </w:pPr>
    </w:p>
    <w:p w:rsidR="00A75F91" w:rsidRPr="00212471" w:rsidRDefault="00A75F91" w:rsidP="00A75F91">
      <w:pPr>
        <w:suppressAutoHyphens w:val="0"/>
        <w:autoSpaceDE w:val="0"/>
        <w:autoSpaceDN w:val="0"/>
        <w:adjustRightInd w:val="0"/>
        <w:ind w:firstLine="540"/>
        <w:rPr>
          <w:szCs w:val="28"/>
        </w:rPr>
      </w:pPr>
      <w:r w:rsidRPr="00212471">
        <w:rPr>
          <w:szCs w:val="28"/>
        </w:rPr>
        <w:t xml:space="preserve">Для целей настоящего Закона используются понятия, установленные Федеральным </w:t>
      </w:r>
      <w:hyperlink r:id="rId7" w:history="1">
        <w:r w:rsidRPr="00212471">
          <w:rPr>
            <w:szCs w:val="28"/>
          </w:rPr>
          <w:t>законом</w:t>
        </w:r>
      </w:hyperlink>
      <w:r w:rsidRPr="00212471">
        <w:rPr>
          <w:szCs w:val="28"/>
        </w:rPr>
        <w:t xml:space="preserve"> от 24 июля 1998 года № 124-ФЗ «Об основных гарантиях прав ребенка в Российской Федерации» (далее – Федеральный закон).</w:t>
      </w:r>
    </w:p>
    <w:p w:rsidR="00A75F91" w:rsidRPr="00212471" w:rsidRDefault="00A75F91" w:rsidP="00A75F91">
      <w:pPr>
        <w:suppressAutoHyphens w:val="0"/>
        <w:autoSpaceDE w:val="0"/>
        <w:autoSpaceDN w:val="0"/>
        <w:adjustRightInd w:val="0"/>
        <w:ind w:firstLine="0"/>
        <w:rPr>
          <w:szCs w:val="28"/>
        </w:rPr>
      </w:pPr>
    </w:p>
    <w:p w:rsidR="00A75F91" w:rsidRPr="00212471" w:rsidRDefault="00A75F91" w:rsidP="00A75F91">
      <w:pPr>
        <w:suppressAutoHyphens w:val="0"/>
        <w:autoSpaceDE w:val="0"/>
        <w:autoSpaceDN w:val="0"/>
        <w:adjustRightInd w:val="0"/>
        <w:ind w:left="2016" w:hanging="1449"/>
        <w:outlineLvl w:val="0"/>
        <w:rPr>
          <w:b/>
          <w:szCs w:val="28"/>
        </w:rPr>
      </w:pPr>
      <w:r w:rsidRPr="00212471">
        <w:rPr>
          <w:bCs/>
          <w:szCs w:val="28"/>
        </w:rPr>
        <w:t>Статья 3.</w:t>
      </w:r>
      <w:r w:rsidRPr="00212471">
        <w:rPr>
          <w:b/>
          <w:bCs/>
          <w:szCs w:val="28"/>
        </w:rPr>
        <w:t xml:space="preserve"> </w:t>
      </w:r>
      <w:r w:rsidRPr="00212471">
        <w:rPr>
          <w:b/>
          <w:szCs w:val="28"/>
        </w:rPr>
        <w:t xml:space="preserve">Полномочия органов государственной власти Республики Татарстан </w:t>
      </w:r>
      <w:r w:rsidR="0030398F" w:rsidRPr="00212471">
        <w:rPr>
          <w:b/>
          <w:szCs w:val="28"/>
        </w:rPr>
        <w:t>в области з</w:t>
      </w:r>
      <w:r w:rsidRPr="00212471">
        <w:rPr>
          <w:b/>
          <w:szCs w:val="28"/>
        </w:rPr>
        <w:t>ащит</w:t>
      </w:r>
      <w:r w:rsidR="0030398F" w:rsidRPr="00212471">
        <w:rPr>
          <w:b/>
          <w:szCs w:val="28"/>
        </w:rPr>
        <w:t>ы</w:t>
      </w:r>
      <w:r w:rsidRPr="00212471">
        <w:rPr>
          <w:b/>
          <w:szCs w:val="28"/>
        </w:rPr>
        <w:t xml:space="preserve"> прав и законных интересов ребенка</w:t>
      </w:r>
    </w:p>
    <w:p w:rsidR="00A75F91" w:rsidRPr="00212471" w:rsidRDefault="00A75F91" w:rsidP="00A75F91">
      <w:pPr>
        <w:pStyle w:val="ConsPlusNormal"/>
        <w:jc w:val="both"/>
        <w:rPr>
          <w:sz w:val="28"/>
          <w:szCs w:val="28"/>
        </w:rPr>
      </w:pPr>
    </w:p>
    <w:p w:rsidR="00A75F91" w:rsidRPr="00212471" w:rsidRDefault="00A75F91" w:rsidP="00A75F91">
      <w:pPr>
        <w:suppressAutoHyphens w:val="0"/>
        <w:autoSpaceDE w:val="0"/>
        <w:autoSpaceDN w:val="0"/>
        <w:adjustRightInd w:val="0"/>
        <w:ind w:firstLine="539"/>
        <w:rPr>
          <w:szCs w:val="28"/>
        </w:rPr>
      </w:pPr>
      <w:r w:rsidRPr="00212471">
        <w:rPr>
          <w:szCs w:val="28"/>
        </w:rPr>
        <w:t>1. К полномочиям Государственного Совета Республики Татарстан относятся:</w:t>
      </w:r>
    </w:p>
    <w:p w:rsidR="00A75F91" w:rsidRPr="00212471" w:rsidRDefault="00A75F91" w:rsidP="00A75F91">
      <w:pPr>
        <w:suppressAutoHyphens w:val="0"/>
        <w:autoSpaceDE w:val="0"/>
        <w:autoSpaceDN w:val="0"/>
        <w:adjustRightInd w:val="0"/>
        <w:ind w:firstLine="539"/>
        <w:rPr>
          <w:szCs w:val="28"/>
        </w:rPr>
      </w:pPr>
      <w:r w:rsidRPr="00212471">
        <w:rPr>
          <w:szCs w:val="28"/>
        </w:rPr>
        <w:t>1) законодательное регулирование в области защиты прав и законных интересов ребенка;</w:t>
      </w:r>
    </w:p>
    <w:p w:rsidR="00A75F91" w:rsidRPr="00212471" w:rsidRDefault="00A75F91" w:rsidP="00A75F91">
      <w:pPr>
        <w:suppressAutoHyphens w:val="0"/>
        <w:autoSpaceDE w:val="0"/>
        <w:autoSpaceDN w:val="0"/>
        <w:adjustRightInd w:val="0"/>
        <w:ind w:firstLine="539"/>
        <w:rPr>
          <w:szCs w:val="28"/>
        </w:rPr>
      </w:pPr>
      <w:r w:rsidRPr="00212471">
        <w:rPr>
          <w:szCs w:val="28"/>
        </w:rPr>
        <w:lastRenderedPageBreak/>
        <w:t>2) контроль за исполнением законодательства Республики Татарстан в области защиты прав и законных интересов ребенка;</w:t>
      </w:r>
    </w:p>
    <w:p w:rsidR="00A75F91" w:rsidRPr="00212471" w:rsidRDefault="00A75F91" w:rsidP="00A75F91">
      <w:pPr>
        <w:suppressAutoHyphens w:val="0"/>
        <w:autoSpaceDE w:val="0"/>
        <w:autoSpaceDN w:val="0"/>
        <w:adjustRightInd w:val="0"/>
        <w:ind w:firstLine="539"/>
        <w:rPr>
          <w:szCs w:val="28"/>
        </w:rPr>
      </w:pPr>
      <w:r w:rsidRPr="00212471">
        <w:rPr>
          <w:szCs w:val="28"/>
        </w:rPr>
        <w:t xml:space="preserve">3) иные полномочия, предусмотренные законодательством </w:t>
      </w:r>
      <w:r w:rsidR="00103D45" w:rsidRPr="00212471">
        <w:rPr>
          <w:szCs w:val="28"/>
        </w:rPr>
        <w:t>Р</w:t>
      </w:r>
      <w:r w:rsidR="00143419" w:rsidRPr="00212471">
        <w:rPr>
          <w:szCs w:val="28"/>
        </w:rPr>
        <w:t xml:space="preserve">оссийской Федерации </w:t>
      </w:r>
      <w:r w:rsidRPr="00212471">
        <w:rPr>
          <w:szCs w:val="28"/>
        </w:rPr>
        <w:t>и законодательством Республики Татарстан.</w:t>
      </w:r>
    </w:p>
    <w:p w:rsidR="00A75F91" w:rsidRPr="00212471" w:rsidRDefault="00A75F91" w:rsidP="00A75F91">
      <w:pPr>
        <w:suppressAutoHyphens w:val="0"/>
        <w:autoSpaceDE w:val="0"/>
        <w:autoSpaceDN w:val="0"/>
        <w:adjustRightInd w:val="0"/>
        <w:ind w:firstLine="539"/>
        <w:rPr>
          <w:szCs w:val="28"/>
        </w:rPr>
      </w:pPr>
      <w:r w:rsidRPr="00212471">
        <w:rPr>
          <w:szCs w:val="28"/>
        </w:rPr>
        <w:t>2. К полномочиям Кабинета Министров Республики Татарстан относятся:</w:t>
      </w:r>
    </w:p>
    <w:p w:rsidR="00A75F91" w:rsidRPr="00212471" w:rsidRDefault="00A75F91" w:rsidP="00A75F91">
      <w:pPr>
        <w:suppressAutoHyphens w:val="0"/>
        <w:autoSpaceDE w:val="0"/>
        <w:autoSpaceDN w:val="0"/>
        <w:adjustRightInd w:val="0"/>
        <w:ind w:firstLine="539"/>
        <w:rPr>
          <w:szCs w:val="28"/>
        </w:rPr>
      </w:pPr>
      <w:r w:rsidRPr="00212471">
        <w:rPr>
          <w:szCs w:val="28"/>
        </w:rPr>
        <w:t>1) утверждение государственных программ Республики Татарстан в области защиты прав и законных интересов ребенка;</w:t>
      </w:r>
    </w:p>
    <w:p w:rsidR="00E47643" w:rsidRPr="00212471" w:rsidRDefault="00E47643" w:rsidP="00A75F91">
      <w:pPr>
        <w:suppressAutoHyphens w:val="0"/>
        <w:autoSpaceDE w:val="0"/>
        <w:autoSpaceDN w:val="0"/>
        <w:adjustRightInd w:val="0"/>
        <w:ind w:firstLine="539"/>
        <w:rPr>
          <w:szCs w:val="28"/>
        </w:rPr>
      </w:pPr>
      <w:r>
        <w:rPr>
          <w:i/>
          <w:szCs w:val="28"/>
        </w:rPr>
        <w:t xml:space="preserve"> </w:t>
      </w:r>
      <w:r w:rsidRPr="00CE3937">
        <w:rPr>
          <w:szCs w:val="28"/>
        </w:rPr>
        <w:t>2) установление п</w:t>
      </w:r>
      <w:r w:rsidRPr="00CE3937">
        <w:rPr>
          <w:rFonts w:eastAsiaTheme="minorHAnsi"/>
          <w:szCs w:val="28"/>
          <w:lang w:eastAsia="en-US"/>
        </w:rPr>
        <w:t>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Татарстан, либо о реорганизации или ликвидации государственных организаций Республики Татарстан, образующих социальную инфраструктуру для детей, порядка создания комиссии по оценке последствий принятия такого решения и подготовки данной комиссией заключений;</w:t>
      </w:r>
      <w:r>
        <w:rPr>
          <w:i/>
          <w:szCs w:val="28"/>
        </w:rPr>
        <w:t xml:space="preserve"> (пункт 2 в редакции З</w:t>
      </w:r>
      <w:r w:rsidRPr="003A4FB5">
        <w:rPr>
          <w:i/>
          <w:szCs w:val="28"/>
        </w:rPr>
        <w:t>акон</w:t>
      </w:r>
      <w:r>
        <w:rPr>
          <w:i/>
          <w:szCs w:val="28"/>
        </w:rPr>
        <w:t>а</w:t>
      </w:r>
      <w:r w:rsidRPr="003A4FB5">
        <w:rPr>
          <w:i/>
          <w:szCs w:val="28"/>
        </w:rPr>
        <w:t xml:space="preserve"> Республики Татарстан от </w:t>
      </w:r>
      <w:r>
        <w:rPr>
          <w:i/>
          <w:szCs w:val="28"/>
        </w:rPr>
        <w:t>6 апреля</w:t>
      </w:r>
      <w:r w:rsidRPr="003A4FB5">
        <w:rPr>
          <w:rFonts w:eastAsia="Calibri"/>
          <w:i/>
          <w:szCs w:val="28"/>
        </w:rPr>
        <w:t xml:space="preserve"> 202</w:t>
      </w:r>
      <w:r>
        <w:rPr>
          <w:rFonts w:eastAsia="Calibri"/>
          <w:i/>
          <w:szCs w:val="28"/>
        </w:rPr>
        <w:t>3</w:t>
      </w:r>
      <w:r w:rsidRPr="003A4FB5">
        <w:rPr>
          <w:rFonts w:eastAsia="Calibri"/>
          <w:i/>
          <w:szCs w:val="28"/>
        </w:rPr>
        <w:t xml:space="preserve"> года </w:t>
      </w:r>
      <w:r w:rsidRPr="003A4FB5">
        <w:rPr>
          <w:rFonts w:eastAsia="Calibri"/>
          <w:i/>
          <w:szCs w:val="28"/>
          <w:lang w:eastAsia="en-US"/>
        </w:rPr>
        <w:t>№ 3</w:t>
      </w:r>
      <w:r>
        <w:rPr>
          <w:rFonts w:eastAsia="Calibri"/>
          <w:i/>
          <w:szCs w:val="28"/>
          <w:lang w:eastAsia="en-US"/>
        </w:rPr>
        <w:t>2</w:t>
      </w:r>
      <w:r w:rsidRPr="003A4FB5">
        <w:rPr>
          <w:rFonts w:eastAsia="Calibri"/>
          <w:i/>
          <w:szCs w:val="28"/>
          <w:lang w:eastAsia="en-US"/>
        </w:rPr>
        <w:t>-ЗРТ</w:t>
      </w:r>
      <w:r>
        <w:rPr>
          <w:rFonts w:eastAsia="Calibri"/>
          <w:i/>
          <w:szCs w:val="28"/>
          <w:lang w:eastAsia="en-US"/>
        </w:rPr>
        <w:t>)</w:t>
      </w:r>
    </w:p>
    <w:p w:rsidR="00A75F91" w:rsidRPr="00212471" w:rsidRDefault="00A75F91" w:rsidP="00A75F91">
      <w:pPr>
        <w:suppressAutoHyphens w:val="0"/>
        <w:autoSpaceDE w:val="0"/>
        <w:autoSpaceDN w:val="0"/>
        <w:adjustRightInd w:val="0"/>
        <w:ind w:firstLine="539"/>
        <w:rPr>
          <w:szCs w:val="28"/>
        </w:rPr>
      </w:pPr>
      <w:r w:rsidRPr="00212471">
        <w:rPr>
          <w:szCs w:val="28"/>
        </w:rPr>
        <w:t>3) определение органа исполнительной власти Республики Татарстан, ответственного за разработку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указанного списка на официальном сайте органа исполнительной власти Республики Татарстан в информационно-телекоммуникационной сети «Интернет»;</w:t>
      </w:r>
    </w:p>
    <w:p w:rsidR="00A75F91" w:rsidRPr="00212471" w:rsidRDefault="00A75F91" w:rsidP="00A75F91">
      <w:pPr>
        <w:suppressAutoHyphens w:val="0"/>
        <w:autoSpaceDE w:val="0"/>
        <w:autoSpaceDN w:val="0"/>
        <w:adjustRightInd w:val="0"/>
        <w:ind w:firstLine="539"/>
        <w:rPr>
          <w:szCs w:val="28"/>
        </w:rPr>
      </w:pPr>
      <w:r w:rsidRPr="00212471">
        <w:rPr>
          <w:szCs w:val="28"/>
        </w:rPr>
        <w:t xml:space="preserve">4) иные полномочия, предусмотренные законодательством </w:t>
      </w:r>
      <w:r w:rsidR="00972621" w:rsidRPr="00212471">
        <w:rPr>
          <w:szCs w:val="28"/>
        </w:rPr>
        <w:t xml:space="preserve">Российской Федерации </w:t>
      </w:r>
      <w:r w:rsidRPr="00212471">
        <w:rPr>
          <w:szCs w:val="28"/>
        </w:rPr>
        <w:t>и законодательством Республики Татарстан.</w:t>
      </w:r>
    </w:p>
    <w:p w:rsidR="00A75F91" w:rsidRPr="00212471" w:rsidRDefault="00A75F91" w:rsidP="00A75F91">
      <w:pPr>
        <w:suppressAutoHyphens w:val="0"/>
        <w:autoSpaceDE w:val="0"/>
        <w:autoSpaceDN w:val="0"/>
        <w:adjustRightInd w:val="0"/>
        <w:ind w:firstLine="539"/>
        <w:rPr>
          <w:szCs w:val="28"/>
        </w:rPr>
      </w:pPr>
    </w:p>
    <w:p w:rsidR="00A75F91" w:rsidRPr="00212471" w:rsidRDefault="00A75F91" w:rsidP="00A75F91">
      <w:pPr>
        <w:pStyle w:val="ConsPlusTitle"/>
        <w:ind w:left="1985" w:hanging="1445"/>
        <w:jc w:val="both"/>
        <w:outlineLvl w:val="0"/>
        <w:rPr>
          <w:sz w:val="28"/>
          <w:szCs w:val="28"/>
        </w:rPr>
      </w:pPr>
      <w:r w:rsidRPr="00212471">
        <w:rPr>
          <w:b w:val="0"/>
          <w:sz w:val="28"/>
          <w:szCs w:val="28"/>
        </w:rPr>
        <w:t>Статья 4.</w:t>
      </w:r>
      <w:r w:rsidRPr="00212471">
        <w:rPr>
          <w:sz w:val="28"/>
          <w:szCs w:val="28"/>
        </w:rPr>
        <w:t xml:space="preserve"> Защита ребенка от информации, пропаганды и агитации, наносящих вред его здоровью, нравственному и духовному развитию</w:t>
      </w:r>
    </w:p>
    <w:p w:rsidR="00A75F91" w:rsidRPr="00212471" w:rsidRDefault="00A75F91" w:rsidP="00A75F91">
      <w:pPr>
        <w:pStyle w:val="ConsPlusTitle"/>
        <w:ind w:firstLine="540"/>
        <w:jc w:val="both"/>
        <w:outlineLvl w:val="0"/>
        <w:rPr>
          <w:sz w:val="28"/>
          <w:szCs w:val="28"/>
        </w:rPr>
      </w:pPr>
    </w:p>
    <w:p w:rsidR="00E47643" w:rsidRPr="00E47643" w:rsidRDefault="00A75F91" w:rsidP="00E47643">
      <w:pPr>
        <w:pStyle w:val="ConsPlusTitle"/>
        <w:ind w:firstLine="540"/>
        <w:jc w:val="both"/>
        <w:outlineLvl w:val="0"/>
        <w:rPr>
          <w:b w:val="0"/>
          <w:szCs w:val="28"/>
        </w:rPr>
      </w:pPr>
      <w:r w:rsidRPr="00212471">
        <w:rPr>
          <w:b w:val="0"/>
          <w:sz w:val="28"/>
          <w:szCs w:val="28"/>
        </w:rPr>
        <w:t xml:space="preserve">Защита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w:t>
      </w:r>
      <w:r w:rsidR="00972621" w:rsidRPr="00E47643">
        <w:rPr>
          <w:b w:val="0"/>
          <w:sz w:val="28"/>
          <w:szCs w:val="28"/>
        </w:rPr>
        <w:t xml:space="preserve">от </w:t>
      </w:r>
      <w:r w:rsidRPr="00E47643">
        <w:rPr>
          <w:b w:val="0"/>
          <w:sz w:val="28"/>
          <w:szCs w:val="28"/>
        </w:rPr>
        <w:t>рекламы алкогольной продукции</w:t>
      </w:r>
      <w:r w:rsidR="00E47643" w:rsidRPr="00E47643">
        <w:rPr>
          <w:rFonts w:eastAsiaTheme="minorHAnsi"/>
          <w:b w:val="0"/>
          <w:sz w:val="28"/>
          <w:szCs w:val="28"/>
          <w:lang w:eastAsia="en-US"/>
        </w:rPr>
        <w:t>, табачных изделий</w:t>
      </w:r>
      <w:r w:rsidR="000C63A3" w:rsidRPr="000C63A3">
        <w:rPr>
          <w:rFonts w:eastAsiaTheme="minorHAnsi"/>
          <w:b w:val="0"/>
          <w:sz w:val="28"/>
          <w:szCs w:val="28"/>
          <w:lang w:eastAsia="en-US"/>
        </w:rPr>
        <w:t xml:space="preserve">, </w:t>
      </w:r>
      <w:r w:rsidR="000C63A3">
        <w:rPr>
          <w:rFonts w:eastAsiaTheme="minorHAnsi"/>
          <w:b w:val="0"/>
          <w:sz w:val="28"/>
          <w:szCs w:val="28"/>
          <w:lang w:eastAsia="en-US"/>
        </w:rPr>
        <w:t xml:space="preserve"> </w:t>
      </w:r>
      <w:r w:rsidR="000C63A3" w:rsidRPr="000C63A3">
        <w:rPr>
          <w:rFonts w:eastAsiaTheme="minorHAnsi"/>
          <w:b w:val="0"/>
          <w:sz w:val="28"/>
          <w:szCs w:val="28"/>
          <w:lang w:eastAsia="en-US"/>
        </w:rPr>
        <w:t>никотинсодержащей продукции или устройств для потребления никотинсодержащей продукции</w:t>
      </w:r>
      <w:r w:rsidRPr="000C63A3">
        <w:rPr>
          <w:b w:val="0"/>
          <w:sz w:val="28"/>
          <w:szCs w:val="28"/>
        </w:rPr>
        <w:t xml:space="preserve">, </w:t>
      </w:r>
      <w:r w:rsidR="00E47643">
        <w:rPr>
          <w:b w:val="0"/>
          <w:sz w:val="28"/>
          <w:szCs w:val="28"/>
        </w:rPr>
        <w:t xml:space="preserve"> </w:t>
      </w:r>
      <w:r w:rsidR="00972621" w:rsidRPr="00212471">
        <w:rPr>
          <w:b w:val="0"/>
          <w:sz w:val="28"/>
          <w:szCs w:val="28"/>
        </w:rPr>
        <w:t xml:space="preserve">от </w:t>
      </w:r>
      <w:r w:rsidRPr="00212471">
        <w:rPr>
          <w:b w:val="0"/>
          <w:sz w:val="28"/>
          <w:szCs w:val="28"/>
        </w:rPr>
        <w:t>пропаганды социального, расового, национального и религиозного неравенства, от информации порнографического характера, от информации, пропагандирующей</w:t>
      </w:r>
      <w:r w:rsidR="00D67C48">
        <w:rPr>
          <w:b w:val="0"/>
          <w:sz w:val="28"/>
          <w:szCs w:val="28"/>
        </w:rPr>
        <w:t xml:space="preserve"> </w:t>
      </w:r>
      <w:r w:rsidR="00D67C48" w:rsidRPr="00D67C48">
        <w:rPr>
          <w:rFonts w:eastAsiaTheme="minorHAnsi"/>
          <w:b w:val="0"/>
          <w:sz w:val="28"/>
          <w:szCs w:val="28"/>
          <w:lang w:eastAsia="en-US"/>
        </w:rPr>
        <w:t>либо демонстрирующей нетрадиционные сексуальные отношения и (или) предпочтения, от информации, пропагандирующей педофилию, от информации, способной вызвать у детей желание сменить пол</w:t>
      </w:r>
      <w:r w:rsidRPr="00D67C48">
        <w:rPr>
          <w:b w:val="0"/>
          <w:sz w:val="28"/>
          <w:szCs w:val="28"/>
        </w:rPr>
        <w:t xml:space="preserve">, </w:t>
      </w:r>
      <w:r w:rsidRPr="00212471">
        <w:rPr>
          <w:b w:val="0"/>
          <w:sz w:val="28"/>
          <w:szCs w:val="28"/>
        </w:rPr>
        <w:t xml:space="preserve">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 осуществляется в соответствии с Федеральным </w:t>
      </w:r>
      <w:hyperlink r:id="rId8" w:history="1">
        <w:r w:rsidRPr="00212471">
          <w:rPr>
            <w:b w:val="0"/>
            <w:sz w:val="28"/>
            <w:szCs w:val="28"/>
          </w:rPr>
          <w:t>законом</w:t>
        </w:r>
      </w:hyperlink>
      <w:r w:rsidRPr="00212471">
        <w:rPr>
          <w:sz w:val="28"/>
          <w:szCs w:val="28"/>
        </w:rPr>
        <w:t xml:space="preserve"> </w:t>
      </w:r>
      <w:r w:rsidRPr="00212471">
        <w:rPr>
          <w:b w:val="0"/>
          <w:sz w:val="28"/>
          <w:szCs w:val="28"/>
        </w:rPr>
        <w:t xml:space="preserve">и Федеральным </w:t>
      </w:r>
      <w:hyperlink r:id="rId9" w:history="1">
        <w:r w:rsidRPr="00212471">
          <w:rPr>
            <w:b w:val="0"/>
            <w:sz w:val="28"/>
            <w:szCs w:val="28"/>
          </w:rPr>
          <w:t>законом</w:t>
        </w:r>
      </w:hyperlink>
      <w:r w:rsidRPr="00212471">
        <w:rPr>
          <w:b w:val="0"/>
          <w:sz w:val="28"/>
          <w:szCs w:val="28"/>
        </w:rPr>
        <w:t xml:space="preserve"> </w:t>
      </w:r>
      <w:r w:rsidRPr="00212471">
        <w:rPr>
          <w:b w:val="0"/>
          <w:bCs/>
          <w:sz w:val="28"/>
          <w:szCs w:val="28"/>
        </w:rPr>
        <w:t xml:space="preserve">от 29 декабря 2010 года № 436-ФЗ </w:t>
      </w:r>
      <w:r w:rsidRPr="00212471">
        <w:rPr>
          <w:b w:val="0"/>
          <w:sz w:val="28"/>
          <w:szCs w:val="28"/>
        </w:rPr>
        <w:t>«О защите детей от информации, причиняющей вред их здоровью и развитию».</w:t>
      </w:r>
      <w:r w:rsidR="00E47643">
        <w:rPr>
          <w:b w:val="0"/>
          <w:sz w:val="28"/>
          <w:szCs w:val="28"/>
        </w:rPr>
        <w:t xml:space="preserve"> </w:t>
      </w:r>
      <w:r w:rsidR="004F5721">
        <w:rPr>
          <w:b w:val="0"/>
          <w:i/>
          <w:szCs w:val="28"/>
        </w:rPr>
        <w:t>(Статья 4  в редакции з</w:t>
      </w:r>
      <w:r w:rsidR="00E47643" w:rsidRPr="00E47643">
        <w:rPr>
          <w:b w:val="0"/>
          <w:i/>
          <w:szCs w:val="28"/>
        </w:rPr>
        <w:t>акон</w:t>
      </w:r>
      <w:r w:rsidR="004F5721">
        <w:rPr>
          <w:b w:val="0"/>
          <w:i/>
          <w:szCs w:val="28"/>
        </w:rPr>
        <w:t>ов</w:t>
      </w:r>
      <w:r w:rsidR="00E47643" w:rsidRPr="00E47643">
        <w:rPr>
          <w:b w:val="0"/>
          <w:i/>
          <w:szCs w:val="28"/>
        </w:rPr>
        <w:t xml:space="preserve"> Республики Татарстан от 6 апреля</w:t>
      </w:r>
      <w:r w:rsidR="00E47643" w:rsidRPr="00E47643">
        <w:rPr>
          <w:rFonts w:eastAsia="Calibri"/>
          <w:b w:val="0"/>
          <w:i/>
          <w:szCs w:val="28"/>
        </w:rPr>
        <w:t xml:space="preserve"> 2023 года </w:t>
      </w:r>
      <w:r w:rsidR="00E47643" w:rsidRPr="00E47643">
        <w:rPr>
          <w:rFonts w:eastAsia="Calibri"/>
          <w:b w:val="0"/>
          <w:i/>
          <w:szCs w:val="28"/>
          <w:lang w:eastAsia="en-US"/>
        </w:rPr>
        <w:lastRenderedPageBreak/>
        <w:t>№ 32-ЗРТ</w:t>
      </w:r>
      <w:r w:rsidR="004F5721">
        <w:rPr>
          <w:rFonts w:eastAsia="Calibri"/>
          <w:b w:val="0"/>
          <w:i/>
          <w:szCs w:val="28"/>
          <w:lang w:eastAsia="en-US"/>
        </w:rPr>
        <w:t>,</w:t>
      </w:r>
      <w:r w:rsidR="004F5721" w:rsidRPr="004F5721">
        <w:rPr>
          <w:b w:val="0"/>
          <w:i/>
          <w:szCs w:val="28"/>
        </w:rPr>
        <w:t xml:space="preserve"> от 20 июня 2023 года № </w:t>
      </w:r>
      <w:r w:rsidR="00042DEA">
        <w:rPr>
          <w:b w:val="0"/>
          <w:i/>
          <w:szCs w:val="28"/>
        </w:rPr>
        <w:t>47</w:t>
      </w:r>
      <w:r w:rsidR="004F5721" w:rsidRPr="004F5721">
        <w:rPr>
          <w:b w:val="0"/>
          <w:i/>
          <w:szCs w:val="28"/>
        </w:rPr>
        <w:t>-ЗРТ</w:t>
      </w:r>
      <w:r w:rsidR="004F5721">
        <w:rPr>
          <w:b w:val="0"/>
          <w:i/>
          <w:szCs w:val="28"/>
        </w:rPr>
        <w:t>)</w:t>
      </w:r>
    </w:p>
    <w:p w:rsidR="00A75F91" w:rsidRDefault="00A75F91" w:rsidP="00A75F91">
      <w:pPr>
        <w:pStyle w:val="ConsPlusTitle"/>
        <w:ind w:firstLine="540"/>
        <w:jc w:val="both"/>
        <w:outlineLvl w:val="1"/>
        <w:rPr>
          <w:b w:val="0"/>
          <w:sz w:val="28"/>
          <w:szCs w:val="28"/>
        </w:rPr>
      </w:pPr>
    </w:p>
    <w:p w:rsidR="00A75F91" w:rsidRPr="00212471" w:rsidRDefault="00A75F91" w:rsidP="00A75F91">
      <w:pPr>
        <w:pStyle w:val="ConsPlusTitle"/>
        <w:ind w:left="1792" w:hanging="1252"/>
        <w:jc w:val="both"/>
        <w:outlineLvl w:val="1"/>
        <w:rPr>
          <w:sz w:val="28"/>
          <w:szCs w:val="28"/>
        </w:rPr>
      </w:pPr>
      <w:r w:rsidRPr="00212471">
        <w:rPr>
          <w:b w:val="0"/>
          <w:sz w:val="28"/>
          <w:szCs w:val="28"/>
        </w:rPr>
        <w:t>Статья 5.</w:t>
      </w:r>
      <w:r w:rsidRPr="00212471">
        <w:rPr>
          <w:sz w:val="28"/>
          <w:szCs w:val="28"/>
        </w:rPr>
        <w:t xml:space="preserve"> Защита прав и законных интересов ребенка при формировании социальной инфраструктуры для детей</w:t>
      </w:r>
    </w:p>
    <w:p w:rsidR="00A75F91" w:rsidRPr="00212471" w:rsidRDefault="00A75F91" w:rsidP="00A75F91">
      <w:pPr>
        <w:pStyle w:val="ConsPlusNormal"/>
        <w:rPr>
          <w:sz w:val="28"/>
          <w:szCs w:val="28"/>
        </w:rPr>
      </w:pPr>
    </w:p>
    <w:p w:rsidR="00A75F91" w:rsidRPr="00212471" w:rsidRDefault="00A75F91" w:rsidP="00A75F91">
      <w:pPr>
        <w:pStyle w:val="ConsPlusNormal"/>
        <w:ind w:firstLine="539"/>
        <w:jc w:val="both"/>
        <w:rPr>
          <w:sz w:val="28"/>
          <w:szCs w:val="28"/>
        </w:rPr>
      </w:pPr>
      <w:r w:rsidRPr="00212471">
        <w:rPr>
          <w:sz w:val="28"/>
          <w:szCs w:val="28"/>
        </w:rPr>
        <w:t>1. Органы исполнительной власти Республики Татарстан при принятии решений по вопросам социально-экономического развития Республики Татарстан учитывают нормативы строительства объектов социальной инфраструктуры для детей. Указанные нормативы устанавливаются в соответствии с законодательством Российской Федерации и применяются с учетом особенностей Республики Татарстан, традиций народов Республики Татарстан, если иное не установлено законодательством Республики Татарстан.</w:t>
      </w:r>
    </w:p>
    <w:p w:rsidR="002F06A0" w:rsidRPr="00CE3937" w:rsidRDefault="00A75F91" w:rsidP="002F06A0">
      <w:pPr>
        <w:autoSpaceDE w:val="0"/>
        <w:autoSpaceDN w:val="0"/>
        <w:adjustRightInd w:val="0"/>
        <w:ind w:firstLine="709"/>
        <w:rPr>
          <w:rFonts w:eastAsiaTheme="minorHAnsi"/>
          <w:szCs w:val="28"/>
          <w:lang w:eastAsia="en-US"/>
        </w:rPr>
      </w:pPr>
      <w:r w:rsidRPr="00212471">
        <w:rPr>
          <w:szCs w:val="28"/>
        </w:rPr>
        <w:t xml:space="preserve">2. </w:t>
      </w:r>
      <w:r w:rsidR="002F06A0" w:rsidRPr="00CE3937">
        <w:rPr>
          <w:rFonts w:eastAsiaTheme="minorHAnsi"/>
          <w:szCs w:val="28"/>
          <w:lang w:eastAsia="en-US"/>
        </w:rPr>
        <w:t xml:space="preserve">Принятие органом исполнительной власти Республики Татарстан или органом местного самоуправления решения о реконструкции, модернизации, </w:t>
      </w:r>
      <w:r w:rsidR="002F06A0">
        <w:rPr>
          <w:rFonts w:eastAsiaTheme="minorHAnsi"/>
          <w:szCs w:val="28"/>
          <w:lang w:eastAsia="en-US"/>
        </w:rPr>
        <w:br/>
      </w:r>
      <w:r w:rsidR="002F06A0" w:rsidRPr="00CE3937">
        <w:rPr>
          <w:rFonts w:eastAsiaTheme="minorHAnsi"/>
          <w:szCs w:val="28"/>
          <w:lang w:eastAsia="en-US"/>
        </w:rPr>
        <w:t>об изменении назначения или о ликвидации объекта социальной инфраструктуры для детей, являющегося государственной собственностью Республики Татарстан или муниципальной собственностью, либо о реорганизации или ликвидации государственной организации Республики Татарстан или муниципальной организации, образующих социальную инфраструктуру для детей, допускается на основании положительного заключения комиссии по оценке последствий принятия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2F06A0" w:rsidRPr="00CE3937" w:rsidRDefault="002F06A0" w:rsidP="002F06A0">
      <w:pPr>
        <w:autoSpaceDE w:val="0"/>
        <w:autoSpaceDN w:val="0"/>
        <w:adjustRightInd w:val="0"/>
        <w:ind w:firstLine="709"/>
        <w:rPr>
          <w:rFonts w:eastAsiaTheme="minorHAnsi"/>
          <w:szCs w:val="28"/>
          <w:lang w:eastAsia="en-US"/>
        </w:rPr>
      </w:pPr>
      <w:bookmarkStart w:id="0" w:name="Par1"/>
      <w:bookmarkEnd w:id="0"/>
      <w:r w:rsidRPr="00CE3937">
        <w:rPr>
          <w:rFonts w:eastAsiaTheme="minorHAnsi"/>
          <w:szCs w:val="28"/>
          <w:lang w:eastAsia="en-US"/>
        </w:rPr>
        <w:t xml:space="preserve">Изменение назначения или ликвидация объекта социальной инфраструктуры для детей, являющегося государственной собственностью Республики Татарстан или муниципальной собственностью, допускается в случаях, определенных </w:t>
      </w:r>
      <w:r>
        <w:rPr>
          <w:rFonts w:eastAsiaTheme="minorHAnsi"/>
          <w:szCs w:val="28"/>
          <w:lang w:eastAsia="en-US"/>
        </w:rPr>
        <w:br/>
      </w:r>
      <w:r w:rsidRPr="00CE3937">
        <w:rPr>
          <w:rFonts w:eastAsiaTheme="minorHAnsi"/>
          <w:szCs w:val="28"/>
          <w:lang w:eastAsia="en-US"/>
        </w:rPr>
        <w:t>в соответствии с абзацем вторым пункта 2 статьи 13 Федерального закона.</w:t>
      </w:r>
    </w:p>
    <w:p w:rsidR="002F06A0" w:rsidRPr="00CE3937" w:rsidRDefault="002F06A0" w:rsidP="002F06A0">
      <w:pPr>
        <w:autoSpaceDE w:val="0"/>
        <w:autoSpaceDN w:val="0"/>
        <w:adjustRightInd w:val="0"/>
        <w:ind w:firstLine="709"/>
        <w:rPr>
          <w:rFonts w:eastAsiaTheme="minorHAnsi"/>
          <w:szCs w:val="28"/>
          <w:lang w:eastAsia="en-US"/>
        </w:rPr>
      </w:pPr>
      <w:r w:rsidRPr="00CE3937">
        <w:rPr>
          <w:rFonts w:eastAsiaTheme="minorHAnsi"/>
          <w:szCs w:val="28"/>
          <w:lang w:eastAsia="en-US"/>
        </w:rPr>
        <w:t xml:space="preserve">Реорганизация государственных организаций Республики Татарстан, муниципальных организаций, образующих социальную инфраструктуру для детей, допускается в случаях, установленных гражданским законодательством, </w:t>
      </w:r>
      <w:r>
        <w:rPr>
          <w:rFonts w:eastAsiaTheme="minorHAnsi"/>
          <w:szCs w:val="28"/>
          <w:lang w:eastAsia="en-US"/>
        </w:rPr>
        <w:br/>
      </w:r>
      <w:r w:rsidRPr="00CE3937">
        <w:rPr>
          <w:rFonts w:eastAsiaTheme="minorHAnsi"/>
          <w:szCs w:val="28"/>
          <w:lang w:eastAsia="en-US"/>
        </w:rPr>
        <w:t xml:space="preserve">без изменения назначения объектов социальной инфраструктуры для детей, являющихся государственной собственностью Республики Татарстан </w:t>
      </w:r>
      <w:r>
        <w:rPr>
          <w:rFonts w:eastAsiaTheme="minorHAnsi"/>
          <w:szCs w:val="28"/>
          <w:lang w:eastAsia="en-US"/>
        </w:rPr>
        <w:br/>
      </w:r>
      <w:r w:rsidRPr="00CE3937">
        <w:rPr>
          <w:rFonts w:eastAsiaTheme="minorHAnsi"/>
          <w:szCs w:val="28"/>
          <w:lang w:eastAsia="en-US"/>
        </w:rPr>
        <w:t>или муниципальной собственностью и входящих в имущественные комплексы таких организаций, в том числе вновь образуемых, если иное не установлено Федеральным законом.</w:t>
      </w:r>
    </w:p>
    <w:p w:rsidR="002F06A0" w:rsidRPr="00CE3937" w:rsidRDefault="002F06A0" w:rsidP="002F06A0">
      <w:pPr>
        <w:autoSpaceDE w:val="0"/>
        <w:autoSpaceDN w:val="0"/>
        <w:adjustRightInd w:val="0"/>
        <w:ind w:firstLine="709"/>
        <w:rPr>
          <w:rFonts w:eastAsiaTheme="minorHAnsi"/>
          <w:szCs w:val="28"/>
          <w:lang w:eastAsia="en-US"/>
        </w:rPr>
      </w:pPr>
      <w:r w:rsidRPr="00CE3937">
        <w:rPr>
          <w:rFonts w:eastAsiaTheme="minorHAnsi"/>
          <w:szCs w:val="28"/>
          <w:lang w:eastAsia="en-US"/>
        </w:rPr>
        <w:t xml:space="preserve">Принятие органом исполнительной власти Республики Татарстан или органом местного самоуправления решения о ликвидации государственной организации  Республики Татарстан или муниципальной организации, образующих социальную инфраструктуру для детей, допускается в случае отсутствия в имущественном комплексе такой организации объектов социальной инфраструктуры для детей, являющихся государственной собственностью Республики Татарстан </w:t>
      </w:r>
      <w:r>
        <w:rPr>
          <w:rFonts w:eastAsiaTheme="minorHAnsi"/>
          <w:szCs w:val="28"/>
          <w:lang w:eastAsia="en-US"/>
        </w:rPr>
        <w:br/>
      </w:r>
      <w:r w:rsidRPr="00CE3937">
        <w:rPr>
          <w:rFonts w:eastAsiaTheme="minorHAnsi"/>
          <w:szCs w:val="28"/>
          <w:lang w:eastAsia="en-US"/>
        </w:rPr>
        <w:t xml:space="preserve">или муниципальной собственностью, либо в случае изменения назначения </w:t>
      </w:r>
      <w:r>
        <w:rPr>
          <w:rFonts w:eastAsiaTheme="minorHAnsi"/>
          <w:szCs w:val="28"/>
          <w:lang w:eastAsia="en-US"/>
        </w:rPr>
        <w:br/>
      </w:r>
      <w:r w:rsidRPr="00CE3937">
        <w:rPr>
          <w:rFonts w:eastAsiaTheme="minorHAnsi"/>
          <w:szCs w:val="28"/>
          <w:lang w:eastAsia="en-US"/>
        </w:rPr>
        <w:t xml:space="preserve">или ликвидации в соответствии с </w:t>
      </w:r>
      <w:hyperlink w:anchor="Par1" w:history="1">
        <w:r w:rsidRPr="00CE3937">
          <w:rPr>
            <w:rFonts w:eastAsiaTheme="minorHAnsi"/>
            <w:szCs w:val="28"/>
            <w:lang w:eastAsia="en-US"/>
          </w:rPr>
          <w:t>абзацем вторым</w:t>
        </w:r>
      </w:hyperlink>
      <w:r w:rsidRPr="00CE3937">
        <w:rPr>
          <w:rFonts w:eastAsiaTheme="minorHAnsi"/>
          <w:szCs w:val="28"/>
          <w:lang w:eastAsia="en-US"/>
        </w:rPr>
        <w:t xml:space="preserve"> настоящей части объектов социальной инфраструктуры для детей, входящих в имущественный комплекс такой организации.</w:t>
      </w:r>
    </w:p>
    <w:p w:rsidR="002F06A0" w:rsidRPr="00CE3937" w:rsidRDefault="002F06A0" w:rsidP="002F06A0">
      <w:pPr>
        <w:autoSpaceDE w:val="0"/>
        <w:autoSpaceDN w:val="0"/>
        <w:adjustRightInd w:val="0"/>
        <w:ind w:firstLine="709"/>
        <w:rPr>
          <w:rFonts w:eastAsiaTheme="minorHAnsi"/>
          <w:szCs w:val="28"/>
          <w:lang w:eastAsia="en-US"/>
        </w:rPr>
      </w:pPr>
      <w:bookmarkStart w:id="1" w:name="Par4"/>
      <w:bookmarkEnd w:id="1"/>
      <w:r w:rsidRPr="00CE3937">
        <w:rPr>
          <w:rFonts w:eastAsiaTheme="minorHAnsi"/>
          <w:szCs w:val="28"/>
          <w:lang w:eastAsia="en-US"/>
        </w:rPr>
        <w:lastRenderedPageBreak/>
        <w:t xml:space="preserve">Общие принципы проведения оценки последствий принятия решения, указанного в </w:t>
      </w:r>
      <w:hyperlink w:anchor="Par0" w:history="1">
        <w:r w:rsidRPr="00CE3937">
          <w:rPr>
            <w:rFonts w:eastAsiaTheme="minorHAnsi"/>
            <w:szCs w:val="28"/>
            <w:lang w:eastAsia="en-US"/>
          </w:rPr>
          <w:t>абзаце первом</w:t>
        </w:r>
      </w:hyperlink>
      <w:r w:rsidRPr="00CE3937">
        <w:rPr>
          <w:rFonts w:eastAsiaTheme="minorHAnsi"/>
          <w:szCs w:val="28"/>
          <w:lang w:eastAsia="en-US"/>
        </w:rPr>
        <w:t xml:space="preserve"> настоящей части, включая критерии этой оценки, </w:t>
      </w:r>
      <w:r>
        <w:rPr>
          <w:rFonts w:eastAsiaTheme="minorHAnsi"/>
          <w:szCs w:val="28"/>
          <w:lang w:eastAsia="en-US"/>
        </w:rPr>
        <w:br/>
      </w:r>
      <w:r w:rsidRPr="00CE3937">
        <w:rPr>
          <w:rFonts w:eastAsiaTheme="minorHAnsi"/>
          <w:szCs w:val="28"/>
          <w:lang w:eastAsia="en-US"/>
        </w:rPr>
        <w:t>а также общие принципы формирования и деятельности комиссии по оценке последствий принятия такого решения устанавливаются в соответствии с абзацем пятым пункта 2 статьи 13 Федерального закона.</w:t>
      </w:r>
    </w:p>
    <w:p w:rsidR="00A75F91" w:rsidRDefault="002F06A0" w:rsidP="002F06A0">
      <w:pPr>
        <w:pStyle w:val="ConsPlusNormal"/>
        <w:ind w:firstLine="539"/>
        <w:jc w:val="both"/>
        <w:rPr>
          <w:sz w:val="28"/>
          <w:szCs w:val="28"/>
        </w:rPr>
      </w:pPr>
      <w:r w:rsidRPr="00CE3937">
        <w:rPr>
          <w:rFonts w:eastAsiaTheme="minorHAnsi"/>
          <w:sz w:val="28"/>
          <w:szCs w:val="28"/>
          <w:lang w:eastAsia="en-US"/>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Татарстан  или муниципальной собственностью, либо о реорганизации или ликвидации государственных организаций Республики Татарстан </w:t>
      </w:r>
      <w:r>
        <w:rPr>
          <w:rFonts w:eastAsiaTheme="minorHAnsi"/>
          <w:sz w:val="28"/>
          <w:szCs w:val="28"/>
          <w:lang w:eastAsia="en-US"/>
        </w:rPr>
        <w:br/>
      </w:r>
      <w:r w:rsidRPr="00CE3937">
        <w:rPr>
          <w:rFonts w:eastAsiaTheme="minorHAnsi"/>
          <w:sz w:val="28"/>
          <w:szCs w:val="28"/>
          <w:lang w:eastAsia="en-US"/>
        </w:rPr>
        <w:t xml:space="preserve">или муниципальных организаций, образующих социальную инфраструктуру </w:t>
      </w:r>
      <w:r>
        <w:rPr>
          <w:rFonts w:eastAsiaTheme="minorHAnsi"/>
          <w:sz w:val="28"/>
          <w:szCs w:val="28"/>
          <w:lang w:eastAsia="en-US"/>
        </w:rPr>
        <w:br/>
      </w:r>
      <w:r w:rsidRPr="00CE3937">
        <w:rPr>
          <w:rFonts w:eastAsiaTheme="minorHAnsi"/>
          <w:sz w:val="28"/>
          <w:szCs w:val="28"/>
          <w:lang w:eastAsia="en-US"/>
        </w:rPr>
        <w:t xml:space="preserve">для детей, порядок создания комиссии по оценке последствий принятия такого решения и подготовки данной комиссией заключений устанавливаются соответственно Кабинетом Министров Республики Татарстан, органами местного самоуправления с учетом общих принципов, установленных в соответствии </w:t>
      </w:r>
      <w:r>
        <w:rPr>
          <w:rFonts w:eastAsiaTheme="minorHAnsi"/>
          <w:sz w:val="28"/>
          <w:szCs w:val="28"/>
          <w:lang w:eastAsia="en-US"/>
        </w:rPr>
        <w:br/>
      </w:r>
      <w:r w:rsidRPr="00CE3937">
        <w:rPr>
          <w:rFonts w:eastAsiaTheme="minorHAnsi"/>
          <w:sz w:val="28"/>
          <w:szCs w:val="28"/>
          <w:lang w:eastAsia="en-US"/>
        </w:rPr>
        <w:t xml:space="preserve">с </w:t>
      </w:r>
      <w:hyperlink w:anchor="Par4" w:history="1">
        <w:r w:rsidRPr="00CE3937">
          <w:rPr>
            <w:rFonts w:eastAsiaTheme="minorHAnsi"/>
            <w:sz w:val="28"/>
            <w:szCs w:val="28"/>
            <w:lang w:eastAsia="en-US"/>
          </w:rPr>
          <w:t>абзацем пятым</w:t>
        </w:r>
      </w:hyperlink>
      <w:r w:rsidRPr="00CE3937">
        <w:rPr>
          <w:rFonts w:eastAsiaTheme="minorHAnsi"/>
          <w:sz w:val="28"/>
          <w:szCs w:val="28"/>
          <w:lang w:eastAsia="en-US"/>
        </w:rPr>
        <w:t xml:space="preserve"> настоящей части.</w:t>
      </w:r>
    </w:p>
    <w:p w:rsidR="002F06A0" w:rsidRPr="002F06A0" w:rsidRDefault="002F06A0" w:rsidP="002F06A0">
      <w:pPr>
        <w:pStyle w:val="ConsPlusNormal"/>
        <w:ind w:firstLine="539"/>
        <w:jc w:val="both"/>
        <w:rPr>
          <w:sz w:val="28"/>
          <w:szCs w:val="28"/>
        </w:rPr>
      </w:pPr>
      <w:r w:rsidRPr="002F06A0">
        <w:rPr>
          <w:i/>
          <w:szCs w:val="28"/>
        </w:rPr>
        <w:t>(</w:t>
      </w:r>
      <w:r>
        <w:rPr>
          <w:i/>
          <w:szCs w:val="28"/>
        </w:rPr>
        <w:t xml:space="preserve">Часть 2 </w:t>
      </w:r>
      <w:r w:rsidRPr="002F06A0">
        <w:rPr>
          <w:i/>
          <w:szCs w:val="28"/>
        </w:rPr>
        <w:t>в редакции Закона Республики Татарстан от 6 апреля</w:t>
      </w:r>
      <w:r w:rsidRPr="002F06A0">
        <w:rPr>
          <w:rFonts w:eastAsia="Calibri"/>
          <w:i/>
          <w:szCs w:val="28"/>
        </w:rPr>
        <w:t xml:space="preserve"> 2023 года </w:t>
      </w:r>
      <w:r w:rsidRPr="002F06A0">
        <w:rPr>
          <w:rFonts w:eastAsia="Calibri"/>
          <w:i/>
          <w:szCs w:val="28"/>
          <w:lang w:eastAsia="en-US"/>
        </w:rPr>
        <w:t>№ 32-ЗРТ)</w:t>
      </w:r>
    </w:p>
    <w:p w:rsidR="00CB517B" w:rsidRPr="002F06A0" w:rsidRDefault="00A75F91" w:rsidP="00CB517B">
      <w:pPr>
        <w:pStyle w:val="ConsPlusNormal"/>
        <w:ind w:firstLine="539"/>
        <w:jc w:val="both"/>
        <w:rPr>
          <w:sz w:val="28"/>
          <w:szCs w:val="28"/>
        </w:rPr>
      </w:pPr>
      <w:r w:rsidRPr="00212471">
        <w:rPr>
          <w:sz w:val="28"/>
          <w:szCs w:val="28"/>
        </w:rPr>
        <w:t xml:space="preserve">3. Имущество, которое является государственной собственностью Республики Татарстан </w:t>
      </w:r>
      <w:r w:rsidR="004C4243" w:rsidRPr="00CE3937">
        <w:rPr>
          <w:rFonts w:eastAsiaTheme="minorHAnsi"/>
          <w:sz w:val="28"/>
          <w:szCs w:val="28"/>
          <w:lang w:eastAsia="en-US"/>
        </w:rPr>
        <w:t>или муниципальной собственностью</w:t>
      </w:r>
      <w:r w:rsidR="004C4243" w:rsidRPr="00212471">
        <w:rPr>
          <w:sz w:val="28"/>
          <w:szCs w:val="28"/>
        </w:rPr>
        <w:t xml:space="preserve"> </w:t>
      </w:r>
      <w:r w:rsidRPr="00212471">
        <w:rPr>
          <w:sz w:val="28"/>
          <w:szCs w:val="28"/>
        </w:rPr>
        <w:t xml:space="preserve">(земельные участки, здания, </w:t>
      </w:r>
      <w:r w:rsidR="00CB517B">
        <w:rPr>
          <w:sz w:val="28"/>
          <w:szCs w:val="28"/>
        </w:rPr>
        <w:t>с</w:t>
      </w:r>
      <w:r w:rsidRPr="00212471">
        <w:rPr>
          <w:sz w:val="28"/>
          <w:szCs w:val="28"/>
        </w:rPr>
        <w:t xml:space="preserve">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w:t>
      </w:r>
      <w:r w:rsidR="00CB517B">
        <w:rPr>
          <w:sz w:val="28"/>
          <w:szCs w:val="28"/>
        </w:rPr>
        <w:t xml:space="preserve"> з</w:t>
      </w:r>
      <w:r w:rsidRPr="00212471">
        <w:rPr>
          <w:sz w:val="28"/>
          <w:szCs w:val="28"/>
        </w:rPr>
        <w:t>аболеваний у них, социальной защиты и социального обслуживания детей, может использоваться только в данных целях.</w:t>
      </w:r>
      <w:r w:rsidR="00CB517B">
        <w:rPr>
          <w:sz w:val="28"/>
          <w:szCs w:val="28"/>
        </w:rPr>
        <w:t xml:space="preserve"> </w:t>
      </w:r>
      <w:r w:rsidR="00CB517B" w:rsidRPr="00CE3937">
        <w:rPr>
          <w:rFonts w:eastAsiaTheme="minorHAnsi"/>
          <w:sz w:val="28"/>
          <w:szCs w:val="28"/>
          <w:lang w:eastAsia="en-US"/>
        </w:rPr>
        <w:t xml:space="preserve">Изменение целевого назначения и (или) вида разрешенного использования земельных участков, предоставленных </w:t>
      </w:r>
      <w:r w:rsidR="00CB517B">
        <w:rPr>
          <w:rFonts w:eastAsiaTheme="minorHAnsi"/>
          <w:sz w:val="28"/>
          <w:szCs w:val="28"/>
          <w:lang w:eastAsia="en-US"/>
        </w:rPr>
        <w:br/>
      </w:r>
      <w:r w:rsidR="00CB517B" w:rsidRPr="00CE3937">
        <w:rPr>
          <w:rFonts w:eastAsiaTheme="minorHAnsi"/>
          <w:sz w:val="28"/>
          <w:szCs w:val="28"/>
          <w:lang w:eastAsia="en-US"/>
        </w:rPr>
        <w:t xml:space="preserve">для размещения объектов, предназначенных для организации отдыха </w:t>
      </w:r>
      <w:r w:rsidR="00CB517B">
        <w:rPr>
          <w:rFonts w:eastAsiaTheme="minorHAnsi"/>
          <w:sz w:val="28"/>
          <w:szCs w:val="28"/>
          <w:lang w:eastAsia="en-US"/>
        </w:rPr>
        <w:br/>
      </w:r>
      <w:r w:rsidR="00CB517B" w:rsidRPr="00CE3937">
        <w:rPr>
          <w:rFonts w:eastAsiaTheme="minorHAnsi"/>
          <w:sz w:val="28"/>
          <w:szCs w:val="28"/>
          <w:lang w:eastAsia="en-US"/>
        </w:rPr>
        <w:t xml:space="preserve">и оздоровления детей, запрещается, за исключением случаев, при которых </w:t>
      </w:r>
      <w:r w:rsidR="00CB517B">
        <w:rPr>
          <w:rFonts w:eastAsiaTheme="minorHAnsi"/>
          <w:sz w:val="28"/>
          <w:szCs w:val="28"/>
          <w:lang w:eastAsia="en-US"/>
        </w:rPr>
        <w:br/>
      </w:r>
      <w:r w:rsidR="00CB517B" w:rsidRPr="00CE3937">
        <w:rPr>
          <w:rFonts w:eastAsiaTheme="minorHAnsi"/>
          <w:sz w:val="28"/>
          <w:szCs w:val="28"/>
          <w:lang w:eastAsia="en-US"/>
        </w:rPr>
        <w:t>в соответствии</w:t>
      </w:r>
      <w:r w:rsidR="00CB517B">
        <w:rPr>
          <w:rFonts w:eastAsiaTheme="minorHAnsi"/>
          <w:sz w:val="28"/>
          <w:szCs w:val="28"/>
          <w:lang w:eastAsia="en-US"/>
        </w:rPr>
        <w:t xml:space="preserve"> </w:t>
      </w:r>
      <w:r w:rsidR="00CB517B" w:rsidRPr="00CE3937">
        <w:rPr>
          <w:rFonts w:eastAsiaTheme="minorHAnsi"/>
          <w:sz w:val="28"/>
          <w:szCs w:val="28"/>
          <w:lang w:eastAsia="en-US"/>
        </w:rPr>
        <w:t>с пунктом 2 статьи 13 Федерального закона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 и случаев изъятия таких земельных участков для государственных или муниципальных нужд.</w:t>
      </w:r>
      <w:r w:rsidR="00CB517B">
        <w:rPr>
          <w:rFonts w:eastAsiaTheme="minorHAnsi"/>
          <w:sz w:val="28"/>
          <w:szCs w:val="28"/>
          <w:lang w:eastAsia="en-US"/>
        </w:rPr>
        <w:t xml:space="preserve"> </w:t>
      </w:r>
      <w:r w:rsidR="00CB517B" w:rsidRPr="002F06A0">
        <w:rPr>
          <w:i/>
          <w:szCs w:val="28"/>
        </w:rPr>
        <w:t>(</w:t>
      </w:r>
      <w:r w:rsidR="00CB517B">
        <w:rPr>
          <w:i/>
          <w:szCs w:val="28"/>
        </w:rPr>
        <w:t xml:space="preserve">Абзац первый </w:t>
      </w:r>
      <w:r w:rsidR="00CB517B" w:rsidRPr="002F06A0">
        <w:rPr>
          <w:i/>
          <w:szCs w:val="28"/>
        </w:rPr>
        <w:t>в редакции Закона Республики Татарстан от 6 апреля</w:t>
      </w:r>
      <w:r w:rsidR="00CB517B" w:rsidRPr="002F06A0">
        <w:rPr>
          <w:rFonts w:eastAsia="Calibri"/>
          <w:i/>
          <w:szCs w:val="28"/>
        </w:rPr>
        <w:t xml:space="preserve"> 2023 года </w:t>
      </w:r>
      <w:r w:rsidR="00CB517B" w:rsidRPr="002F06A0">
        <w:rPr>
          <w:rFonts w:eastAsia="Calibri"/>
          <w:i/>
          <w:szCs w:val="28"/>
          <w:lang w:eastAsia="en-US"/>
        </w:rPr>
        <w:t>№ 32-ЗРТ)</w:t>
      </w:r>
    </w:p>
    <w:p w:rsidR="004C4243" w:rsidRPr="002F06A0" w:rsidRDefault="00A75F91" w:rsidP="00CB517B">
      <w:pPr>
        <w:suppressAutoHyphens w:val="0"/>
        <w:autoSpaceDE w:val="0"/>
        <w:autoSpaceDN w:val="0"/>
        <w:adjustRightInd w:val="0"/>
        <w:ind w:firstLine="539"/>
        <w:rPr>
          <w:szCs w:val="28"/>
        </w:rPr>
      </w:pPr>
      <w:r w:rsidRPr="00212471">
        <w:rPr>
          <w:rFonts w:eastAsiaTheme="minorHAnsi"/>
          <w:szCs w:val="28"/>
          <w:lang w:eastAsia="en-US"/>
        </w:rPr>
        <w:t xml:space="preserve">Имущество, которое является собственностью Республики Татарстан </w:t>
      </w:r>
      <w:r w:rsidR="00212471">
        <w:rPr>
          <w:rFonts w:eastAsiaTheme="minorHAnsi"/>
          <w:szCs w:val="28"/>
          <w:lang w:eastAsia="en-US"/>
        </w:rPr>
        <w:br/>
      </w:r>
      <w:r w:rsidRPr="00212471">
        <w:rPr>
          <w:rFonts w:eastAsiaTheme="minorHAnsi"/>
          <w:szCs w:val="28"/>
          <w:lang w:eastAsia="en-US"/>
        </w:rPr>
        <w:t>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законодательством Республики Татарстан.</w:t>
      </w:r>
      <w:r w:rsidR="00CB517B">
        <w:rPr>
          <w:rFonts w:eastAsiaTheme="minorHAnsi"/>
          <w:szCs w:val="28"/>
          <w:lang w:eastAsia="en-US"/>
        </w:rPr>
        <w:t xml:space="preserve"> </w:t>
      </w:r>
      <w:r w:rsidR="00CB517B" w:rsidRPr="00CE3937">
        <w:rPr>
          <w:rFonts w:eastAsiaTheme="minorHAnsi"/>
          <w:szCs w:val="28"/>
          <w:lang w:eastAsia="en-US"/>
        </w:rPr>
        <w:t xml:space="preserve">Имущество, которое является муниципальной собственностью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w:t>
      </w:r>
      <w:r w:rsidR="00CB517B" w:rsidRPr="00CE3937">
        <w:rPr>
          <w:rFonts w:eastAsiaTheme="minorHAnsi"/>
          <w:szCs w:val="28"/>
          <w:lang w:eastAsia="en-US"/>
        </w:rPr>
        <w:lastRenderedPageBreak/>
        <w:t>используется в порядке, определенном муниципальными правовыми актами.</w:t>
      </w:r>
      <w:r w:rsidR="00CB517B">
        <w:rPr>
          <w:rFonts w:eastAsiaTheme="minorHAnsi"/>
          <w:szCs w:val="28"/>
          <w:lang w:eastAsia="en-US"/>
        </w:rPr>
        <w:t xml:space="preserve"> </w:t>
      </w:r>
      <w:bookmarkStart w:id="2" w:name="Par0"/>
      <w:bookmarkEnd w:id="2"/>
      <w:r w:rsidR="004C4243" w:rsidRPr="002F06A0">
        <w:rPr>
          <w:i/>
          <w:szCs w:val="28"/>
        </w:rPr>
        <w:t>(</w:t>
      </w:r>
      <w:r w:rsidR="00CB517B">
        <w:rPr>
          <w:i/>
          <w:szCs w:val="28"/>
        </w:rPr>
        <w:t xml:space="preserve">Абзац второй </w:t>
      </w:r>
      <w:r w:rsidR="004C4243" w:rsidRPr="002F06A0">
        <w:rPr>
          <w:i/>
          <w:szCs w:val="28"/>
        </w:rPr>
        <w:t>в редакции Закона Республики Татарстан от 6 апреля</w:t>
      </w:r>
      <w:r w:rsidR="004C4243" w:rsidRPr="002F06A0">
        <w:rPr>
          <w:rFonts w:eastAsia="Calibri"/>
          <w:i/>
          <w:szCs w:val="28"/>
        </w:rPr>
        <w:t xml:space="preserve"> 2023 года </w:t>
      </w:r>
      <w:r w:rsidR="004C4243" w:rsidRPr="002F06A0">
        <w:rPr>
          <w:rFonts w:eastAsia="Calibri"/>
          <w:i/>
          <w:szCs w:val="28"/>
          <w:lang w:eastAsia="en-US"/>
        </w:rPr>
        <w:t>№ 32-ЗРТ)</w:t>
      </w:r>
    </w:p>
    <w:p w:rsidR="00A75F91" w:rsidRPr="00212471" w:rsidRDefault="00A75F91" w:rsidP="00A75F91">
      <w:pPr>
        <w:suppressAutoHyphens w:val="0"/>
        <w:autoSpaceDE w:val="0"/>
        <w:autoSpaceDN w:val="0"/>
        <w:adjustRightInd w:val="0"/>
        <w:ind w:firstLine="539"/>
        <w:rPr>
          <w:szCs w:val="28"/>
        </w:rPr>
      </w:pPr>
      <w:r w:rsidRPr="00212471">
        <w:rPr>
          <w:szCs w:val="28"/>
        </w:rPr>
        <w:t>4. Если государственная организация Республики Татарстан или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учредителем в порядке, установленном частью 2</w:t>
      </w:r>
      <w:hyperlink r:id="rId10" w:history="1"/>
      <w:r w:rsidRPr="00212471">
        <w:rPr>
          <w:szCs w:val="28"/>
        </w:rPr>
        <w:t xml:space="preserve"> настоящей статьи, оценка последствий заключения таких договоров для обеспечения жизнедеятельности, образования, развития, отдыха и оздоровления детей, оказания </w:t>
      </w:r>
      <w:r w:rsidR="00BA7AC2" w:rsidRPr="00212471">
        <w:rPr>
          <w:szCs w:val="28"/>
        </w:rPr>
        <w:t xml:space="preserve">им </w:t>
      </w:r>
      <w:r w:rsidRPr="00212471">
        <w:rPr>
          <w:szCs w:val="28"/>
        </w:rPr>
        <w:t>медицинской помощи</w:t>
      </w:r>
      <w:r w:rsidR="00BA7AC2" w:rsidRPr="00212471">
        <w:rPr>
          <w:szCs w:val="28"/>
        </w:rPr>
        <w:t>,</w:t>
      </w:r>
      <w:r w:rsidRPr="00212471">
        <w:rPr>
          <w:szCs w:val="28"/>
        </w:rPr>
        <w:t xml:space="preserve"> профилактики заболеваний у </w:t>
      </w:r>
      <w:r w:rsidR="008D37D9" w:rsidRPr="00212471">
        <w:rPr>
          <w:szCs w:val="28"/>
        </w:rPr>
        <w:t>детей</w:t>
      </w:r>
      <w:r w:rsidRPr="00212471">
        <w:rPr>
          <w:szCs w:val="28"/>
        </w:rPr>
        <w:t xml:space="preserve">, </w:t>
      </w:r>
      <w:r w:rsidR="008D37D9" w:rsidRPr="00212471">
        <w:rPr>
          <w:szCs w:val="28"/>
        </w:rPr>
        <w:t xml:space="preserve">их </w:t>
      </w:r>
      <w:r w:rsidRPr="00212471">
        <w:rPr>
          <w:szCs w:val="28"/>
        </w:rPr>
        <w:t>социальной защиты и социального обслуживания.</w:t>
      </w:r>
    </w:p>
    <w:p w:rsidR="00A75F91" w:rsidRPr="00212471" w:rsidRDefault="00A75F91" w:rsidP="00A75F91">
      <w:pPr>
        <w:suppressAutoHyphens w:val="0"/>
        <w:autoSpaceDE w:val="0"/>
        <w:autoSpaceDN w:val="0"/>
        <w:adjustRightInd w:val="0"/>
        <w:ind w:firstLine="539"/>
        <w:rPr>
          <w:szCs w:val="28"/>
        </w:rPr>
      </w:pPr>
      <w:r w:rsidRPr="00212471">
        <w:rPr>
          <w:szCs w:val="28"/>
        </w:rPr>
        <w:t>Договор аренды и договор безвозмездного пользования не могут заключаться, если в результате проведенной оценки последствий их заключения установлена возможность ухудшения указанных в абзаце первом настоящей части условий.</w:t>
      </w:r>
    </w:p>
    <w:p w:rsidR="00A75F91" w:rsidRPr="00212471" w:rsidRDefault="00A75F91" w:rsidP="00A75F91">
      <w:pPr>
        <w:suppressAutoHyphens w:val="0"/>
        <w:autoSpaceDE w:val="0"/>
        <w:autoSpaceDN w:val="0"/>
        <w:adjustRightInd w:val="0"/>
        <w:ind w:firstLine="539"/>
        <w:rPr>
          <w:szCs w:val="28"/>
        </w:rPr>
      </w:pPr>
      <w:r w:rsidRPr="00212471">
        <w:rPr>
          <w:szCs w:val="28"/>
        </w:rPr>
        <w:t xml:space="preserve">Требование о проведении оценки последствий заключения договоров, указанное в абзаце первом настоящей части, не распространяется </w:t>
      </w:r>
      <w:r w:rsidR="00212471">
        <w:rPr>
          <w:szCs w:val="28"/>
        </w:rPr>
        <w:br/>
      </w:r>
      <w:r w:rsidRPr="00212471">
        <w:rPr>
          <w:szCs w:val="28"/>
        </w:rPr>
        <w:t>на предусмотренные абзацем третьим пункта 4 статьи 13 Федерального закона случаи заключения договоров государственной или муниципальной профессиональной образовательной организацией, образовательной организацией высшего образования.</w:t>
      </w:r>
    </w:p>
    <w:p w:rsidR="00A75F91" w:rsidRPr="00212471" w:rsidRDefault="00A75F91" w:rsidP="00A75F91">
      <w:pPr>
        <w:suppressAutoHyphens w:val="0"/>
        <w:autoSpaceDE w:val="0"/>
        <w:autoSpaceDN w:val="0"/>
        <w:adjustRightInd w:val="0"/>
        <w:ind w:firstLine="540"/>
        <w:rPr>
          <w:szCs w:val="28"/>
        </w:rPr>
      </w:pPr>
    </w:p>
    <w:p w:rsidR="00A75F91" w:rsidRPr="00212471" w:rsidRDefault="00A75F91" w:rsidP="00A75F91">
      <w:pPr>
        <w:pStyle w:val="ConsPlusTitle"/>
        <w:ind w:firstLine="540"/>
        <w:jc w:val="both"/>
        <w:outlineLvl w:val="0"/>
        <w:rPr>
          <w:sz w:val="28"/>
          <w:szCs w:val="28"/>
        </w:rPr>
      </w:pPr>
      <w:r w:rsidRPr="00212471">
        <w:rPr>
          <w:b w:val="0"/>
          <w:sz w:val="28"/>
          <w:szCs w:val="28"/>
        </w:rPr>
        <w:t>Статья 6.</w:t>
      </w:r>
      <w:r w:rsidRPr="00212471">
        <w:rPr>
          <w:sz w:val="28"/>
          <w:szCs w:val="28"/>
        </w:rPr>
        <w:t xml:space="preserve"> Вступление в силу настоящего Закона</w:t>
      </w:r>
    </w:p>
    <w:p w:rsidR="00A75F91" w:rsidRPr="00212471" w:rsidRDefault="00A75F91" w:rsidP="00A75F91">
      <w:pPr>
        <w:pStyle w:val="ConsPlusNormal"/>
        <w:rPr>
          <w:sz w:val="28"/>
          <w:szCs w:val="28"/>
        </w:rPr>
      </w:pPr>
    </w:p>
    <w:p w:rsidR="00A75F91" w:rsidRPr="00212471" w:rsidRDefault="00A75F91" w:rsidP="00A75F91">
      <w:pPr>
        <w:suppressAutoHyphens w:val="0"/>
        <w:autoSpaceDE w:val="0"/>
        <w:autoSpaceDN w:val="0"/>
        <w:adjustRightInd w:val="0"/>
        <w:ind w:firstLine="567"/>
        <w:outlineLvl w:val="0"/>
        <w:rPr>
          <w:rFonts w:eastAsiaTheme="minorHAnsi"/>
          <w:szCs w:val="28"/>
          <w:lang w:eastAsia="en-US"/>
        </w:rPr>
      </w:pPr>
      <w:r w:rsidRPr="00212471">
        <w:rPr>
          <w:szCs w:val="28"/>
        </w:rPr>
        <w:t>Настоящий Закон вступает в силу ч</w:t>
      </w:r>
      <w:r w:rsidRPr="00212471">
        <w:rPr>
          <w:rFonts w:eastAsiaTheme="minorHAnsi"/>
          <w:szCs w:val="28"/>
          <w:lang w:eastAsia="en-US"/>
        </w:rPr>
        <w:t xml:space="preserve">ерез 10 дней после дня </w:t>
      </w:r>
      <w:r w:rsidRPr="00212471">
        <w:rPr>
          <w:szCs w:val="28"/>
        </w:rPr>
        <w:t>его официального опубликования.</w:t>
      </w:r>
    </w:p>
    <w:p w:rsidR="00A75F91" w:rsidRPr="00212471" w:rsidRDefault="00A75F91" w:rsidP="00A75F91">
      <w:pPr>
        <w:rPr>
          <w:szCs w:val="28"/>
        </w:rPr>
      </w:pPr>
    </w:p>
    <w:p w:rsidR="00A75F91" w:rsidRPr="00212471" w:rsidRDefault="00A75F91" w:rsidP="00A75F91">
      <w:pPr>
        <w:rPr>
          <w:szCs w:val="28"/>
        </w:rPr>
      </w:pPr>
    </w:p>
    <w:p w:rsidR="00A75F91" w:rsidRPr="00212471" w:rsidRDefault="00A75F91" w:rsidP="00A75F91">
      <w:pPr>
        <w:ind w:firstLine="0"/>
        <w:rPr>
          <w:szCs w:val="28"/>
        </w:rPr>
      </w:pPr>
      <w:r w:rsidRPr="00212471">
        <w:rPr>
          <w:szCs w:val="28"/>
        </w:rPr>
        <w:t xml:space="preserve">Президент </w:t>
      </w:r>
    </w:p>
    <w:p w:rsidR="00A75F91" w:rsidRDefault="00A75F91" w:rsidP="00212471">
      <w:pPr>
        <w:ind w:firstLine="0"/>
        <w:jc w:val="left"/>
        <w:rPr>
          <w:szCs w:val="28"/>
        </w:rPr>
      </w:pPr>
      <w:r w:rsidRPr="00212471">
        <w:rPr>
          <w:szCs w:val="28"/>
        </w:rPr>
        <w:t xml:space="preserve">Республики Татарстан </w:t>
      </w:r>
      <w:r w:rsidR="00212471">
        <w:rPr>
          <w:szCs w:val="28"/>
        </w:rPr>
        <w:t xml:space="preserve">                                                                           Р.Н. Минниханов</w:t>
      </w:r>
    </w:p>
    <w:p w:rsidR="003C798C" w:rsidRDefault="003C798C" w:rsidP="00212471">
      <w:pPr>
        <w:ind w:firstLine="0"/>
        <w:jc w:val="left"/>
        <w:rPr>
          <w:szCs w:val="28"/>
        </w:rPr>
      </w:pPr>
    </w:p>
    <w:p w:rsidR="003C798C" w:rsidRDefault="003C798C" w:rsidP="00212471">
      <w:pPr>
        <w:ind w:firstLine="0"/>
        <w:jc w:val="left"/>
        <w:rPr>
          <w:szCs w:val="28"/>
        </w:rPr>
      </w:pPr>
    </w:p>
    <w:p w:rsidR="000D7A07" w:rsidRPr="000D7A07" w:rsidRDefault="000D7A07" w:rsidP="000D7A07">
      <w:pPr>
        <w:suppressAutoHyphens w:val="0"/>
        <w:autoSpaceDE w:val="0"/>
        <w:autoSpaceDN w:val="0"/>
        <w:adjustRightInd w:val="0"/>
        <w:ind w:firstLine="0"/>
        <w:jc w:val="left"/>
        <w:rPr>
          <w:szCs w:val="28"/>
        </w:rPr>
      </w:pPr>
      <w:r w:rsidRPr="000D7A07">
        <w:rPr>
          <w:szCs w:val="28"/>
        </w:rPr>
        <w:t>Казань, Кремль</w:t>
      </w:r>
    </w:p>
    <w:p w:rsidR="000D7A07" w:rsidRPr="000D7A07" w:rsidRDefault="000D7A07" w:rsidP="000D7A07">
      <w:pPr>
        <w:suppressAutoHyphens w:val="0"/>
        <w:autoSpaceDE w:val="0"/>
        <w:autoSpaceDN w:val="0"/>
        <w:adjustRightInd w:val="0"/>
        <w:ind w:firstLine="0"/>
        <w:jc w:val="left"/>
        <w:rPr>
          <w:szCs w:val="28"/>
        </w:rPr>
      </w:pPr>
      <w:r w:rsidRPr="000D7A07">
        <w:rPr>
          <w:szCs w:val="28"/>
        </w:rPr>
        <w:t>29 апреля 2022 года</w:t>
      </w:r>
    </w:p>
    <w:p w:rsidR="003C798C" w:rsidRPr="00212471" w:rsidRDefault="000D7A07" w:rsidP="000D7A07">
      <w:pPr>
        <w:ind w:firstLine="0"/>
        <w:jc w:val="left"/>
        <w:rPr>
          <w:szCs w:val="28"/>
        </w:rPr>
      </w:pPr>
      <w:r w:rsidRPr="000D7A07">
        <w:rPr>
          <w:szCs w:val="28"/>
        </w:rPr>
        <w:t>№ 2</w:t>
      </w:r>
      <w:r>
        <w:rPr>
          <w:szCs w:val="28"/>
        </w:rPr>
        <w:t>6</w:t>
      </w:r>
      <w:r w:rsidRPr="000D7A07">
        <w:rPr>
          <w:szCs w:val="28"/>
        </w:rPr>
        <w:t>-ЗРТ</w:t>
      </w:r>
    </w:p>
    <w:p w:rsidR="00A75F91" w:rsidRPr="00212471" w:rsidRDefault="00A75F91" w:rsidP="00A75F91">
      <w:pPr>
        <w:rPr>
          <w:szCs w:val="28"/>
        </w:rPr>
      </w:pPr>
    </w:p>
    <w:p w:rsidR="007A00E6" w:rsidRPr="00212471" w:rsidRDefault="007A00E6">
      <w:pPr>
        <w:rPr>
          <w:szCs w:val="28"/>
        </w:rPr>
      </w:pPr>
      <w:bookmarkStart w:id="3" w:name="_GoBack"/>
      <w:bookmarkEnd w:id="3"/>
    </w:p>
    <w:sectPr w:rsidR="007A00E6" w:rsidRPr="00212471" w:rsidSect="00001833">
      <w:headerReference w:type="even" r:id="rId11"/>
      <w:headerReference w:type="default" r:id="rId12"/>
      <w:footerReference w:type="even" r:id="rId13"/>
      <w:footerReference w:type="default" r:id="rId14"/>
      <w:headerReference w:type="first" r:id="rId15"/>
      <w:footerReference w:type="first" r:id="rId16"/>
      <w:pgSz w:w="11906" w:h="16838" w:code="9"/>
      <w:pgMar w:top="1134" w:right="624"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12B" w:rsidRDefault="0084212B" w:rsidP="00F12DAA">
      <w:r>
        <w:separator/>
      </w:r>
    </w:p>
  </w:endnote>
  <w:endnote w:type="continuationSeparator" w:id="1">
    <w:p w:rsidR="0084212B" w:rsidRDefault="0084212B" w:rsidP="00F12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42" w:rsidRDefault="008421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42" w:rsidRDefault="0084212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D" w:rsidRPr="00674129" w:rsidRDefault="0084212B" w:rsidP="00EE2297">
    <w:pPr>
      <w:pStyle w:val="a5"/>
      <w:spacing w:line="360" w:lineRule="auto"/>
      <w:ind w:firstLine="0"/>
      <w:rPr>
        <w:sz w:val="16"/>
        <w:szCs w:val="16"/>
      </w:rPr>
    </w:pPr>
  </w:p>
  <w:p w:rsidR="00140CDD" w:rsidRPr="00EE2297" w:rsidRDefault="0084212B" w:rsidP="00EE2297">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12B" w:rsidRDefault="0084212B" w:rsidP="00F12DAA">
      <w:r>
        <w:separator/>
      </w:r>
    </w:p>
  </w:footnote>
  <w:footnote w:type="continuationSeparator" w:id="1">
    <w:p w:rsidR="0084212B" w:rsidRDefault="0084212B" w:rsidP="00F12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D" w:rsidRDefault="00B909E1">
    <w:pPr>
      <w:pStyle w:val="a3"/>
      <w:framePr w:wrap="around" w:vAnchor="text" w:hAnchor="margin" w:xAlign="center" w:y="1"/>
      <w:rPr>
        <w:rStyle w:val="a7"/>
      </w:rPr>
    </w:pPr>
    <w:r>
      <w:rPr>
        <w:rStyle w:val="a7"/>
      </w:rPr>
      <w:fldChar w:fldCharType="begin"/>
    </w:r>
    <w:r w:rsidR="00103D45">
      <w:rPr>
        <w:rStyle w:val="a7"/>
      </w:rPr>
      <w:instrText xml:space="preserve">PAGE  </w:instrText>
    </w:r>
    <w:r>
      <w:rPr>
        <w:rStyle w:val="a7"/>
      </w:rPr>
      <w:fldChar w:fldCharType="end"/>
    </w:r>
  </w:p>
  <w:p w:rsidR="00140CDD" w:rsidRDefault="008421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D" w:rsidRDefault="00B909E1">
    <w:pPr>
      <w:pStyle w:val="a3"/>
      <w:framePr w:wrap="around" w:vAnchor="text" w:hAnchor="margin" w:xAlign="center" w:y="1"/>
      <w:rPr>
        <w:rStyle w:val="a7"/>
        <w:sz w:val="22"/>
      </w:rPr>
    </w:pPr>
    <w:r>
      <w:rPr>
        <w:rStyle w:val="a7"/>
        <w:sz w:val="22"/>
      </w:rPr>
      <w:fldChar w:fldCharType="begin"/>
    </w:r>
    <w:r w:rsidR="00103D45">
      <w:rPr>
        <w:rStyle w:val="a7"/>
        <w:sz w:val="22"/>
      </w:rPr>
      <w:instrText xml:space="preserve">PAGE  </w:instrText>
    </w:r>
    <w:r>
      <w:rPr>
        <w:rStyle w:val="a7"/>
        <w:sz w:val="22"/>
      </w:rPr>
      <w:fldChar w:fldCharType="separate"/>
    </w:r>
    <w:r w:rsidR="00042DEA">
      <w:rPr>
        <w:rStyle w:val="a7"/>
        <w:noProof/>
        <w:sz w:val="22"/>
      </w:rPr>
      <w:t>3</w:t>
    </w:r>
    <w:r>
      <w:rPr>
        <w:rStyle w:val="a7"/>
        <w:sz w:val="22"/>
      </w:rPr>
      <w:fldChar w:fldCharType="end"/>
    </w:r>
  </w:p>
  <w:p w:rsidR="00140CDD" w:rsidRDefault="0084212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42" w:rsidRDefault="0084212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5F91"/>
    <w:rsid w:val="00042DEA"/>
    <w:rsid w:val="00053936"/>
    <w:rsid w:val="000C63A3"/>
    <w:rsid w:val="000D7A07"/>
    <w:rsid w:val="00103D45"/>
    <w:rsid w:val="00143419"/>
    <w:rsid w:val="001932F3"/>
    <w:rsid w:val="00212471"/>
    <w:rsid w:val="002E7325"/>
    <w:rsid w:val="002F06A0"/>
    <w:rsid w:val="0030398F"/>
    <w:rsid w:val="003C798C"/>
    <w:rsid w:val="00451B93"/>
    <w:rsid w:val="004C4243"/>
    <w:rsid w:val="004F5721"/>
    <w:rsid w:val="005913C2"/>
    <w:rsid w:val="00614B0F"/>
    <w:rsid w:val="007A00E6"/>
    <w:rsid w:val="007F0B2E"/>
    <w:rsid w:val="0084212B"/>
    <w:rsid w:val="008A2C2B"/>
    <w:rsid w:val="008D37D9"/>
    <w:rsid w:val="00907B9D"/>
    <w:rsid w:val="00936539"/>
    <w:rsid w:val="00972621"/>
    <w:rsid w:val="00A07807"/>
    <w:rsid w:val="00A16D10"/>
    <w:rsid w:val="00A75F91"/>
    <w:rsid w:val="00AC4644"/>
    <w:rsid w:val="00B909E1"/>
    <w:rsid w:val="00BA7AC2"/>
    <w:rsid w:val="00C6405E"/>
    <w:rsid w:val="00CB517B"/>
    <w:rsid w:val="00CD1B49"/>
    <w:rsid w:val="00D42C93"/>
    <w:rsid w:val="00D67C48"/>
    <w:rsid w:val="00E47643"/>
    <w:rsid w:val="00E7075F"/>
    <w:rsid w:val="00E7377B"/>
    <w:rsid w:val="00ED1678"/>
    <w:rsid w:val="00EF2E1C"/>
    <w:rsid w:val="00F12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91"/>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5F91"/>
    <w:pPr>
      <w:tabs>
        <w:tab w:val="center" w:pos="4153"/>
        <w:tab w:val="right" w:pos="8306"/>
      </w:tabs>
    </w:pPr>
  </w:style>
  <w:style w:type="character" w:customStyle="1" w:styleId="a4">
    <w:name w:val="Верхний колонтитул Знак"/>
    <w:basedOn w:val="a0"/>
    <w:link w:val="a3"/>
    <w:rsid w:val="00A75F91"/>
    <w:rPr>
      <w:rFonts w:ascii="Times New Roman" w:eastAsia="Times New Roman" w:hAnsi="Times New Roman" w:cs="Times New Roman"/>
      <w:sz w:val="28"/>
      <w:szCs w:val="20"/>
      <w:lang w:eastAsia="ru-RU"/>
    </w:rPr>
  </w:style>
  <w:style w:type="paragraph" w:styleId="a5">
    <w:name w:val="footer"/>
    <w:basedOn w:val="a"/>
    <w:link w:val="a6"/>
    <w:rsid w:val="00A75F91"/>
    <w:pPr>
      <w:tabs>
        <w:tab w:val="center" w:pos="4153"/>
        <w:tab w:val="right" w:pos="8306"/>
      </w:tabs>
    </w:pPr>
  </w:style>
  <w:style w:type="character" w:customStyle="1" w:styleId="a6">
    <w:name w:val="Нижний колонтитул Знак"/>
    <w:basedOn w:val="a0"/>
    <w:link w:val="a5"/>
    <w:rsid w:val="00A75F91"/>
    <w:rPr>
      <w:rFonts w:ascii="Times New Roman" w:eastAsia="Times New Roman" w:hAnsi="Times New Roman" w:cs="Times New Roman"/>
      <w:sz w:val="28"/>
      <w:szCs w:val="20"/>
      <w:lang w:eastAsia="ru-RU"/>
    </w:rPr>
  </w:style>
  <w:style w:type="character" w:styleId="a7">
    <w:name w:val="page number"/>
    <w:basedOn w:val="a0"/>
    <w:rsid w:val="00A75F91"/>
  </w:style>
  <w:style w:type="paragraph" w:customStyle="1" w:styleId="ConsPlusNormal">
    <w:name w:val="ConsPlusNormal"/>
    <w:rsid w:val="00A75F91"/>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Title">
    <w:name w:val="ConsPlusTitle"/>
    <w:rsid w:val="00A75F91"/>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character" w:customStyle="1" w:styleId="a8">
    <w:name w:val="Без интервала Знак"/>
    <w:basedOn w:val="a0"/>
    <w:link w:val="a9"/>
    <w:uiPriority w:val="1"/>
    <w:locked/>
    <w:rsid w:val="00A75F91"/>
    <w:rPr>
      <w:rFonts w:ascii="Times New Roman" w:eastAsiaTheme="minorEastAsia" w:hAnsi="Times New Roman" w:cs="Times New Roman"/>
      <w:lang w:eastAsia="ru-RU"/>
    </w:rPr>
  </w:style>
  <w:style w:type="paragraph" w:styleId="a9">
    <w:name w:val="No Spacing"/>
    <w:link w:val="a8"/>
    <w:uiPriority w:val="1"/>
    <w:qFormat/>
    <w:rsid w:val="00A75F91"/>
    <w:pPr>
      <w:spacing w:after="0" w:line="240" w:lineRule="auto"/>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500383620">
      <w:bodyDiv w:val="1"/>
      <w:marLeft w:val="0"/>
      <w:marRight w:val="0"/>
      <w:marTop w:val="0"/>
      <w:marBottom w:val="0"/>
      <w:divBdr>
        <w:top w:val="none" w:sz="0" w:space="0" w:color="auto"/>
        <w:left w:val="none" w:sz="0" w:space="0" w:color="auto"/>
        <w:bottom w:val="none" w:sz="0" w:space="0" w:color="auto"/>
        <w:right w:val="none" w:sz="0" w:space="0" w:color="auto"/>
      </w:divBdr>
    </w:div>
    <w:div w:id="16594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E3AAAF02D843A68261F6BC0842F73EB380EBA062E8D65EEBF41782E4BE4A8F1E61E6AC3DEA8EAAE9A93ECD8y1I8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51FECCFFCAC01617BD9BBACC04352A24EB0C866D448E9A406038EAD6176E5F0B5E973AED15C629C50A2B32F2CB4B88A210A82CC2CB1CEeEFB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500EBBB64B688CD321FE24BA35F667CF0D1055EB934C2CBC845FB62257AEDCC313E42E8329E4F1D8537EB3D1E0F6F673C3B0E71BqD41M" TargetMode="External"/><Relationship Id="rId4" Type="http://schemas.openxmlformats.org/officeDocument/2006/relationships/webSettings" Target="webSettings.xml"/><Relationship Id="rId9" Type="http://schemas.openxmlformats.org/officeDocument/2006/relationships/hyperlink" Target="consultantplus://offline/ref=1BAE3AAAF02D843A68261F6BC0842F73EB380EBA062E8D65EEBF41782E4BE4A8F1E61E6AC3DEA8EAAE9A93ECD8y1I8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DAEB1-9E49-4FD7-9B51-BEAA11D6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bekreneva_l</dc:creator>
  <cp:lastModifiedBy>Ishmaeva.elvira</cp:lastModifiedBy>
  <cp:revision>17</cp:revision>
  <cp:lastPrinted>2022-04-15T07:54:00Z</cp:lastPrinted>
  <dcterms:created xsi:type="dcterms:W3CDTF">2022-05-16T12:42:00Z</dcterms:created>
  <dcterms:modified xsi:type="dcterms:W3CDTF">2023-06-21T11:56:00Z</dcterms:modified>
</cp:coreProperties>
</file>